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黑体" w:hAnsi="黑体" w:eastAsia="黑体" w:cs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关于调整市局领导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分工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各股、室、中心、处、所：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因机关人事调整，经市局党组研究，决定对市局领导工作分工进行适当调整。调整以后的工作分工如下：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刘伟文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主持市司法局全面工作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邱德明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分管社区矫正中心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基层股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；主管</w:t>
      </w:r>
      <w:r>
        <w:rPr>
          <w:rFonts w:hint="eastAsia" w:ascii="仿宋" w:hAnsi="仿宋" w:eastAsia="仿宋" w:cs="仿宋"/>
          <w:sz w:val="32"/>
          <w:szCs w:val="32"/>
        </w:rPr>
        <w:t>社区矫正与安置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帮教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hanging="2880" w:hangingChars="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人民调解工作、基层基础工作、</w:t>
      </w:r>
      <w:r>
        <w:rPr>
          <w:rFonts w:hint="eastAsia" w:ascii="仿宋" w:hAnsi="仿宋" w:eastAsia="仿宋" w:cs="仿宋"/>
          <w:sz w:val="32"/>
          <w:szCs w:val="32"/>
        </w:rPr>
        <w:t>综治信访维稳民调信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hanging="2880" w:hangingChars="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汤凤仁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法治办，办公室，</w:t>
      </w:r>
      <w:r>
        <w:rPr>
          <w:rFonts w:hint="eastAsia" w:ascii="仿宋" w:hAnsi="仿宋" w:eastAsia="仿宋" w:cs="仿宋"/>
          <w:sz w:val="32"/>
          <w:szCs w:val="32"/>
        </w:rPr>
        <w:t>财计股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，法治宣传与教育股；主管</w:t>
      </w:r>
      <w:r>
        <w:rPr>
          <w:rFonts w:hint="eastAsia" w:ascii="仿宋" w:hAnsi="仿宋" w:eastAsia="仿宋" w:cs="仿宋"/>
          <w:sz w:val="32"/>
          <w:szCs w:val="32"/>
        </w:rPr>
        <w:t>办公室工作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财务计划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工作，法治宣传工作，</w:t>
      </w:r>
      <w:r>
        <w:rPr>
          <w:rFonts w:hint="eastAsia" w:ascii="仿宋" w:hAnsi="仿宋" w:eastAsia="仿宋" w:cs="仿宋"/>
          <w:sz w:val="32"/>
          <w:szCs w:val="32"/>
        </w:rPr>
        <w:t>法治沅江建设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精准扶贫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工作，安全生产工作，档案工作，</w:t>
      </w:r>
      <w:r>
        <w:rPr>
          <w:rFonts w:hint="eastAsia" w:ascii="仿宋" w:hAnsi="仿宋" w:eastAsia="仿宋" w:cs="仿宋"/>
          <w:sz w:val="32"/>
          <w:szCs w:val="32"/>
        </w:rPr>
        <w:t>禁毒工作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童进进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党组成员、政治工作室主任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分管政治工作室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法律援助中心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公证处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政策法规股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公律股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司法鉴定股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；主管</w:t>
      </w:r>
      <w:r>
        <w:rPr>
          <w:rFonts w:hint="eastAsia" w:ascii="仿宋" w:hAnsi="仿宋" w:eastAsia="仿宋" w:cs="仿宋"/>
          <w:sz w:val="32"/>
          <w:szCs w:val="32"/>
        </w:rPr>
        <w:t>政工人事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公共法律服务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公证律师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政策法规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司法鉴定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绩效考核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机关支部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工青妇团老干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计划生育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统战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68" w:leftChars="404" w:hanging="1120" w:hangingChars="35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68" w:leftChars="404" w:hanging="1120" w:hangingChars="35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沅江市司法局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68" w:leftChars="404" w:hanging="1120" w:hangingChars="35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2018年1月19日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26F84"/>
    <w:rsid w:val="003F1B3E"/>
    <w:rsid w:val="007E5ADD"/>
    <w:rsid w:val="007F7F66"/>
    <w:rsid w:val="00816193"/>
    <w:rsid w:val="008271C8"/>
    <w:rsid w:val="009B7313"/>
    <w:rsid w:val="00A01594"/>
    <w:rsid w:val="00A40389"/>
    <w:rsid w:val="00F008E1"/>
    <w:rsid w:val="00F77CBC"/>
    <w:rsid w:val="13031D77"/>
    <w:rsid w:val="14B62770"/>
    <w:rsid w:val="1675391D"/>
    <w:rsid w:val="17826F84"/>
    <w:rsid w:val="17BB610B"/>
    <w:rsid w:val="1A950827"/>
    <w:rsid w:val="1FCF3DA8"/>
    <w:rsid w:val="243B51B0"/>
    <w:rsid w:val="2E10296C"/>
    <w:rsid w:val="36142015"/>
    <w:rsid w:val="372463C5"/>
    <w:rsid w:val="37294AB9"/>
    <w:rsid w:val="38840247"/>
    <w:rsid w:val="38FA73EF"/>
    <w:rsid w:val="3AA042EE"/>
    <w:rsid w:val="3C3D4F3F"/>
    <w:rsid w:val="3DA0281A"/>
    <w:rsid w:val="406A56F8"/>
    <w:rsid w:val="44F1618E"/>
    <w:rsid w:val="4F6F705C"/>
    <w:rsid w:val="534B59E0"/>
    <w:rsid w:val="556A1C0D"/>
    <w:rsid w:val="573A1DC7"/>
    <w:rsid w:val="593E293A"/>
    <w:rsid w:val="5B003B51"/>
    <w:rsid w:val="5B5F6DFE"/>
    <w:rsid w:val="5D0B4BA6"/>
    <w:rsid w:val="5E9C09CD"/>
    <w:rsid w:val="66386361"/>
    <w:rsid w:val="6B633DC1"/>
    <w:rsid w:val="7AF31E7B"/>
    <w:rsid w:val="7E9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2017-03-01T07:58:00Z</dcterms:created>
  <dc:creator>Administrator</dc:creator>
  <cp:lastModifiedBy>刘柳</cp:lastModifiedBy>
  <cp:lastPrinted>2018-06-27T03:13:00Z</cp:lastPrinted>
  <dcterms:modified xsi:type="dcterms:W3CDTF">2018-06-27T07:08:26Z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