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461C2">
      <w:pPr>
        <w:spacing w:line="440" w:lineRule="exact"/>
        <w:rPr>
          <w:rFonts w:ascii="Times New Roman" w:hAnsi="Times New Roman"/>
          <w:szCs w:val="32"/>
        </w:rPr>
      </w:pPr>
    </w:p>
    <w:p w14:paraId="613EDEDD">
      <w:pPr>
        <w:spacing w:line="1800" w:lineRule="exact"/>
        <w:jc w:val="center"/>
        <w:rPr>
          <w:rFonts w:ascii="方正大标宋简体" w:hAnsi="Times New Roman" w:eastAsia="方正大标宋简体"/>
          <w:color w:val="FF0000"/>
          <w:w w:val="70"/>
          <w:sz w:val="136"/>
          <w:szCs w:val="136"/>
        </w:rPr>
      </w:pPr>
    </w:p>
    <w:p w14:paraId="26C65413">
      <w:pPr>
        <w:spacing w:line="780" w:lineRule="exact"/>
        <w:jc w:val="center"/>
        <w:rPr>
          <w:rFonts w:ascii="仿宋_GB2312" w:hAnsi="Times New Roman" w:eastAsia="仿宋_GB2312"/>
          <w:sz w:val="32"/>
          <w:szCs w:val="32"/>
        </w:rPr>
      </w:pPr>
    </w:p>
    <w:p w14:paraId="731FB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7" w:beforeLines="130" w:line="800" w:lineRule="exact"/>
        <w:jc w:val="center"/>
        <w:textAlignment w:val="auto"/>
        <w:rPr>
          <w:rFonts w:hint="eastAsia" w:ascii="华文仿宋" w:hAnsi="Times New Roman" w:eastAsia="华文仿宋"/>
          <w:sz w:val="32"/>
          <w:szCs w:val="32"/>
          <w:lang w:val="en-US" w:eastAsia="zh-CN"/>
        </w:rPr>
      </w:pPr>
      <w:r>
        <w:rPr>
          <w:rFonts w:hint="eastAsia" w:ascii="华文仿宋" w:hAnsi="Times New Roman" w:eastAsia="华文仿宋"/>
          <w:sz w:val="32"/>
          <w:szCs w:val="32"/>
        </w:rPr>
        <w:t>沅移组字〔202</w:t>
      </w:r>
      <w:r>
        <w:rPr>
          <w:rFonts w:hint="eastAsia" w:ascii="华文仿宋" w:hAnsi="Times New Roman" w:eastAsia="华文仿宋"/>
          <w:sz w:val="32"/>
          <w:szCs w:val="32"/>
          <w:lang w:val="en-US" w:eastAsia="zh-CN"/>
        </w:rPr>
        <w:t>6</w:t>
      </w:r>
      <w:r>
        <w:rPr>
          <w:rFonts w:hint="eastAsia" w:ascii="华文仿宋" w:hAnsi="Times New Roman" w:eastAsia="华文仿宋"/>
          <w:sz w:val="32"/>
          <w:szCs w:val="32"/>
        </w:rPr>
        <w:t>〕</w:t>
      </w:r>
      <w:r>
        <w:rPr>
          <w:rFonts w:hint="eastAsia" w:ascii="华文仿宋" w:hAnsi="Times New Roman" w:eastAsia="华文仿宋"/>
          <w:sz w:val="32"/>
          <w:szCs w:val="32"/>
          <w:lang w:val="en-US" w:eastAsia="zh-CN"/>
        </w:rPr>
        <w:t>10</w:t>
      </w:r>
      <w:r>
        <w:rPr>
          <w:rFonts w:hint="eastAsia" w:ascii="华文仿宋" w:hAnsi="Times New Roman" w:eastAsia="华文仿宋"/>
          <w:sz w:val="32"/>
          <w:szCs w:val="32"/>
        </w:rPr>
        <w:t>号</w:t>
      </w:r>
    </w:p>
    <w:p w14:paraId="6A73528A">
      <w:pPr>
        <w:spacing w:line="800" w:lineRule="exact"/>
        <w:jc w:val="center"/>
        <w:rPr>
          <w:rFonts w:ascii="Times New Roman" w:hAnsi="Times New Roman"/>
          <w:color w:val="FF0000"/>
          <w:sz w:val="52"/>
          <w:szCs w:val="52"/>
        </w:rPr>
      </w:pPr>
    </w:p>
    <w:p w14:paraId="1B968D7F">
      <w:pPr>
        <w:spacing w:beforeLines="50" w:line="58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中共沅江市库区移民事务中心党组</w:t>
      </w:r>
    </w:p>
    <w:p w14:paraId="71B6C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9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9"/>
          <w:sz w:val="44"/>
          <w:szCs w:val="44"/>
          <w:lang w:val="en-US" w:eastAsia="zh-CN"/>
        </w:rPr>
        <w:t>关于明确领导班子分工和工作人员岗位职责的通    知</w:t>
      </w:r>
    </w:p>
    <w:p w14:paraId="580EC79E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A3DBB0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中心各股室、二级机构：</w:t>
      </w:r>
    </w:p>
    <w:p w14:paraId="4E4FC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因工作需要和人事调整，经中心党组集体研究决定，对我中心领导班子成员分工和工作人员岗位职责明确如下：</w:t>
      </w:r>
    </w:p>
    <w:p w14:paraId="5F7F1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一、领导班子分工</w:t>
      </w:r>
    </w:p>
    <w:p w14:paraId="39288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游斌：党组书记、主任</w:t>
      </w:r>
    </w:p>
    <w:p w14:paraId="4BC71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主持全面工作。</w:t>
      </w:r>
    </w:p>
    <w:p w14:paraId="02076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张恒：党组成员、副主任</w:t>
      </w:r>
    </w:p>
    <w:p w14:paraId="3BE70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分管办公室、财务</w:t>
      </w:r>
      <w:r>
        <w:rPr>
          <w:rFonts w:hint="eastAsia" w:ascii="仿宋_GB2312" w:eastAsia="仿宋_GB2312"/>
          <w:sz w:val="32"/>
          <w:szCs w:val="32"/>
          <w:lang w:eastAsia="zh-CN"/>
        </w:rPr>
        <w:t>股、政策法规股。负责机关日常运转、</w:t>
      </w:r>
      <w:r>
        <w:rPr>
          <w:rFonts w:hint="eastAsia" w:ascii="仿宋_GB2312" w:eastAsia="仿宋_GB2312"/>
          <w:sz w:val="32"/>
          <w:szCs w:val="32"/>
        </w:rPr>
        <w:t>党建、宣传、纪检监察、机关支部、组织人事、</w:t>
      </w:r>
      <w:r>
        <w:rPr>
          <w:rFonts w:hint="eastAsia" w:ascii="仿宋_GB2312" w:eastAsia="仿宋_GB2312"/>
          <w:sz w:val="32"/>
          <w:szCs w:val="32"/>
          <w:lang w:eastAsia="zh-CN"/>
        </w:rPr>
        <w:t>工会、政务公开、</w:t>
      </w:r>
      <w:r>
        <w:rPr>
          <w:rFonts w:hint="eastAsia" w:ascii="仿宋_GB2312" w:eastAsia="仿宋_GB2312"/>
          <w:sz w:val="32"/>
          <w:szCs w:val="32"/>
        </w:rPr>
        <w:t>绩效考核、乡村振兴、</w:t>
      </w:r>
      <w:r>
        <w:rPr>
          <w:rFonts w:hint="eastAsia" w:ascii="仿宋_GB2312" w:eastAsia="仿宋_GB2312"/>
          <w:sz w:val="32"/>
          <w:szCs w:val="32"/>
          <w:lang w:eastAsia="zh-CN"/>
        </w:rPr>
        <w:t>文明创建</w:t>
      </w:r>
      <w:r>
        <w:rPr>
          <w:rFonts w:hint="eastAsia" w:ascii="仿宋_GB2312" w:eastAsia="仿宋_GB2312"/>
          <w:sz w:val="32"/>
          <w:szCs w:val="32"/>
        </w:rPr>
        <w:t>等工作。</w:t>
      </w:r>
    </w:p>
    <w:p w14:paraId="18ECB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彭坚：党组成员、副主任</w:t>
      </w:r>
    </w:p>
    <w:p w14:paraId="52B2A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分管</w:t>
      </w:r>
      <w:r>
        <w:rPr>
          <w:rFonts w:hint="eastAsia" w:ascii="仿宋_GB2312" w:eastAsia="仿宋_GB2312"/>
          <w:sz w:val="32"/>
          <w:szCs w:val="32"/>
          <w:lang w:eastAsia="zh-CN"/>
        </w:rPr>
        <w:t>规划事务股、后期扶持股、资源中心。负责工程</w:t>
      </w:r>
      <w:r>
        <w:rPr>
          <w:rFonts w:hint="eastAsia" w:ascii="仿宋_GB2312" w:eastAsia="仿宋_GB2312"/>
          <w:sz w:val="32"/>
          <w:szCs w:val="32"/>
        </w:rPr>
        <w:t>项目、后扶安置、规划计划、移民培训、立项争资、综治维稳、安全生产等工作。</w:t>
      </w:r>
    </w:p>
    <w:p w14:paraId="6689FF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股室及二级机构岗位分工</w:t>
      </w:r>
    </w:p>
    <w:p w14:paraId="6AE6AFD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ab/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（一）办公室</w:t>
      </w:r>
    </w:p>
    <w:p w14:paraId="7754C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成  员</w:t>
      </w:r>
      <w:r>
        <w:rPr>
          <w:rFonts w:hint="eastAsia" w:ascii="仿宋_GB2312" w:eastAsia="仿宋_GB2312"/>
          <w:sz w:val="32"/>
          <w:szCs w:val="32"/>
          <w:lang w:eastAsia="zh-CN"/>
        </w:rPr>
        <w:t>：姚军（临时负责人）</w:t>
      </w:r>
    </w:p>
    <w:p w14:paraId="23300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负责办公室日常工作、</w:t>
      </w:r>
      <w:r>
        <w:rPr>
          <w:rFonts w:hint="eastAsia" w:ascii="仿宋_GB2312" w:eastAsia="仿宋_GB2312"/>
          <w:sz w:val="32"/>
          <w:szCs w:val="32"/>
          <w:lang w:eastAsia="zh-CN"/>
        </w:rPr>
        <w:t>政务公开、绩效考核、乡村振兴、宣传思想和意识形态工作，以及领导交办的其他工作。</w:t>
      </w:r>
    </w:p>
    <w:p w14:paraId="06E37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副主任：赵岳云（机关支部委员、党建专干）</w:t>
      </w:r>
    </w:p>
    <w:p w14:paraId="40539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负责办公室内勤、文件收发、党建、纪检监察、档案管理、保密管理、文明创建等工作。</w:t>
      </w:r>
    </w:p>
    <w:p w14:paraId="218CCF8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（二）政策法规股</w:t>
      </w:r>
    </w:p>
    <w:p w14:paraId="32AC1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股  长</w:t>
      </w:r>
      <w:r>
        <w:rPr>
          <w:rFonts w:hint="eastAsia" w:ascii="仿宋_GB2312" w:eastAsia="仿宋_GB2312"/>
          <w:sz w:val="32"/>
          <w:szCs w:val="32"/>
          <w:lang w:eastAsia="zh-CN"/>
        </w:rPr>
        <w:t>：刘敏觉</w:t>
      </w:r>
    </w:p>
    <w:p w14:paraId="68CC3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负责移民人口户档管理、</w:t>
      </w:r>
      <w:r>
        <w:rPr>
          <w:rFonts w:hint="eastAsia" w:ascii="仿宋_GB2312" w:eastAsia="仿宋_GB2312"/>
          <w:sz w:val="32"/>
          <w:szCs w:val="32"/>
          <w:lang w:eastAsia="zh-CN"/>
        </w:rPr>
        <w:t>移民系统信息化管理和综合统计、</w:t>
      </w:r>
      <w:r>
        <w:rPr>
          <w:rFonts w:hint="eastAsia" w:ascii="仿宋_GB2312" w:eastAsia="仿宋_GB2312"/>
          <w:sz w:val="32"/>
          <w:szCs w:val="32"/>
        </w:rPr>
        <w:t>特困移民救助、移民政策法规宣传</w:t>
      </w:r>
      <w:r>
        <w:rPr>
          <w:rFonts w:hint="eastAsia" w:ascii="仿宋_GB2312" w:eastAsia="仿宋_GB2312"/>
          <w:sz w:val="32"/>
          <w:szCs w:val="32"/>
          <w:lang w:eastAsia="zh-CN"/>
        </w:rPr>
        <w:t>普法、承担移民对口帮扶及计划生育、综合治理、</w:t>
      </w:r>
      <w:r>
        <w:rPr>
          <w:rFonts w:hint="eastAsia" w:ascii="仿宋_GB2312" w:eastAsia="仿宋_GB2312"/>
          <w:sz w:val="32"/>
          <w:szCs w:val="32"/>
        </w:rPr>
        <w:t>机构编制、人事管理、老干</w:t>
      </w:r>
      <w:r>
        <w:rPr>
          <w:rFonts w:hint="eastAsia" w:ascii="仿宋_GB2312" w:eastAsia="仿宋_GB2312"/>
          <w:sz w:val="32"/>
          <w:szCs w:val="32"/>
          <w:lang w:eastAsia="zh-CN"/>
        </w:rPr>
        <w:t>工会等工作，以及领导交办的其他工作。</w:t>
      </w:r>
    </w:p>
    <w:p w14:paraId="7AAC1AB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（三）规划事务股</w:t>
      </w:r>
    </w:p>
    <w:p w14:paraId="2F5D5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长：刘拥政</w:t>
      </w:r>
    </w:p>
    <w:p w14:paraId="30430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负责</w:t>
      </w:r>
      <w:r>
        <w:rPr>
          <w:rFonts w:hint="eastAsia" w:ascii="仿宋_GB2312" w:eastAsia="仿宋_GB2312"/>
          <w:sz w:val="32"/>
          <w:szCs w:val="32"/>
        </w:rPr>
        <w:t>移民项目的前期、中长期及年度规划</w:t>
      </w:r>
      <w:r>
        <w:rPr>
          <w:rFonts w:hint="eastAsia" w:ascii="仿宋_GB2312" w:eastAsia="仿宋_GB2312"/>
          <w:sz w:val="32"/>
          <w:szCs w:val="32"/>
          <w:lang w:eastAsia="zh-CN"/>
        </w:rPr>
        <w:t>、项目数据库建设与相关统计、立项争资与项目资料管理</w:t>
      </w:r>
      <w:r>
        <w:rPr>
          <w:rFonts w:hint="eastAsia" w:ascii="仿宋_GB2312" w:eastAsia="仿宋_GB2312"/>
          <w:sz w:val="32"/>
          <w:szCs w:val="32"/>
        </w:rPr>
        <w:t>负责移民重点项目前期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库区和移民安置区经济发展中长期规划和年度计划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库区和移民安置区后期扶持长期规划和年度计划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移民项目数据库建设及相关统计</w:t>
      </w:r>
      <w:r>
        <w:rPr>
          <w:rFonts w:hint="eastAsia" w:ascii="仿宋_GB2312" w:eastAsia="仿宋_GB2312"/>
          <w:sz w:val="32"/>
          <w:szCs w:val="32"/>
          <w:lang w:eastAsia="zh-CN"/>
        </w:rPr>
        <w:t>、项目资料管理、</w:t>
      </w:r>
      <w:r>
        <w:rPr>
          <w:rFonts w:hint="eastAsia" w:ascii="仿宋_GB2312" w:eastAsia="仿宋_GB2312"/>
          <w:sz w:val="32"/>
          <w:szCs w:val="32"/>
        </w:rPr>
        <w:t>立项争资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协助开展工程项目的督查验收工作。</w:t>
      </w:r>
    </w:p>
    <w:p w14:paraId="05ED8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员：张帆</w:t>
      </w:r>
    </w:p>
    <w:p w14:paraId="3D9F1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协助负责项目资料管理、</w:t>
      </w:r>
      <w:r>
        <w:rPr>
          <w:rFonts w:hint="eastAsia" w:ascii="仿宋_GB2312" w:eastAsia="仿宋_GB2312"/>
          <w:sz w:val="32"/>
          <w:szCs w:val="32"/>
        </w:rPr>
        <w:t>移民项目数据库建设及相关统计</w:t>
      </w:r>
      <w:r>
        <w:rPr>
          <w:rFonts w:hint="eastAsia" w:ascii="仿宋_GB2312" w:eastAsia="仿宋_GB2312"/>
          <w:sz w:val="32"/>
          <w:szCs w:val="32"/>
          <w:lang w:eastAsia="zh-CN"/>
        </w:rPr>
        <w:t>、后扶补贴发放、工程项目督查验收、信访维稳等工作。</w:t>
      </w:r>
    </w:p>
    <w:p w14:paraId="5FCC8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员：胡章彬</w:t>
      </w:r>
    </w:p>
    <w:p w14:paraId="363D2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协助负责规划事务股日常工作。</w:t>
      </w:r>
    </w:p>
    <w:p w14:paraId="2CF6C69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（四）后期扶持股</w:t>
      </w:r>
    </w:p>
    <w:p w14:paraId="3A25D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股  长</w:t>
      </w:r>
      <w:r>
        <w:rPr>
          <w:rFonts w:hint="eastAsia" w:ascii="仿宋_GB2312" w:eastAsia="仿宋_GB2312"/>
          <w:sz w:val="32"/>
          <w:szCs w:val="32"/>
          <w:lang w:eastAsia="zh-CN"/>
        </w:rPr>
        <w:t>：黄天平</w:t>
      </w:r>
    </w:p>
    <w:p w14:paraId="01CA8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负责库区和移民安置区基础设施建设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按规定管理由移民资金投资的移民开发工程项目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库区和移民安置区产业开发、科技推广</w:t>
      </w:r>
      <w:r>
        <w:rPr>
          <w:rFonts w:hint="eastAsia" w:ascii="仿宋_GB2312" w:eastAsia="仿宋_GB2312"/>
          <w:sz w:val="32"/>
          <w:szCs w:val="32"/>
          <w:lang w:eastAsia="zh-CN"/>
        </w:rPr>
        <w:t>、移民培训、</w:t>
      </w:r>
      <w:r>
        <w:rPr>
          <w:rFonts w:hint="eastAsia" w:ascii="仿宋_GB2312" w:eastAsia="仿宋_GB2312"/>
          <w:sz w:val="32"/>
          <w:szCs w:val="32"/>
        </w:rPr>
        <w:t>移民信访</w:t>
      </w:r>
      <w:r>
        <w:rPr>
          <w:rFonts w:hint="eastAsia" w:ascii="仿宋_GB2312" w:eastAsia="仿宋_GB2312"/>
          <w:sz w:val="32"/>
          <w:szCs w:val="32"/>
          <w:lang w:eastAsia="zh-CN"/>
        </w:rPr>
        <w:t>维稳、</w:t>
      </w:r>
      <w:r>
        <w:rPr>
          <w:rFonts w:hint="eastAsia" w:ascii="仿宋_GB2312" w:eastAsia="仿宋_GB2312"/>
          <w:sz w:val="32"/>
          <w:szCs w:val="32"/>
        </w:rPr>
        <w:t>安全生产工作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4699D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员：姚军</w:t>
      </w:r>
    </w:p>
    <w:p w14:paraId="5C0B0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协助负责后期扶持股日常工作。</w:t>
      </w:r>
    </w:p>
    <w:p w14:paraId="40222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员：万俊</w:t>
      </w:r>
    </w:p>
    <w:p w14:paraId="6560B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协助负责后期扶持股日常工作。</w:t>
      </w:r>
    </w:p>
    <w:p w14:paraId="559EFCD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（五）财务股</w:t>
      </w:r>
    </w:p>
    <w:p w14:paraId="22F67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股长</w:t>
      </w:r>
      <w:r>
        <w:rPr>
          <w:rFonts w:hint="eastAsia" w:ascii="仿宋_GB2312" w:eastAsia="仿宋_GB2312"/>
          <w:sz w:val="32"/>
          <w:szCs w:val="32"/>
          <w:lang w:eastAsia="zh-CN"/>
        </w:rPr>
        <w:t>：汤雅婷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(会计)</w:t>
      </w:r>
    </w:p>
    <w:p w14:paraId="132CD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负责机关</w:t>
      </w:r>
      <w:r>
        <w:rPr>
          <w:rFonts w:hint="eastAsia" w:ascii="仿宋_GB2312" w:eastAsia="仿宋_GB2312"/>
          <w:sz w:val="32"/>
          <w:szCs w:val="32"/>
          <w:lang w:eastAsia="zh-CN"/>
        </w:rPr>
        <w:t>会计、</w:t>
      </w:r>
      <w:r>
        <w:rPr>
          <w:rFonts w:hint="eastAsia" w:ascii="仿宋_GB2312" w:eastAsia="仿宋_GB2312"/>
          <w:sz w:val="32"/>
          <w:szCs w:val="32"/>
        </w:rPr>
        <w:t>财务、</w:t>
      </w:r>
      <w:r>
        <w:rPr>
          <w:rFonts w:hint="eastAsia" w:ascii="仿宋_GB2312" w:eastAsia="仿宋_GB2312"/>
          <w:sz w:val="32"/>
          <w:szCs w:val="32"/>
          <w:lang w:eastAsia="zh-CN"/>
        </w:rPr>
        <w:t>资产管理、</w:t>
      </w:r>
      <w:r>
        <w:rPr>
          <w:rFonts w:hint="eastAsia" w:ascii="仿宋_GB2312" w:eastAsia="仿宋_GB2312"/>
          <w:sz w:val="32"/>
          <w:szCs w:val="32"/>
        </w:rPr>
        <w:t>移民资</w:t>
      </w:r>
      <w:r>
        <w:rPr>
          <w:rFonts w:hint="eastAsia" w:ascii="仿宋_GB2312" w:eastAsia="仿宋_GB2312"/>
          <w:sz w:val="32"/>
          <w:szCs w:val="32"/>
          <w:lang w:eastAsia="zh-CN"/>
        </w:rPr>
        <w:t>金拨付以及</w:t>
      </w:r>
      <w:r>
        <w:rPr>
          <w:rFonts w:hint="eastAsia" w:ascii="仿宋_GB2312" w:eastAsia="仿宋_GB2312"/>
          <w:sz w:val="32"/>
          <w:szCs w:val="32"/>
        </w:rPr>
        <w:t>使用的监督和审计、财务档案资料管理等工作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32723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员：张帆（出纳）</w:t>
      </w:r>
    </w:p>
    <w:p w14:paraId="7834D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负责机关</w:t>
      </w:r>
      <w:r>
        <w:rPr>
          <w:rFonts w:hint="eastAsia" w:ascii="仿宋_GB2312" w:eastAsia="仿宋_GB2312"/>
          <w:sz w:val="32"/>
          <w:szCs w:val="32"/>
          <w:lang w:eastAsia="zh-CN"/>
        </w:rPr>
        <w:t>出纳、</w:t>
      </w:r>
      <w:r>
        <w:rPr>
          <w:rFonts w:hint="eastAsia" w:ascii="仿宋_GB2312" w:eastAsia="仿宋_GB2312"/>
          <w:sz w:val="32"/>
          <w:szCs w:val="32"/>
        </w:rPr>
        <w:t>移民资</w:t>
      </w:r>
      <w:r>
        <w:rPr>
          <w:rFonts w:hint="eastAsia" w:ascii="仿宋_GB2312" w:eastAsia="仿宋_GB2312"/>
          <w:sz w:val="32"/>
          <w:szCs w:val="32"/>
          <w:lang w:eastAsia="zh-CN"/>
        </w:rPr>
        <w:t>金拨付</w:t>
      </w:r>
      <w:r>
        <w:rPr>
          <w:rFonts w:hint="eastAsia" w:ascii="仿宋_GB2312" w:eastAsia="仿宋_GB2312"/>
          <w:sz w:val="32"/>
          <w:szCs w:val="32"/>
        </w:rPr>
        <w:t>等工作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3150BC3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（六）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资源中心</w:t>
      </w:r>
    </w:p>
    <w:p w14:paraId="2BB20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任：冯开元</w:t>
      </w:r>
    </w:p>
    <w:p w14:paraId="04D62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负责组织、指导库区资源的统一开发，协调库区各项社会事业建设发展，统筹做好库区水利建设、交通建设、库区维护管理等协调工作</w:t>
      </w:r>
      <w:r>
        <w:rPr>
          <w:rFonts w:hint="eastAsia" w:ascii="仿宋_GB2312" w:eastAsia="仿宋_GB2312"/>
          <w:sz w:val="32"/>
          <w:szCs w:val="32"/>
          <w:lang w:eastAsia="zh-CN"/>
        </w:rPr>
        <w:t>，以及领导交办的其他工作。</w:t>
      </w:r>
    </w:p>
    <w:p w14:paraId="50584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员：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龙佑田（六级职员）</w:t>
      </w:r>
    </w:p>
    <w:p w14:paraId="0C4DF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协助负责资源中心日常工作。</w:t>
      </w:r>
    </w:p>
    <w:p w14:paraId="05311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员：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杨钊</w:t>
      </w:r>
    </w:p>
    <w:p w14:paraId="29326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协助负责资源中心日常工作。</w:t>
      </w:r>
    </w:p>
    <w:p w14:paraId="009DF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 w14:paraId="06973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200" w:line="600" w:lineRule="exact"/>
        <w:ind w:firstLine="3840" w:firstLineChars="1200"/>
        <w:textAlignment w:val="auto"/>
        <w:rPr>
          <w:rFonts w:ascii="华文仿宋" w:hAnsi="Times New Roman" w:eastAsia="华文仿宋"/>
          <w:sz w:val="32"/>
          <w:szCs w:val="32"/>
        </w:rPr>
      </w:pPr>
      <w:r>
        <w:rPr>
          <w:rFonts w:hint="eastAsia" w:ascii="华文仿宋" w:hAnsi="Times New Roman" w:eastAsia="华文仿宋"/>
          <w:sz w:val="32"/>
          <w:szCs w:val="32"/>
        </w:rPr>
        <w:t>中共沅江市库区移民事务中心党组</w:t>
      </w:r>
    </w:p>
    <w:p w14:paraId="5ECF1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2026年6月30日</w:t>
      </w:r>
    </w:p>
    <w:p w14:paraId="4A12D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30D3A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C8AC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55038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center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5007A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center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49B5D3CC">
      <w:pPr>
        <w:tabs>
          <w:tab w:val="right" w:pos="8690"/>
        </w:tabs>
        <w:spacing w:line="240" w:lineRule="auto"/>
        <w:ind w:firstLine="140" w:firstLineChars="5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ascii="华文仿宋" w:hAnsi="Times New Roman" w:eastAsia="华文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375285</wp:posOffset>
                </wp:positionV>
                <wp:extent cx="5615940" cy="0"/>
                <wp:effectExtent l="0" t="4445" r="0" b="508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.2pt;margin-top:29.55pt;height:0pt;width:442.2pt;z-index:251660288;mso-width-relative:page;mso-height-relative:page;" filled="f" stroked="t" coordsize="21600,21600" o:gfxdata="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C6H2nUAAAA&#10;BgEAAA8AAAAAAAAAAQAgAAAAIgAAAGRycy9kb3ducmV2LnhtbFBLAQIUABQAAAAIAIdO4kBUKwyd&#10;6AEAANsDAAAOAAAAAAAAAAEAIAAAACM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华文仿宋" w:hAnsi="Times New Roman" w:eastAsia="华文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9525</wp:posOffset>
                </wp:positionV>
                <wp:extent cx="5615940" cy="0"/>
                <wp:effectExtent l="0" t="4445" r="0" b="508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.2pt;margin-top:0.75pt;height:0pt;width:442.2pt;z-index:251661312;mso-width-relative:page;mso-height-relative:page;" filled="f" stroked="t" coordsize="21600,21600" o:gfxdata="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YpSnPNIAAAAE&#10;AQAADwAAAAAAAAABACAAAAAiAAAAZHJzL2Rvd25yZXYueG1sUEsBAhQAFAAAAAgAh07iQLPC5Q7p&#10;AQAA2wMAAA4AAAAAAAAAAQAgAAAAIQ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仿宋" w:hAnsi="Times New Roman" w:eastAsia="华文仿宋"/>
          <w:sz w:val="28"/>
          <w:szCs w:val="28"/>
        </w:rPr>
        <w:t xml:space="preserve">沅江市库区移民事务中心办公室     </w:t>
      </w:r>
      <w:r>
        <w:rPr>
          <w:rFonts w:hint="eastAsia" w:ascii="华文仿宋" w:hAnsi="Times New Roman" w:eastAsia="华文仿宋"/>
          <w:sz w:val="28"/>
          <w:szCs w:val="28"/>
          <w:lang w:val="en-US" w:eastAsia="zh-CN"/>
        </w:rPr>
        <w:t xml:space="preserve">        </w:t>
      </w:r>
      <w:r>
        <w:rPr>
          <w:rFonts w:hint="eastAsia" w:ascii="华文仿宋" w:hAnsi="Times New Roman" w:eastAsia="华文仿宋"/>
          <w:sz w:val="28"/>
          <w:szCs w:val="28"/>
        </w:rPr>
        <w:t xml:space="preserve"> 202</w:t>
      </w:r>
      <w:r>
        <w:rPr>
          <w:rFonts w:hint="eastAsia" w:ascii="华文仿宋" w:hAnsi="Times New Roman" w:eastAsia="华文仿宋"/>
          <w:sz w:val="28"/>
          <w:szCs w:val="28"/>
          <w:lang w:val="en-US" w:eastAsia="zh-CN"/>
        </w:rPr>
        <w:t>6</w:t>
      </w:r>
      <w:r>
        <w:rPr>
          <w:rFonts w:hint="eastAsia" w:ascii="华文仿宋" w:hAnsi="Times New Roman" w:eastAsia="华文仿宋"/>
          <w:sz w:val="28"/>
          <w:szCs w:val="28"/>
        </w:rPr>
        <w:t>年</w:t>
      </w:r>
      <w:r>
        <w:rPr>
          <w:rFonts w:hint="eastAsia" w:ascii="华文仿宋" w:hAnsi="Times New Roman" w:eastAsia="华文仿宋"/>
          <w:sz w:val="28"/>
          <w:szCs w:val="28"/>
          <w:lang w:val="en-US" w:eastAsia="zh-CN"/>
        </w:rPr>
        <w:t>6</w:t>
      </w:r>
      <w:r>
        <w:rPr>
          <w:rFonts w:hint="eastAsia" w:ascii="华文仿宋" w:hAnsi="Times New Roman" w:eastAsia="华文仿宋"/>
          <w:sz w:val="28"/>
          <w:szCs w:val="28"/>
        </w:rPr>
        <w:t>月</w:t>
      </w:r>
      <w:r>
        <w:rPr>
          <w:rFonts w:hint="eastAsia" w:ascii="华文仿宋" w:hAnsi="Times New Roman" w:eastAsia="华文仿宋"/>
          <w:sz w:val="28"/>
          <w:szCs w:val="28"/>
          <w:lang w:val="en-US" w:eastAsia="zh-CN"/>
        </w:rPr>
        <w:t>30</w:t>
      </w:r>
      <w:bookmarkStart w:id="0" w:name="_GoBack"/>
      <w:bookmarkEnd w:id="0"/>
      <w:r>
        <w:rPr>
          <w:rFonts w:hint="eastAsia" w:ascii="华文仿宋" w:hAnsi="Times New Roman" w:eastAsia="华文仿宋"/>
          <w:sz w:val="28"/>
          <w:szCs w:val="28"/>
        </w:rPr>
        <w:t>日印发</w:t>
      </w:r>
    </w:p>
    <w:sectPr>
      <w:footerReference r:id="rId3" w:type="default"/>
      <w:pgSz w:w="11906" w:h="16838"/>
      <w:pgMar w:top="1701" w:right="1406" w:bottom="1701" w:left="1746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E0D8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FB5A85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FB5A85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877B5"/>
    <w:rsid w:val="08E45F7B"/>
    <w:rsid w:val="095F13EB"/>
    <w:rsid w:val="0E753AC6"/>
    <w:rsid w:val="16004CB7"/>
    <w:rsid w:val="18A91B2F"/>
    <w:rsid w:val="1A3673AD"/>
    <w:rsid w:val="1B993C3C"/>
    <w:rsid w:val="282252D6"/>
    <w:rsid w:val="2CD74B57"/>
    <w:rsid w:val="2E9F041E"/>
    <w:rsid w:val="34CD7C54"/>
    <w:rsid w:val="37BB8245"/>
    <w:rsid w:val="3A3739A3"/>
    <w:rsid w:val="3EE14075"/>
    <w:rsid w:val="3FBF2876"/>
    <w:rsid w:val="3FCD0885"/>
    <w:rsid w:val="42A12478"/>
    <w:rsid w:val="43FE615C"/>
    <w:rsid w:val="4934357D"/>
    <w:rsid w:val="49BE40F2"/>
    <w:rsid w:val="49CF789B"/>
    <w:rsid w:val="50F94AEF"/>
    <w:rsid w:val="57681298"/>
    <w:rsid w:val="59B673AB"/>
    <w:rsid w:val="59F931A9"/>
    <w:rsid w:val="5C5A260A"/>
    <w:rsid w:val="5E6C0A33"/>
    <w:rsid w:val="63E14EF0"/>
    <w:rsid w:val="6FFD393C"/>
    <w:rsid w:val="70251764"/>
    <w:rsid w:val="72C15774"/>
    <w:rsid w:val="76C1720D"/>
    <w:rsid w:val="775E786C"/>
    <w:rsid w:val="7BFD61B0"/>
    <w:rsid w:val="7FEE99E0"/>
    <w:rsid w:val="BBADA925"/>
    <w:rsid w:val="BBFF901E"/>
    <w:rsid w:val="BEFD7031"/>
    <w:rsid w:val="DF5B5FE4"/>
    <w:rsid w:val="E3FF034B"/>
    <w:rsid w:val="EBDF62D3"/>
    <w:rsid w:val="EE559A69"/>
    <w:rsid w:val="FEB78D7E"/>
    <w:rsid w:val="FF9C2EFC"/>
    <w:rsid w:val="FFBF9DAF"/>
    <w:rsid w:val="FFF64B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1118</Words>
  <Characters>1129</Characters>
  <Lines>0</Lines>
  <Paragraphs>0</Paragraphs>
  <TotalTime>126</TotalTime>
  <ScaleCrop>false</ScaleCrop>
  <LinksUpToDate>false</LinksUpToDate>
  <CharactersWithSpaces>1214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2025-01-09T09:38:00Z</dcterms:created>
  <dc:creator>Administrator</dc:creator>
  <cp:lastModifiedBy>ymzx2501</cp:lastModifiedBy>
  <cp:lastPrinted>2025-11-20T00:35:00Z</cp:lastPrinted>
  <dcterms:modified xsi:type="dcterms:W3CDTF">2026-07-09T15:53:55Z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eyJoZGlkIjoiZGIyMTE4M2VlMjRlZmI4YmEwZmE4MjczOWU4MTMzZTQiLCJ1c2VySWQiOiIzNjExNTUzNzIifQ==</vt:lpwstr>
  </property>
  <property fmtid="{D5CDD505-2E9C-101B-9397-08002B2CF9AE}" pid="4" name="ICV">
    <vt:lpwstr>F21FAE7CEE5486AB1F6E476A9E2251A1_43</vt:lpwstr>
  </property>
</Properties>
</file>