
<file path=[Content_Types].xml><?xml version="1.0" encoding="utf-8"?>
<Types xmlns="http://schemas.openxmlformats.org/package/2006/content-types">
  <Default Extension="xml" ContentType="application/xml"/>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w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09C0C64">
      <w:pPr>
        <w:pStyle w:val="13"/>
        <w:jc w:val="both"/>
        <w:rPr>
          <w:rFonts w:hAnsi="黑体"/>
          <w:sz w:val="36"/>
          <w:szCs w:val="36"/>
        </w:rPr>
      </w:pPr>
      <w:r>
        <w:rPr>
          <w:rFonts w:hint="eastAsia" w:hAnsi="黑体"/>
          <w:sz w:val="36"/>
          <w:szCs w:val="36"/>
        </w:rPr>
        <w:t>附件1</w:t>
      </w:r>
    </w:p>
    <w:p w14:paraId="6547E67A">
      <w:pPr>
        <w:pStyle w:val="13"/>
        <w:jc w:val="center"/>
        <w:rPr>
          <w:rFonts w:ascii="Times New Roman" w:hAnsi="Times New Roman" w:cs="Times New Roman"/>
          <w:sz w:val="56"/>
          <w:szCs w:val="56"/>
        </w:rPr>
      </w:pPr>
    </w:p>
    <w:p w14:paraId="6D2E3B78">
      <w:pPr>
        <w:pStyle w:val="13"/>
        <w:jc w:val="center"/>
        <w:rPr>
          <w:rFonts w:ascii="Times New Roman" w:hAnsi="Times New Roman" w:cs="Times New Roman"/>
          <w:sz w:val="84"/>
          <w:szCs w:val="84"/>
        </w:rPr>
      </w:pPr>
    </w:p>
    <w:p w14:paraId="4BDF9B23">
      <w:pPr>
        <w:pStyle w:val="13"/>
        <w:jc w:val="center"/>
        <w:rPr>
          <w:rFonts w:ascii="Times New Roman" w:hAnsi="Times New Roman" w:cs="Times New Roman"/>
          <w:sz w:val="84"/>
          <w:szCs w:val="84"/>
        </w:rPr>
      </w:pPr>
    </w:p>
    <w:p w14:paraId="2FB40600">
      <w:pPr>
        <w:pStyle w:val="13"/>
        <w:jc w:val="center"/>
        <w:rPr>
          <w:rFonts w:ascii="Times New Roman" w:hAnsi="Times New Roman" w:eastAsia="方正小标宋简体" w:cs="Times New Roman"/>
          <w:sz w:val="72"/>
          <w:szCs w:val="72"/>
        </w:rPr>
      </w:pPr>
      <w:r>
        <w:rPr>
          <w:rFonts w:ascii="Times New Roman" w:hAnsi="Times New Roman" w:eastAsia="方正小标宋简体" w:cs="Times New Roman"/>
          <w:sz w:val="72"/>
          <w:szCs w:val="72"/>
        </w:rPr>
        <w:t>2024年度</w:t>
      </w:r>
    </w:p>
    <w:p w14:paraId="66EC18B4">
      <w:pPr>
        <w:pStyle w:val="13"/>
        <w:jc w:val="center"/>
        <w:rPr>
          <w:rFonts w:ascii="Times New Roman" w:hAnsi="Times New Roman" w:eastAsia="方正小标宋简体" w:cs="Times New Roman"/>
          <w:sz w:val="72"/>
          <w:szCs w:val="72"/>
        </w:rPr>
      </w:pPr>
      <w:r>
        <w:rPr>
          <w:rFonts w:hint="eastAsia" w:ascii="Times New Roman" w:hAnsi="Times New Roman" w:eastAsia="方正小标宋简体" w:cs="Times New Roman"/>
          <w:sz w:val="72"/>
          <w:szCs w:val="72"/>
          <w:lang w:val="en-US" w:eastAsia="zh-CN"/>
        </w:rPr>
        <w:t>沅江市水利局</w:t>
      </w:r>
      <w:r>
        <w:rPr>
          <w:rFonts w:ascii="Times New Roman" w:hAnsi="Times New Roman" w:eastAsia="方正小标宋简体" w:cs="Times New Roman"/>
          <w:sz w:val="72"/>
          <w:szCs w:val="72"/>
        </w:rPr>
        <w:t>部门决算</w:t>
      </w:r>
    </w:p>
    <w:p w14:paraId="52352AEF">
      <w:pPr>
        <w:pStyle w:val="13"/>
        <w:jc w:val="center"/>
        <w:rPr>
          <w:rFonts w:ascii="Times New Roman" w:hAnsi="Times New Roman" w:eastAsia="方正小标宋_GBK" w:cs="Times New Roman"/>
          <w:sz w:val="56"/>
          <w:szCs w:val="56"/>
        </w:rPr>
      </w:pPr>
    </w:p>
    <w:p w14:paraId="5A083BCE">
      <w:pPr>
        <w:pStyle w:val="13"/>
        <w:jc w:val="center"/>
        <w:rPr>
          <w:rFonts w:ascii="Times New Roman" w:hAnsi="Times New Roman" w:cs="Times New Roman"/>
          <w:sz w:val="56"/>
          <w:szCs w:val="56"/>
        </w:rPr>
      </w:pPr>
    </w:p>
    <w:p w14:paraId="1DE7497C">
      <w:pPr>
        <w:pStyle w:val="13"/>
        <w:rPr>
          <w:rFonts w:ascii="Times New Roman" w:hAnsi="Times New Roman" w:cs="Times New Roman"/>
          <w:sz w:val="56"/>
          <w:szCs w:val="56"/>
        </w:rPr>
      </w:pPr>
    </w:p>
    <w:p w14:paraId="66E44F59">
      <w:pPr>
        <w:pStyle w:val="13"/>
        <w:jc w:val="center"/>
        <w:rPr>
          <w:rFonts w:ascii="Times New Roman" w:hAnsi="Times New Roman" w:cs="Times New Roman"/>
          <w:sz w:val="32"/>
          <w:szCs w:val="32"/>
        </w:rPr>
      </w:pPr>
    </w:p>
    <w:p w14:paraId="532C62AE">
      <w:pPr>
        <w:pStyle w:val="13"/>
        <w:jc w:val="center"/>
        <w:rPr>
          <w:rFonts w:ascii="Times New Roman" w:hAnsi="Times New Roman" w:cs="Times New Roman"/>
          <w:sz w:val="32"/>
          <w:szCs w:val="32"/>
        </w:rPr>
      </w:pPr>
    </w:p>
    <w:p w14:paraId="62AC46A1">
      <w:pPr>
        <w:pStyle w:val="13"/>
        <w:jc w:val="center"/>
        <w:rPr>
          <w:rFonts w:ascii="Times New Roman" w:hAnsi="Times New Roman" w:cs="Times New Roman"/>
          <w:sz w:val="32"/>
          <w:szCs w:val="32"/>
        </w:rPr>
      </w:pPr>
    </w:p>
    <w:p w14:paraId="3BC004FF">
      <w:pPr>
        <w:pStyle w:val="13"/>
        <w:jc w:val="center"/>
        <w:rPr>
          <w:rFonts w:ascii="Times New Roman" w:hAnsi="Times New Roman" w:cs="Times New Roman"/>
          <w:sz w:val="32"/>
          <w:szCs w:val="32"/>
        </w:rPr>
      </w:pPr>
    </w:p>
    <w:p w14:paraId="52336872">
      <w:pPr>
        <w:pStyle w:val="13"/>
        <w:jc w:val="center"/>
        <w:rPr>
          <w:rFonts w:ascii="Times New Roman" w:hAnsi="Times New Roman" w:cs="Times New Roman"/>
          <w:sz w:val="32"/>
          <w:szCs w:val="32"/>
        </w:rPr>
      </w:pPr>
    </w:p>
    <w:p w14:paraId="61F009D6">
      <w:pPr>
        <w:pStyle w:val="13"/>
        <w:jc w:val="center"/>
        <w:rPr>
          <w:rFonts w:ascii="Times New Roman" w:hAnsi="Times New Roman" w:cs="Times New Roman"/>
          <w:sz w:val="32"/>
          <w:szCs w:val="32"/>
        </w:rPr>
      </w:pPr>
    </w:p>
    <w:p w14:paraId="78338C60">
      <w:pPr>
        <w:pStyle w:val="13"/>
        <w:spacing w:line="540" w:lineRule="exact"/>
        <w:jc w:val="center"/>
        <w:rPr>
          <w:rFonts w:ascii="Times New Roman" w:hAnsi="Times New Roman" w:cs="Times New Roman"/>
          <w:sz w:val="56"/>
          <w:szCs w:val="56"/>
        </w:rPr>
      </w:pPr>
    </w:p>
    <w:p w14:paraId="08FE67B5">
      <w:pPr>
        <w:rPr>
          <w:rFonts w:ascii="Times New Roman" w:hAnsi="Times New Roman" w:cs="Times New Roman"/>
          <w:b/>
          <w:sz w:val="36"/>
          <w:szCs w:val="28"/>
        </w:rPr>
        <w:sectPr>
          <w:pgSz w:w="11906" w:h="16838"/>
          <w:pgMar w:top="1417" w:right="1588" w:bottom="1417" w:left="1588" w:header="851" w:footer="992" w:gutter="0"/>
          <w:cols w:space="425" w:num="1"/>
          <w:docGrid w:type="lines" w:linePitch="312" w:charSpace="0"/>
        </w:sectPr>
      </w:pPr>
    </w:p>
    <w:p w14:paraId="29BE5871">
      <w:pPr>
        <w:pStyle w:val="13"/>
        <w:spacing w:line="600" w:lineRule="exact"/>
        <w:jc w:val="both"/>
        <w:rPr>
          <w:rFonts w:ascii="Times New Roman" w:hAnsi="Times New Roman" w:cs="Times New Roman"/>
          <w:b/>
          <w:sz w:val="36"/>
          <w:szCs w:val="28"/>
        </w:rPr>
        <w:sectPr>
          <w:footerReference r:id="rId3" w:type="default"/>
          <w:pgSz w:w="11906" w:h="16838"/>
          <w:pgMar w:top="1417" w:right="1588" w:bottom="1417" w:left="1588" w:header="851" w:footer="992" w:gutter="0"/>
          <w:pgNumType w:start="1"/>
          <w:cols w:space="425" w:num="1"/>
          <w:docGrid w:type="lines" w:linePitch="312" w:charSpace="0"/>
        </w:sectPr>
      </w:pPr>
    </w:p>
    <w:p w14:paraId="28230040">
      <w:pPr>
        <w:pStyle w:val="13"/>
        <w:spacing w:line="600" w:lineRule="exact"/>
        <w:jc w:val="both"/>
        <w:rPr>
          <w:rFonts w:ascii="Times New Roman" w:hAnsi="Times New Roman" w:cs="Times New Roman"/>
          <w:b/>
          <w:sz w:val="36"/>
          <w:szCs w:val="28"/>
        </w:rPr>
      </w:pPr>
    </w:p>
    <w:p w14:paraId="306CF4CA">
      <w:pPr>
        <w:pStyle w:val="13"/>
        <w:spacing w:line="600" w:lineRule="exact"/>
        <w:jc w:val="center"/>
        <w:rPr>
          <w:rFonts w:ascii="Times New Roman" w:hAnsi="Times New Roman" w:cs="Times New Roman"/>
          <w:bCs/>
          <w:sz w:val="36"/>
          <w:szCs w:val="28"/>
        </w:rPr>
      </w:pPr>
      <w:r>
        <w:rPr>
          <w:rFonts w:ascii="Times New Roman" w:hAnsi="Times New Roman" w:cs="Times New Roman"/>
          <w:bCs/>
          <w:sz w:val="36"/>
          <w:szCs w:val="28"/>
        </w:rPr>
        <w:t>目  录</w:t>
      </w:r>
    </w:p>
    <w:p w14:paraId="6A93E285">
      <w:pPr>
        <w:pStyle w:val="13"/>
        <w:spacing w:line="600" w:lineRule="exact"/>
        <w:jc w:val="center"/>
        <w:rPr>
          <w:rFonts w:ascii="Times New Roman" w:hAnsi="Times New Roman" w:cs="Times New Roman"/>
          <w:b/>
          <w:sz w:val="36"/>
          <w:szCs w:val="28"/>
        </w:rPr>
      </w:pPr>
    </w:p>
    <w:p w14:paraId="7BEDAF1C">
      <w:pPr>
        <w:pStyle w:val="13"/>
        <w:spacing w:after="156" w:afterLines="50" w:line="600" w:lineRule="exact"/>
        <w:rPr>
          <w:rFonts w:ascii="Times New Roman" w:hAnsi="Times New Roman" w:cs="Times New Roman"/>
          <w:bCs/>
          <w:sz w:val="32"/>
          <w:szCs w:val="32"/>
        </w:rPr>
      </w:pPr>
      <w:r>
        <w:rPr>
          <w:rFonts w:ascii="Times New Roman" w:hAnsi="Times New Roman" w:cs="Times New Roman"/>
          <w:bCs/>
          <w:sz w:val="32"/>
          <w:szCs w:val="32"/>
        </w:rPr>
        <w:t xml:space="preserve">第一部分 </w:t>
      </w:r>
      <w:r>
        <w:rPr>
          <w:rFonts w:hint="eastAsia" w:ascii="Times New Roman" w:hAnsi="Times New Roman" w:cs="Times New Roman"/>
          <w:bCs/>
          <w:sz w:val="32"/>
          <w:szCs w:val="32"/>
        </w:rPr>
        <w:t>沅江市水利局</w:t>
      </w:r>
      <w:r>
        <w:rPr>
          <w:rFonts w:ascii="Times New Roman" w:hAnsi="Times New Roman" w:cs="Times New Roman"/>
          <w:bCs/>
          <w:sz w:val="32"/>
          <w:szCs w:val="32"/>
        </w:rPr>
        <w:t>概况</w:t>
      </w:r>
    </w:p>
    <w:p w14:paraId="13023F2E">
      <w:pPr>
        <w:pStyle w:val="13"/>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一、部门职责</w:t>
      </w:r>
    </w:p>
    <w:p w14:paraId="5D73696B">
      <w:pPr>
        <w:pStyle w:val="13"/>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二、机构设置及决算单位构成</w:t>
      </w:r>
    </w:p>
    <w:p w14:paraId="4029FBED">
      <w:pPr>
        <w:pStyle w:val="13"/>
        <w:spacing w:before="156" w:beforeLines="50" w:after="156" w:afterLines="50" w:line="600" w:lineRule="exact"/>
        <w:rPr>
          <w:rFonts w:ascii="Times New Roman" w:hAnsi="Times New Roman" w:cs="Times New Roman"/>
          <w:bCs/>
          <w:sz w:val="32"/>
          <w:szCs w:val="32"/>
        </w:rPr>
      </w:pPr>
      <w:r>
        <w:rPr>
          <w:rFonts w:ascii="Times New Roman" w:hAnsi="Times New Roman" w:cs="Times New Roman"/>
          <w:bCs/>
          <w:sz w:val="32"/>
          <w:szCs w:val="32"/>
        </w:rPr>
        <w:t>第二部分 部门决算表</w:t>
      </w:r>
    </w:p>
    <w:p w14:paraId="020A86E9">
      <w:pPr>
        <w:pStyle w:val="13"/>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一、收入支出决算总表</w:t>
      </w:r>
    </w:p>
    <w:p w14:paraId="1CE74BA1">
      <w:pPr>
        <w:pStyle w:val="13"/>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二、收入决算表</w:t>
      </w:r>
    </w:p>
    <w:p w14:paraId="59A2D8B5">
      <w:pPr>
        <w:pStyle w:val="13"/>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三、支出决算表</w:t>
      </w:r>
    </w:p>
    <w:p w14:paraId="57A2F38C">
      <w:pPr>
        <w:pStyle w:val="13"/>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四、财政拨款收入支出决算总表</w:t>
      </w:r>
    </w:p>
    <w:p w14:paraId="4B2E4FFB">
      <w:pPr>
        <w:pStyle w:val="13"/>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五、一般公共预算财政拨款支出决算表</w:t>
      </w:r>
    </w:p>
    <w:p w14:paraId="55CE0072">
      <w:pPr>
        <w:pStyle w:val="13"/>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六、一般公共预算财政拨款基本支出决算明细表</w:t>
      </w:r>
    </w:p>
    <w:p w14:paraId="7A16C644">
      <w:pPr>
        <w:pStyle w:val="13"/>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七、政府性基金预算财政拨款收入支出决算表</w:t>
      </w:r>
    </w:p>
    <w:p w14:paraId="02AACD50">
      <w:pPr>
        <w:pStyle w:val="13"/>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八、国有资本经营预算财政拨款支出决算表</w:t>
      </w:r>
    </w:p>
    <w:p w14:paraId="3A2AA6AB">
      <w:pPr>
        <w:pStyle w:val="13"/>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九、财政拨款“三公”经费支出决算表</w:t>
      </w:r>
    </w:p>
    <w:p w14:paraId="43EE9311">
      <w:pPr>
        <w:pStyle w:val="13"/>
        <w:spacing w:before="156" w:beforeLines="50" w:after="156" w:afterLines="50" w:line="600" w:lineRule="exact"/>
        <w:rPr>
          <w:rFonts w:ascii="Times New Roman" w:hAnsi="Times New Roman" w:cs="Times New Roman"/>
          <w:bCs/>
          <w:sz w:val="32"/>
          <w:szCs w:val="32"/>
        </w:rPr>
      </w:pPr>
      <w:r>
        <w:rPr>
          <w:rFonts w:ascii="Times New Roman" w:hAnsi="Times New Roman" w:cs="Times New Roman"/>
          <w:bCs/>
          <w:sz w:val="32"/>
          <w:szCs w:val="32"/>
        </w:rPr>
        <w:t>第三部分 部门决算情况说明</w:t>
      </w:r>
    </w:p>
    <w:p w14:paraId="13FC849D">
      <w:pPr>
        <w:pStyle w:val="13"/>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一、收入支出决算总体情况说明</w:t>
      </w:r>
    </w:p>
    <w:p w14:paraId="468E4A6B">
      <w:pPr>
        <w:spacing w:line="600" w:lineRule="exact"/>
        <w:jc w:val="left"/>
        <w:rPr>
          <w:rFonts w:ascii="Times New Roman" w:hAnsi="Times New Roman" w:eastAsia="仿宋_GB2312" w:cs="Times New Roman"/>
          <w:sz w:val="32"/>
          <w:szCs w:val="32"/>
        </w:rPr>
      </w:pPr>
      <w:r>
        <w:rPr>
          <w:rFonts w:ascii="Times New Roman" w:hAnsi="Times New Roman" w:eastAsia="仿宋_GB2312" w:cs="Times New Roman"/>
          <w:sz w:val="32"/>
          <w:szCs w:val="32"/>
        </w:rPr>
        <w:t>二、收入决算情况说明</w:t>
      </w:r>
    </w:p>
    <w:p w14:paraId="723E9346">
      <w:pPr>
        <w:autoSpaceDE w:val="0"/>
        <w:autoSpaceDN w:val="0"/>
        <w:adjustRightInd w:val="0"/>
        <w:spacing w:line="600" w:lineRule="exact"/>
        <w:jc w:val="left"/>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三、支出决算情况说明</w:t>
      </w:r>
    </w:p>
    <w:p w14:paraId="58BEA527">
      <w:pPr>
        <w:autoSpaceDE w:val="0"/>
        <w:autoSpaceDN w:val="0"/>
        <w:adjustRightInd w:val="0"/>
        <w:spacing w:line="600" w:lineRule="exact"/>
        <w:jc w:val="left"/>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四、财政拨款收入支出决算总体情况说明</w:t>
      </w:r>
    </w:p>
    <w:p w14:paraId="20BD8D0F">
      <w:pPr>
        <w:autoSpaceDE w:val="0"/>
        <w:autoSpaceDN w:val="0"/>
        <w:adjustRightInd w:val="0"/>
        <w:spacing w:line="600" w:lineRule="exact"/>
        <w:jc w:val="left"/>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五、一般公共预算财政拨款支出决算情况说明</w:t>
      </w:r>
    </w:p>
    <w:p w14:paraId="4ABE0A1A">
      <w:pPr>
        <w:autoSpaceDE w:val="0"/>
        <w:autoSpaceDN w:val="0"/>
        <w:adjustRightInd w:val="0"/>
        <w:spacing w:line="600" w:lineRule="exact"/>
        <w:jc w:val="left"/>
        <w:rPr>
          <w:rFonts w:ascii="Times New Roman" w:hAnsi="Times New Roman" w:eastAsia="仿宋_GB2312" w:cs="Times New Roman"/>
          <w:color w:val="000000"/>
          <w:kern w:val="0"/>
          <w:sz w:val="32"/>
          <w:szCs w:val="32"/>
        </w:rPr>
        <w:sectPr>
          <w:footerReference r:id="rId4" w:type="default"/>
          <w:pgSz w:w="11906" w:h="16838"/>
          <w:pgMar w:top="1417" w:right="1588" w:bottom="1417" w:left="1588" w:header="851" w:footer="992" w:gutter="0"/>
          <w:pgNumType w:start="1"/>
          <w:cols w:space="425" w:num="1"/>
          <w:docGrid w:type="lines" w:linePitch="312" w:charSpace="0"/>
        </w:sectPr>
      </w:pPr>
    </w:p>
    <w:p w14:paraId="2FF159A4">
      <w:pPr>
        <w:autoSpaceDE w:val="0"/>
        <w:autoSpaceDN w:val="0"/>
        <w:adjustRightInd w:val="0"/>
        <w:spacing w:line="600" w:lineRule="exact"/>
        <w:jc w:val="left"/>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六、一般公共预算财政拨款基本支出决算情况说明</w:t>
      </w:r>
    </w:p>
    <w:p w14:paraId="5F42599F">
      <w:pPr>
        <w:autoSpaceDE w:val="0"/>
        <w:autoSpaceDN w:val="0"/>
        <w:adjustRightInd w:val="0"/>
        <w:spacing w:line="600" w:lineRule="exact"/>
        <w:jc w:val="left"/>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七、财政拨款“三公”经费支出决算情况说明</w:t>
      </w:r>
    </w:p>
    <w:p w14:paraId="7508113C">
      <w:pPr>
        <w:autoSpaceDE w:val="0"/>
        <w:autoSpaceDN w:val="0"/>
        <w:adjustRightInd w:val="0"/>
        <w:spacing w:line="600" w:lineRule="exact"/>
        <w:jc w:val="left"/>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八、政府性基金预算收入支出决算情况</w:t>
      </w:r>
    </w:p>
    <w:p w14:paraId="336568AD">
      <w:pPr>
        <w:autoSpaceDE w:val="0"/>
        <w:autoSpaceDN w:val="0"/>
        <w:adjustRightInd w:val="0"/>
        <w:spacing w:line="600" w:lineRule="exact"/>
        <w:jc w:val="left"/>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九、关于机关运行经费支出说明</w:t>
      </w:r>
    </w:p>
    <w:p w14:paraId="6C3ACEF2">
      <w:pPr>
        <w:autoSpaceDE w:val="0"/>
        <w:autoSpaceDN w:val="0"/>
        <w:adjustRightInd w:val="0"/>
        <w:spacing w:line="600" w:lineRule="exact"/>
        <w:jc w:val="left"/>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十、一般性支出情况说明</w:t>
      </w:r>
    </w:p>
    <w:p w14:paraId="6F3B42F9">
      <w:pPr>
        <w:autoSpaceDE w:val="0"/>
        <w:autoSpaceDN w:val="0"/>
        <w:adjustRightInd w:val="0"/>
        <w:spacing w:line="600" w:lineRule="exact"/>
        <w:jc w:val="left"/>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十一、关于政府采购支出说明</w:t>
      </w:r>
    </w:p>
    <w:p w14:paraId="200FA0EA">
      <w:pPr>
        <w:pStyle w:val="13"/>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十二、关于国有资产占用情况说明</w:t>
      </w:r>
    </w:p>
    <w:p w14:paraId="495705D6">
      <w:pPr>
        <w:pStyle w:val="13"/>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十三、关于2024年度预算绩效管理情况的说明</w:t>
      </w:r>
    </w:p>
    <w:p w14:paraId="526BAFB8">
      <w:pPr>
        <w:pStyle w:val="13"/>
        <w:spacing w:before="156" w:beforeLines="50" w:after="156" w:afterLines="50" w:line="600" w:lineRule="exact"/>
        <w:rPr>
          <w:rFonts w:ascii="Times New Roman" w:hAnsi="Times New Roman" w:cs="Times New Roman"/>
          <w:bCs/>
          <w:sz w:val="32"/>
          <w:szCs w:val="32"/>
        </w:rPr>
      </w:pPr>
      <w:r>
        <w:rPr>
          <w:rFonts w:ascii="Times New Roman" w:hAnsi="Times New Roman" w:cs="Times New Roman"/>
          <w:bCs/>
          <w:sz w:val="32"/>
          <w:szCs w:val="32"/>
        </w:rPr>
        <w:t>第四部分 名词解释</w:t>
      </w:r>
    </w:p>
    <w:p w14:paraId="124B5CE1">
      <w:pPr>
        <w:pStyle w:val="13"/>
        <w:spacing w:line="600" w:lineRule="exact"/>
        <w:rPr>
          <w:rFonts w:ascii="Times New Roman" w:hAnsi="Times New Roman" w:cs="Times New Roman"/>
          <w:bCs/>
          <w:sz w:val="28"/>
          <w:szCs w:val="28"/>
        </w:rPr>
      </w:pPr>
    </w:p>
    <w:p w14:paraId="737EF695">
      <w:pPr>
        <w:jc w:val="center"/>
        <w:rPr>
          <w:rFonts w:ascii="Times New Roman" w:hAnsi="Times New Roman" w:cs="Times New Roman"/>
          <w:sz w:val="72"/>
          <w:szCs w:val="72"/>
        </w:rPr>
      </w:pPr>
    </w:p>
    <w:p w14:paraId="4F11F698">
      <w:pPr>
        <w:jc w:val="center"/>
        <w:rPr>
          <w:rFonts w:ascii="Times New Roman" w:hAnsi="Times New Roman" w:cs="Times New Roman"/>
          <w:sz w:val="72"/>
          <w:szCs w:val="72"/>
        </w:rPr>
      </w:pPr>
      <w:bookmarkStart w:id="3" w:name="_GoBack"/>
      <w:bookmarkEnd w:id="3"/>
    </w:p>
    <w:p w14:paraId="2A09E79D">
      <w:pPr>
        <w:jc w:val="center"/>
        <w:rPr>
          <w:rFonts w:ascii="Times New Roman" w:hAnsi="Times New Roman" w:cs="Times New Roman"/>
          <w:sz w:val="72"/>
          <w:szCs w:val="72"/>
        </w:rPr>
      </w:pPr>
    </w:p>
    <w:p w14:paraId="3F2697D6">
      <w:pPr>
        <w:pStyle w:val="7"/>
        <w:rPr>
          <w:rFonts w:ascii="Times New Roman" w:hAnsi="Times New Roman" w:cs="Times New Roman"/>
        </w:rPr>
        <w:sectPr>
          <w:footerReference r:id="rId5" w:type="default"/>
          <w:pgSz w:w="11906" w:h="16838"/>
          <w:pgMar w:top="1417" w:right="1588" w:bottom="1417" w:left="1588" w:header="851" w:footer="992" w:gutter="0"/>
          <w:pgNumType w:start="1"/>
          <w:cols w:space="425" w:num="1"/>
          <w:docGrid w:type="lines" w:linePitch="312" w:charSpace="0"/>
        </w:sectPr>
      </w:pPr>
    </w:p>
    <w:p w14:paraId="58D0D915">
      <w:pPr>
        <w:rPr>
          <w:rFonts w:ascii="Times New Roman" w:hAnsi="Times New Roman" w:eastAsia="方正小标宋_GBK" w:cs="Times New Roman"/>
          <w:sz w:val="72"/>
          <w:szCs w:val="72"/>
        </w:rPr>
      </w:pPr>
    </w:p>
    <w:p w14:paraId="09BE94DE">
      <w:pPr>
        <w:pStyle w:val="13"/>
        <w:spacing w:line="360" w:lineRule="auto"/>
        <w:jc w:val="center"/>
        <w:rPr>
          <w:rFonts w:ascii="Times New Roman" w:hAnsi="Times New Roman" w:eastAsia="方正小标宋_GBK" w:cs="Times New Roman"/>
          <w:sz w:val="52"/>
          <w:szCs w:val="52"/>
        </w:rPr>
      </w:pPr>
      <w:r>
        <w:rPr>
          <w:rFonts w:ascii="Times New Roman" w:hAnsi="Times New Roman" w:eastAsia="方正小标宋_GBK" w:cs="Times New Roman"/>
          <w:sz w:val="52"/>
          <w:szCs w:val="52"/>
        </w:rPr>
        <w:t>第一部分</w:t>
      </w:r>
    </w:p>
    <w:p w14:paraId="066D298C">
      <w:pPr>
        <w:pStyle w:val="13"/>
        <w:spacing w:line="360" w:lineRule="auto"/>
        <w:jc w:val="center"/>
        <w:rPr>
          <w:rFonts w:ascii="Times New Roman" w:hAnsi="Times New Roman" w:eastAsia="方正小标宋_GBK" w:cs="Times New Roman"/>
          <w:sz w:val="52"/>
          <w:szCs w:val="52"/>
        </w:rPr>
      </w:pPr>
      <w:r>
        <w:rPr>
          <w:rFonts w:hint="eastAsia" w:ascii="Times New Roman" w:hAnsi="Times New Roman" w:eastAsia="方正小标宋_GBK" w:cs="Times New Roman"/>
          <w:sz w:val="52"/>
          <w:szCs w:val="52"/>
        </w:rPr>
        <w:t>沅江市水利局</w:t>
      </w:r>
      <w:r>
        <w:rPr>
          <w:rFonts w:ascii="Times New Roman" w:hAnsi="Times New Roman" w:eastAsia="方正小标宋_GBK" w:cs="Times New Roman"/>
          <w:sz w:val="52"/>
          <w:szCs w:val="52"/>
        </w:rPr>
        <w:t>概况</w:t>
      </w:r>
    </w:p>
    <w:p w14:paraId="6F9F22D8">
      <w:pPr>
        <w:pStyle w:val="3"/>
        <w:ind w:left="0" w:leftChars="0" w:firstLine="0" w:firstLineChars="0"/>
        <w:rPr>
          <w:rFonts w:ascii="Times New Roman" w:hAnsi="Times New Roman" w:cs="Times New Roman"/>
        </w:rPr>
      </w:pPr>
    </w:p>
    <w:p w14:paraId="1C6EADDE">
      <w:pPr>
        <w:pStyle w:val="14"/>
        <w:spacing w:line="600" w:lineRule="exact"/>
        <w:ind w:firstLine="0" w:firstLineChars="0"/>
        <w:jc w:val="left"/>
        <w:rPr>
          <w:rFonts w:ascii="Times New Roman" w:hAnsi="Times New Roman" w:eastAsia="黑体" w:cs="Times New Roman"/>
          <w:sz w:val="32"/>
          <w:szCs w:val="32"/>
        </w:rPr>
      </w:pPr>
      <w:r>
        <w:rPr>
          <w:rFonts w:hint="eastAsia" w:ascii="Times New Roman" w:hAnsi="Times New Roman" w:eastAsia="黑体" w:cs="Times New Roman"/>
          <w:sz w:val="32"/>
          <w:szCs w:val="32"/>
        </w:rPr>
        <w:t>一、</w:t>
      </w:r>
      <w:r>
        <w:rPr>
          <w:rFonts w:ascii="Times New Roman" w:hAnsi="Times New Roman" w:eastAsia="黑体" w:cs="Times New Roman"/>
          <w:sz w:val="32"/>
          <w:szCs w:val="32"/>
        </w:rPr>
        <w:t>部门职责</w:t>
      </w:r>
    </w:p>
    <w:p w14:paraId="77DB13DC">
      <w:pPr>
        <w:widowControl/>
        <w:spacing w:line="600" w:lineRule="exact"/>
        <w:ind w:firstLine="640" w:firstLineChars="200"/>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rPr>
        <w:t>（一）贯彻国家有关水利的法律法规和国家水利工作的方针、政策,并监督检查执行。</w:t>
      </w:r>
    </w:p>
    <w:p w14:paraId="4FE1DBC6">
      <w:pPr>
        <w:widowControl/>
        <w:spacing w:line="600" w:lineRule="exact"/>
        <w:ind w:firstLine="640" w:firstLineChars="200"/>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rPr>
        <w:t>（二）拟订全市水利工作的发展战略、中长期规划和年度计划,并监督实施。</w:t>
      </w:r>
    </w:p>
    <w:p w14:paraId="4E1F4E9C">
      <w:pPr>
        <w:widowControl/>
        <w:spacing w:line="600" w:lineRule="exact"/>
        <w:ind w:firstLine="640" w:firstLineChars="200"/>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rPr>
        <w:t>（三）负责全市水资源(含中水、地表水、地下水)的统一管理, 维护正常的水事秩序；拟订水资源保护规划,组织指导水功能区的划分, 提出不同水功能区限制排污总量控制意见；制定全市水长期供求计划、水量分配方案,保护水资源并负责监督管理；组织实施取水许可制度,管理城乡节约用水工作；负责水资源费的征收。</w:t>
      </w:r>
    </w:p>
    <w:p w14:paraId="28555669">
      <w:pPr>
        <w:widowControl/>
        <w:spacing w:line="600" w:lineRule="exact"/>
        <w:ind w:firstLine="640" w:firstLineChars="200"/>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rPr>
        <w:t>（四）制定水利行业经济发展规划；负责水利行业的国有资产保值增值的监管, 对水利资金的使用进行监管；负责管理全市水利经济工作 。</w:t>
      </w:r>
    </w:p>
    <w:p w14:paraId="4E1D900E">
      <w:pPr>
        <w:widowControl/>
        <w:spacing w:line="600" w:lineRule="exact"/>
        <w:ind w:firstLine="640" w:firstLineChars="200"/>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rPr>
        <w:t>（五）负责全市水利建设与管理。负责组织编制、审查水利基建项目可行性报告、规划和设计；负责对全市水利工程建设质量进行监督；负责管理一线防洪大提、重点间提、渍堤和跨乡镇的重要水利工程；负责水利血防灭螺工作。</w:t>
      </w:r>
    </w:p>
    <w:p w14:paraId="3B9D3380">
      <w:pPr>
        <w:widowControl/>
        <w:spacing w:line="600" w:lineRule="exact"/>
        <w:ind w:firstLine="640" w:firstLineChars="200"/>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rPr>
        <w:t>（六）负责全市河道、湖泊、水库的综合治理工作；负责组织、实施、指导水利设施、水域及岸线的管理与保护，组织实施指导河口滩洲的治理和开发，负责河道采砂、取土管理费的征收；协同有关部门组织对河道疏浚和防洪大堤的加固,负责汛期河道、湖泊的控障、清障管理工作。</w:t>
      </w:r>
    </w:p>
    <w:p w14:paraId="0959A983">
      <w:pPr>
        <w:widowControl/>
        <w:spacing w:line="600" w:lineRule="exact"/>
        <w:ind w:firstLine="640" w:firstLineChars="200"/>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rPr>
        <w:t>（七）负责全市水土保持、水土保持监测和综合防治工作；负责水土保持规费征收制度的实施。</w:t>
      </w:r>
    </w:p>
    <w:p w14:paraId="3415A62D">
      <w:pPr>
        <w:widowControl/>
        <w:spacing w:line="600" w:lineRule="exact"/>
        <w:ind w:firstLine="640" w:firstLineChars="200"/>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rPr>
        <w:t>（八）承担市防汛抗旱指挥部的日常工作；组织、协调、监督、指导全市防汛抗旱工作,对防汛物资的采购、储备、供应、调度实行行业管理；承担水利突发公共事件的应急管理工作。</w:t>
      </w:r>
    </w:p>
    <w:p w14:paraId="315225C5">
      <w:pPr>
        <w:widowControl/>
        <w:spacing w:line="600" w:lineRule="exact"/>
        <w:ind w:firstLine="640" w:firstLineChars="200"/>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rPr>
        <w:t>（九）指导农村水利工作；组织协调水利建设、乡镇供水、节水灌溉工作；管理和监督全市机电排灌的规划建设, 指导全市机电排灌设施的维修工作 。</w:t>
      </w:r>
    </w:p>
    <w:p w14:paraId="31A963C4">
      <w:pPr>
        <w:widowControl/>
        <w:spacing w:line="600" w:lineRule="exact"/>
        <w:ind w:firstLine="640" w:firstLineChars="200"/>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rPr>
        <w:t>（十）负责全市农村饮水安全工程的规划、建设和管理工作。</w:t>
      </w:r>
    </w:p>
    <w:p w14:paraId="67B2BC01">
      <w:pPr>
        <w:widowControl/>
        <w:spacing w:line="600" w:lineRule="exact"/>
        <w:ind w:firstLine="640" w:firstLineChars="200"/>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rPr>
        <w:t>（十一）负责全市蓄洪安全建设, 工程运行管理与维护。</w:t>
      </w:r>
    </w:p>
    <w:p w14:paraId="29F50C74">
      <w:pPr>
        <w:widowControl/>
        <w:spacing w:line="600" w:lineRule="exact"/>
        <w:ind w:firstLine="640" w:firstLineChars="200"/>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rPr>
        <w:t>（十二）负责水政监察和水行政执法,负责调处、仲裁水事纠纷。</w:t>
      </w:r>
    </w:p>
    <w:p w14:paraId="5B317FAB">
      <w:pPr>
        <w:widowControl/>
        <w:spacing w:line="600" w:lineRule="exact"/>
        <w:ind w:firstLine="640" w:firstLineChars="200"/>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rPr>
        <w:t>（十三）承办市委、 市人民政府及上级业务部门交办的其他工作。</w:t>
      </w:r>
    </w:p>
    <w:p w14:paraId="1830AF57">
      <w:pPr>
        <w:widowControl/>
        <w:spacing w:line="600" w:lineRule="exact"/>
        <w:ind w:firstLine="640" w:firstLineChars="200"/>
        <w:rPr>
          <w:rFonts w:ascii="Times New Roman" w:hAnsi="Times New Roman" w:eastAsia="黑体" w:cs="Times New Roman"/>
          <w:bCs/>
          <w:kern w:val="0"/>
          <w:sz w:val="32"/>
          <w:szCs w:val="32"/>
        </w:rPr>
      </w:pPr>
    </w:p>
    <w:p w14:paraId="51AECA3B">
      <w:pPr>
        <w:widowControl/>
        <w:spacing w:line="600" w:lineRule="exact"/>
        <w:ind w:firstLine="640" w:firstLineChars="200"/>
        <w:rPr>
          <w:rFonts w:ascii="Times New Roman" w:hAnsi="Times New Roman" w:eastAsia="黑体" w:cs="Times New Roman"/>
          <w:bCs/>
          <w:kern w:val="0"/>
          <w:sz w:val="32"/>
          <w:szCs w:val="32"/>
        </w:rPr>
      </w:pPr>
      <w:r>
        <w:rPr>
          <w:rFonts w:ascii="Times New Roman" w:hAnsi="Times New Roman" w:eastAsia="黑体" w:cs="Times New Roman"/>
          <w:bCs/>
          <w:kern w:val="0"/>
          <w:sz w:val="32"/>
          <w:szCs w:val="32"/>
        </w:rPr>
        <w:t>二、机构设置及决算单位构成</w:t>
      </w:r>
    </w:p>
    <w:p w14:paraId="04A9AE6D">
      <w:pPr>
        <w:ind w:firstLine="640"/>
        <w:jc w:val="center"/>
        <w:rPr>
          <w:rFonts w:hint="eastAsia" w:ascii="Times New Roman" w:hAnsi="Times New Roman" w:eastAsia="仿宋_GB2312" w:cs="Times New Roman"/>
          <w:bCs/>
          <w:kern w:val="0"/>
          <w:sz w:val="32"/>
          <w:szCs w:val="32"/>
        </w:rPr>
      </w:pPr>
      <w:r>
        <w:rPr>
          <w:rFonts w:hint="eastAsia" w:ascii="Times New Roman" w:hAnsi="Times New Roman" w:eastAsia="仿宋_GB2312" w:cs="Times New Roman"/>
          <w:bCs/>
          <w:kern w:val="0"/>
          <w:sz w:val="32"/>
          <w:szCs w:val="32"/>
        </w:rPr>
        <w:t>水利局内设机构包括：2022年沅江市水利局所属事业单位17个，其中：基层水管站14个（其中12个因改革归属于其所在镇街道，但其财务实行五年过渡期，由市水利局实行综合预算管理）、局直属独立二级事业机构4个。机构变动的主要原</w:t>
      </w:r>
    </w:p>
    <w:p w14:paraId="5477EEBE">
      <w:pPr>
        <w:jc w:val="both"/>
        <w:rPr>
          <w:rFonts w:ascii="Times New Roman" w:hAnsi="Times New Roman" w:eastAsia="黑体" w:cs="Times New Roman"/>
          <w:sz w:val="28"/>
          <w:szCs w:val="28"/>
        </w:rPr>
      </w:pPr>
      <w:r>
        <w:rPr>
          <w:rFonts w:hint="eastAsia" w:ascii="Times New Roman" w:hAnsi="Times New Roman" w:eastAsia="仿宋_GB2312" w:cs="Times New Roman"/>
          <w:bCs/>
          <w:kern w:val="0"/>
          <w:sz w:val="32"/>
          <w:szCs w:val="32"/>
        </w:rPr>
        <w:t>因是：改制单位已不纳入局机构管理。</w:t>
      </w:r>
    </w:p>
    <w:p w14:paraId="3F95B936">
      <w:pPr>
        <w:jc w:val="center"/>
        <w:rPr>
          <w:rFonts w:ascii="Times New Roman" w:hAnsi="Times New Roman" w:eastAsia="黑体" w:cs="Times New Roman"/>
          <w:sz w:val="28"/>
          <w:szCs w:val="28"/>
        </w:rPr>
      </w:pPr>
    </w:p>
    <w:p w14:paraId="002483F5">
      <w:pPr>
        <w:jc w:val="center"/>
        <w:rPr>
          <w:rFonts w:ascii="Times New Roman" w:hAnsi="Times New Roman" w:eastAsia="黑体" w:cs="Times New Roman"/>
          <w:sz w:val="28"/>
          <w:szCs w:val="28"/>
        </w:rPr>
      </w:pPr>
    </w:p>
    <w:p w14:paraId="6487D62C">
      <w:pPr>
        <w:jc w:val="center"/>
        <w:rPr>
          <w:rFonts w:ascii="Times New Roman" w:hAnsi="Times New Roman" w:eastAsia="黑体" w:cs="Times New Roman"/>
          <w:sz w:val="28"/>
          <w:szCs w:val="28"/>
        </w:rPr>
      </w:pPr>
    </w:p>
    <w:p w14:paraId="3A1EFA23">
      <w:pPr>
        <w:jc w:val="center"/>
        <w:rPr>
          <w:rFonts w:ascii="Times New Roman" w:hAnsi="Times New Roman" w:eastAsia="黑体" w:cs="Times New Roman"/>
          <w:sz w:val="28"/>
          <w:szCs w:val="28"/>
        </w:rPr>
      </w:pPr>
    </w:p>
    <w:p w14:paraId="096FAE8C">
      <w:pPr>
        <w:pStyle w:val="7"/>
        <w:rPr>
          <w:rFonts w:ascii="Times New Roman" w:hAnsi="Times New Roman" w:cs="Times New Roman"/>
        </w:rPr>
        <w:sectPr>
          <w:footerReference r:id="rId6" w:type="default"/>
          <w:pgSz w:w="11906" w:h="16838"/>
          <w:pgMar w:top="1417" w:right="1588" w:bottom="1417" w:left="1588" w:header="851" w:footer="992" w:gutter="0"/>
          <w:pgNumType w:start="1"/>
          <w:cols w:space="425" w:num="1"/>
          <w:docGrid w:type="lines" w:linePitch="312" w:charSpace="0"/>
        </w:sectPr>
      </w:pPr>
    </w:p>
    <w:p w14:paraId="01DD04E0">
      <w:pPr>
        <w:pStyle w:val="13"/>
        <w:jc w:val="center"/>
        <w:rPr>
          <w:rFonts w:ascii="Times New Roman" w:hAnsi="Times New Roman" w:eastAsia="方正小标宋_GBK" w:cs="Times New Roman"/>
          <w:sz w:val="52"/>
          <w:szCs w:val="52"/>
        </w:rPr>
      </w:pPr>
      <w:r>
        <w:rPr>
          <w:rFonts w:ascii="Times New Roman" w:hAnsi="Times New Roman" w:eastAsia="方正小标宋_GBK" w:cs="Times New Roman"/>
          <w:sz w:val="52"/>
          <w:szCs w:val="52"/>
        </w:rPr>
        <w:t>第二部分    部门决算表</w:t>
      </w:r>
    </w:p>
    <w:p w14:paraId="422EF21D">
      <w:pPr>
        <w:widowControl/>
        <w:spacing w:after="156" w:afterLines="50"/>
        <w:jc w:val="center"/>
        <w:textAlignment w:val="center"/>
        <w:rPr>
          <w:rFonts w:ascii="Times New Roman" w:hAnsi="Times New Roman" w:eastAsia="黑体" w:cs="Times New Roman"/>
          <w:color w:val="000000"/>
          <w:sz w:val="36"/>
          <w:szCs w:val="36"/>
        </w:rPr>
      </w:pPr>
      <w:r>
        <w:rPr>
          <w:rFonts w:ascii="Times New Roman" w:hAnsi="Times New Roman" w:eastAsia="黑体" w:cs="Times New Roman"/>
          <w:color w:val="000000"/>
          <w:kern w:val="0"/>
          <w:sz w:val="36"/>
          <w:szCs w:val="36"/>
          <w:lang w:bidi="ar"/>
        </w:rPr>
        <w:t>收入支出决算总表</w:t>
      </w:r>
    </w:p>
    <w:p w14:paraId="0F67FDB2">
      <w:pPr>
        <w:widowControl/>
        <w:tabs>
          <w:tab w:val="left" w:pos="4442"/>
          <w:tab w:val="left" w:pos="5045"/>
          <w:tab w:val="left" w:pos="6444"/>
          <w:tab w:val="left" w:pos="11477"/>
          <w:tab w:val="left" w:pos="13102"/>
        </w:tabs>
        <w:jc w:val="right"/>
        <w:textAlignment w:val="center"/>
        <w:rPr>
          <w:rFonts w:ascii="Times New Roman" w:hAnsi="Times New Roman" w:eastAsia="仿宋_GB2312" w:cs="Times New Roman"/>
          <w:color w:val="000000"/>
          <w:sz w:val="20"/>
          <w:szCs w:val="20"/>
        </w:rPr>
      </w:pPr>
      <w:r>
        <w:rPr>
          <w:rFonts w:ascii="Times New Roman" w:hAnsi="Times New Roman" w:eastAsia="仿宋_GB2312" w:cs="Times New Roman"/>
          <w:color w:val="000000"/>
          <w:sz w:val="24"/>
          <w:szCs w:val="24"/>
        </w:rPr>
        <w:tab/>
      </w:r>
      <w:r>
        <w:rPr>
          <w:rFonts w:ascii="Times New Roman" w:hAnsi="Times New Roman" w:eastAsia="仿宋_GB2312" w:cs="Times New Roman"/>
          <w:color w:val="000000"/>
          <w:sz w:val="24"/>
          <w:szCs w:val="24"/>
        </w:rPr>
        <w:tab/>
      </w:r>
      <w:r>
        <w:rPr>
          <w:rFonts w:ascii="Times New Roman" w:hAnsi="Times New Roman" w:eastAsia="仿宋_GB2312" w:cs="Times New Roman"/>
          <w:color w:val="000000"/>
          <w:sz w:val="24"/>
          <w:szCs w:val="24"/>
        </w:rPr>
        <w:tab/>
      </w:r>
      <w:r>
        <w:rPr>
          <w:rFonts w:ascii="Times New Roman" w:hAnsi="Times New Roman" w:eastAsia="仿宋_GB2312" w:cs="Times New Roman"/>
          <w:color w:val="000000"/>
          <w:sz w:val="24"/>
          <w:szCs w:val="24"/>
        </w:rPr>
        <w:tab/>
      </w:r>
      <w:r>
        <w:rPr>
          <w:rFonts w:ascii="Times New Roman" w:hAnsi="Times New Roman" w:eastAsia="仿宋_GB2312" w:cs="Times New Roman"/>
          <w:color w:val="000000"/>
          <w:sz w:val="24"/>
          <w:szCs w:val="24"/>
        </w:rPr>
        <w:tab/>
      </w:r>
      <w:r>
        <w:rPr>
          <w:rFonts w:ascii="Times New Roman" w:hAnsi="Times New Roman" w:eastAsia="仿宋_GB2312" w:cs="Times New Roman"/>
          <w:color w:val="000000"/>
          <w:kern w:val="0"/>
          <w:sz w:val="20"/>
          <w:szCs w:val="20"/>
          <w:lang w:bidi="ar"/>
        </w:rPr>
        <w:t>公开01表</w:t>
      </w:r>
    </w:p>
    <w:p w14:paraId="219201A7">
      <w:pPr>
        <w:widowControl/>
        <w:tabs>
          <w:tab w:val="left" w:pos="4442"/>
          <w:tab w:val="left" w:pos="5045"/>
          <w:tab w:val="left" w:pos="6444"/>
          <w:tab w:val="left" w:pos="11477"/>
          <w:tab w:val="left" w:pos="13102"/>
        </w:tabs>
        <w:jc w:val="right"/>
        <w:textAlignment w:val="center"/>
        <w:rPr>
          <w:rFonts w:ascii="Times New Roman" w:hAnsi="Times New Roman" w:eastAsia="仿宋_GB2312" w:cs="Times New Roman"/>
          <w:color w:val="000000"/>
          <w:sz w:val="20"/>
          <w:szCs w:val="20"/>
        </w:rPr>
      </w:pPr>
      <w:r>
        <w:rPr>
          <w:rFonts w:ascii="Times New Roman" w:hAnsi="Times New Roman" w:eastAsia="仿宋_GB2312" w:cs="Times New Roman"/>
          <w:color w:val="000000"/>
          <w:kern w:val="0"/>
          <w:sz w:val="20"/>
          <w:szCs w:val="20"/>
          <w:lang w:bidi="ar"/>
        </w:rPr>
        <w:t>部门：</w:t>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4"/>
          <w:szCs w:val="24"/>
        </w:rPr>
        <w:tab/>
      </w:r>
      <w:r>
        <w:rPr>
          <w:rFonts w:ascii="Times New Roman" w:hAnsi="Times New Roman" w:eastAsia="仿宋_GB2312" w:cs="Times New Roman"/>
          <w:color w:val="000000"/>
          <w:sz w:val="24"/>
          <w:szCs w:val="24"/>
        </w:rPr>
        <w:tab/>
      </w:r>
      <w:r>
        <w:rPr>
          <w:rFonts w:ascii="Times New Roman" w:hAnsi="Times New Roman" w:eastAsia="仿宋_GB2312" w:cs="Times New Roman"/>
          <w:color w:val="000000"/>
          <w:sz w:val="24"/>
          <w:szCs w:val="24"/>
        </w:rPr>
        <w:tab/>
      </w:r>
      <w:r>
        <w:rPr>
          <w:rFonts w:ascii="Times New Roman" w:hAnsi="Times New Roman" w:eastAsia="仿宋_GB2312" w:cs="Times New Roman"/>
          <w:color w:val="000000"/>
          <w:sz w:val="24"/>
          <w:szCs w:val="24"/>
        </w:rPr>
        <w:tab/>
      </w:r>
      <w:r>
        <w:rPr>
          <w:rFonts w:ascii="Times New Roman" w:hAnsi="Times New Roman" w:eastAsia="仿宋_GB2312" w:cs="Times New Roman"/>
          <w:color w:val="000000"/>
          <w:kern w:val="0"/>
          <w:sz w:val="20"/>
          <w:szCs w:val="20"/>
          <w:lang w:bidi="ar"/>
        </w:rPr>
        <w:t>单位：万元</w:t>
      </w:r>
    </w:p>
    <w:tbl>
      <w:tblPr>
        <w:tblStyle w:val="9"/>
        <w:tblW w:w="14896" w:type="dxa"/>
        <w:jc w:val="center"/>
        <w:tblLayout w:type="autofit"/>
        <w:tblCellMar>
          <w:top w:w="0" w:type="dxa"/>
          <w:left w:w="108" w:type="dxa"/>
          <w:bottom w:w="0" w:type="dxa"/>
          <w:right w:w="108" w:type="dxa"/>
        </w:tblCellMar>
      </w:tblPr>
      <w:tblGrid>
        <w:gridCol w:w="5651"/>
        <w:gridCol w:w="834"/>
        <w:gridCol w:w="1409"/>
        <w:gridCol w:w="4759"/>
        <w:gridCol w:w="834"/>
        <w:gridCol w:w="1409"/>
      </w:tblGrid>
      <w:tr w14:paraId="1C0C7194">
        <w:tblPrEx>
          <w:tblCellMar>
            <w:top w:w="0" w:type="dxa"/>
            <w:left w:w="108" w:type="dxa"/>
            <w:bottom w:w="0" w:type="dxa"/>
            <w:right w:w="108" w:type="dxa"/>
          </w:tblCellMar>
        </w:tblPrEx>
        <w:trPr>
          <w:trHeight w:val="340" w:hRule="exact"/>
          <w:jc w:val="center"/>
        </w:trPr>
        <w:tc>
          <w:tcPr>
            <w:tcW w:w="0" w:type="auto"/>
            <w:gridSpan w:val="3"/>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5F54D8F">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收入</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448B073">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支出</w:t>
            </w:r>
          </w:p>
        </w:tc>
      </w:tr>
      <w:tr w14:paraId="35B39075">
        <w:tblPrEx>
          <w:tblCellMar>
            <w:top w:w="0" w:type="dxa"/>
            <w:left w:w="108" w:type="dxa"/>
            <w:bottom w:w="0" w:type="dxa"/>
            <w:right w:w="108" w:type="dxa"/>
          </w:tblCellMar>
        </w:tblPrEx>
        <w:trPr>
          <w:trHeight w:val="340" w:hRule="exact"/>
          <w:jc w:val="center"/>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75A2C92">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项    目</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F3D0D59">
            <w:pPr>
              <w:widowControl/>
              <w:jc w:val="center"/>
              <w:textAlignment w:val="center"/>
              <w:rPr>
                <w:rFonts w:ascii="Times New Roman" w:hAnsi="Times New Roman" w:eastAsia="仿宋_GB2312" w:cs="Times New Roman"/>
                <w:color w:val="000000"/>
                <w:sz w:val="20"/>
                <w:szCs w:val="20"/>
              </w:rPr>
            </w:pPr>
            <w:r>
              <w:rPr>
                <w:rFonts w:ascii="Times New Roman" w:hAnsi="Times New Roman" w:eastAsia="仿宋_GB2312" w:cs="Times New Roman"/>
                <w:color w:val="000000"/>
                <w:kern w:val="0"/>
                <w:sz w:val="20"/>
                <w:szCs w:val="20"/>
                <w:lang w:bidi="ar"/>
              </w:rPr>
              <w:t>行次</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2FD6190">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决算数</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2D4B8BD">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项    目</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F08769C">
            <w:pPr>
              <w:widowControl/>
              <w:jc w:val="center"/>
              <w:textAlignment w:val="center"/>
              <w:rPr>
                <w:rFonts w:ascii="Times New Roman" w:hAnsi="Times New Roman" w:eastAsia="仿宋_GB2312" w:cs="Times New Roman"/>
                <w:color w:val="000000"/>
                <w:sz w:val="20"/>
                <w:szCs w:val="20"/>
              </w:rPr>
            </w:pPr>
            <w:r>
              <w:rPr>
                <w:rFonts w:ascii="Times New Roman" w:hAnsi="Times New Roman" w:eastAsia="仿宋_GB2312" w:cs="Times New Roman"/>
                <w:color w:val="000000"/>
                <w:kern w:val="0"/>
                <w:sz w:val="20"/>
                <w:szCs w:val="20"/>
                <w:lang w:bidi="ar"/>
              </w:rPr>
              <w:t>行次</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2730DF4">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决算数</w:t>
            </w:r>
          </w:p>
        </w:tc>
      </w:tr>
      <w:tr w14:paraId="0911AABD">
        <w:tblPrEx>
          <w:tblCellMar>
            <w:top w:w="0" w:type="dxa"/>
            <w:left w:w="108" w:type="dxa"/>
            <w:bottom w:w="0" w:type="dxa"/>
            <w:right w:w="108" w:type="dxa"/>
          </w:tblCellMar>
        </w:tblPrEx>
        <w:trPr>
          <w:trHeight w:val="340" w:hRule="exact"/>
          <w:jc w:val="center"/>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E74A67F">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栏    次</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CB83F4A">
            <w:pPr>
              <w:jc w:val="center"/>
              <w:rPr>
                <w:rFonts w:ascii="Times New Roman" w:hAnsi="Times New Roman" w:eastAsia="仿宋_GB2312" w:cs="Times New Roman"/>
                <w:color w:val="000000"/>
                <w:sz w:val="24"/>
                <w:szCs w:val="24"/>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560BE38">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7C5DD00">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栏    次</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22C47DC">
            <w:pPr>
              <w:jc w:val="center"/>
              <w:rPr>
                <w:rFonts w:ascii="Times New Roman" w:hAnsi="Times New Roman" w:eastAsia="仿宋_GB2312" w:cs="Times New Roman"/>
                <w:color w:val="000000"/>
                <w:sz w:val="24"/>
                <w:szCs w:val="24"/>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6D75D23">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2</w:t>
            </w:r>
          </w:p>
        </w:tc>
      </w:tr>
      <w:tr w14:paraId="09C9F35B">
        <w:tblPrEx>
          <w:tblCellMar>
            <w:top w:w="0" w:type="dxa"/>
            <w:left w:w="108" w:type="dxa"/>
            <w:bottom w:w="0" w:type="dxa"/>
            <w:right w:w="108" w:type="dxa"/>
          </w:tblCellMar>
        </w:tblPrEx>
        <w:trPr>
          <w:trHeight w:val="340" w:hRule="exac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3BE00C">
            <w:pPr>
              <w:widowControl/>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一、一般公共预算财政拨款收入</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DCCA659">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BCF09C">
            <w:pPr>
              <w:jc w:val="center"/>
              <w:rPr>
                <w:rFonts w:hint="default" w:ascii="Times New Roman" w:hAnsi="Times New Roman" w:eastAsia="仿宋_GB2312" w:cs="Times New Roman"/>
                <w:color w:val="000000"/>
                <w:sz w:val="22"/>
                <w:lang w:val="en-US" w:eastAsia="zh-CN"/>
              </w:rPr>
            </w:pPr>
            <w:r>
              <w:rPr>
                <w:rFonts w:hint="eastAsia" w:ascii="Times New Roman" w:hAnsi="Times New Roman" w:eastAsia="仿宋_GB2312" w:cs="Times New Roman"/>
                <w:color w:val="000000"/>
                <w:sz w:val="22"/>
                <w:lang w:val="en-US" w:eastAsia="zh-CN"/>
              </w:rPr>
              <w:t>37232.89</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30BB98E">
            <w:pPr>
              <w:widowControl/>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一、一般公共服务支出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F0A772A">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14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1C6383">
            <w:pPr>
              <w:jc w:val="center"/>
              <w:rPr>
                <w:rFonts w:hint="default" w:ascii="Times New Roman" w:hAnsi="Times New Roman" w:eastAsia="仿宋_GB2312" w:cs="Times New Roman"/>
                <w:color w:val="000000"/>
                <w:sz w:val="22"/>
                <w:lang w:val="en-US" w:eastAsia="zh-CN"/>
              </w:rPr>
            </w:pPr>
            <w:r>
              <w:rPr>
                <w:rFonts w:hint="eastAsia" w:ascii="Times New Roman" w:hAnsi="Times New Roman" w:eastAsia="仿宋_GB2312" w:cs="Times New Roman"/>
                <w:color w:val="000000"/>
                <w:sz w:val="22"/>
                <w:lang w:val="en-US" w:eastAsia="zh-CN"/>
              </w:rPr>
              <w:t>1.5</w:t>
            </w:r>
          </w:p>
        </w:tc>
      </w:tr>
      <w:tr w14:paraId="5D09DD18">
        <w:tblPrEx>
          <w:tblCellMar>
            <w:top w:w="0" w:type="dxa"/>
            <w:left w:w="108" w:type="dxa"/>
            <w:bottom w:w="0" w:type="dxa"/>
            <w:right w:w="108" w:type="dxa"/>
          </w:tblCellMar>
        </w:tblPrEx>
        <w:trPr>
          <w:trHeight w:val="340" w:hRule="exact"/>
          <w:jc w:val="center"/>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6E479B9">
            <w:pPr>
              <w:widowControl/>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二、政府性基金预算财政拨款收入</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3F1E59C">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99563C">
            <w:pPr>
              <w:jc w:val="center"/>
              <w:rPr>
                <w:rFonts w:ascii="Times New Roman" w:hAnsi="Times New Roman" w:eastAsia="仿宋_GB2312" w:cs="Times New Roman"/>
                <w:color w:val="000000"/>
                <w:sz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DCC0595">
            <w:pPr>
              <w:widowControl/>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二、外交支出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01D05B0">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15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5A7089">
            <w:pPr>
              <w:jc w:val="center"/>
              <w:rPr>
                <w:rFonts w:ascii="Times New Roman" w:hAnsi="Times New Roman" w:eastAsia="仿宋_GB2312" w:cs="Times New Roman"/>
                <w:color w:val="000000"/>
                <w:sz w:val="22"/>
              </w:rPr>
            </w:pPr>
          </w:p>
        </w:tc>
      </w:tr>
      <w:tr w14:paraId="047F2959">
        <w:tblPrEx>
          <w:tblCellMar>
            <w:top w:w="0" w:type="dxa"/>
            <w:left w:w="108" w:type="dxa"/>
            <w:bottom w:w="0" w:type="dxa"/>
            <w:right w:w="108" w:type="dxa"/>
          </w:tblCellMar>
        </w:tblPrEx>
        <w:trPr>
          <w:trHeight w:val="340" w:hRule="exac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E45FF9">
            <w:pPr>
              <w:widowControl/>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三、国有资本经营预算财政拨款收入</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BCFE324">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9C0A83">
            <w:pPr>
              <w:jc w:val="center"/>
              <w:rPr>
                <w:rFonts w:ascii="Times New Roman" w:hAnsi="Times New Roman" w:eastAsia="仿宋_GB2312" w:cs="Times New Roman"/>
                <w:color w:val="000000"/>
                <w:sz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97EFB81">
            <w:pPr>
              <w:widowControl/>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三、国防支出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C0BD2A2">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16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AC0937">
            <w:pPr>
              <w:jc w:val="center"/>
              <w:rPr>
                <w:rFonts w:ascii="Times New Roman" w:hAnsi="Times New Roman" w:eastAsia="仿宋_GB2312" w:cs="Times New Roman"/>
                <w:color w:val="000000"/>
                <w:sz w:val="22"/>
              </w:rPr>
            </w:pPr>
          </w:p>
        </w:tc>
      </w:tr>
      <w:tr w14:paraId="1232537E">
        <w:tblPrEx>
          <w:tblCellMar>
            <w:top w:w="0" w:type="dxa"/>
            <w:left w:w="108" w:type="dxa"/>
            <w:bottom w:w="0" w:type="dxa"/>
            <w:right w:w="108" w:type="dxa"/>
          </w:tblCellMar>
        </w:tblPrEx>
        <w:trPr>
          <w:trHeight w:val="340" w:hRule="exact"/>
          <w:jc w:val="center"/>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3C93485">
            <w:pPr>
              <w:widowControl/>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四、上级补助收入</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F64AC5D">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D2C0F5">
            <w:pPr>
              <w:jc w:val="center"/>
              <w:rPr>
                <w:rFonts w:ascii="Times New Roman" w:hAnsi="Times New Roman" w:eastAsia="仿宋_GB2312" w:cs="Times New Roman"/>
                <w:color w:val="000000"/>
                <w:sz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0131F39">
            <w:pPr>
              <w:widowControl/>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四、公共安全支出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C62A44F">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17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9A55D4">
            <w:pPr>
              <w:jc w:val="center"/>
              <w:rPr>
                <w:rFonts w:ascii="Times New Roman" w:hAnsi="Times New Roman" w:eastAsia="仿宋_GB2312" w:cs="Times New Roman"/>
                <w:color w:val="000000"/>
                <w:sz w:val="22"/>
              </w:rPr>
            </w:pPr>
          </w:p>
        </w:tc>
      </w:tr>
      <w:tr w14:paraId="74BDD838">
        <w:tblPrEx>
          <w:tblCellMar>
            <w:top w:w="0" w:type="dxa"/>
            <w:left w:w="108" w:type="dxa"/>
            <w:bottom w:w="0" w:type="dxa"/>
            <w:right w:w="108" w:type="dxa"/>
          </w:tblCellMar>
        </w:tblPrEx>
        <w:trPr>
          <w:trHeight w:val="340" w:hRule="exact"/>
          <w:jc w:val="center"/>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B20E3C1">
            <w:pPr>
              <w:widowControl/>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五、事业收入</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6FD7846">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3A27C6">
            <w:pPr>
              <w:jc w:val="center"/>
              <w:rPr>
                <w:rFonts w:ascii="Times New Roman" w:hAnsi="Times New Roman" w:eastAsia="仿宋_GB2312" w:cs="Times New Roman"/>
                <w:color w:val="000000"/>
                <w:sz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E882DBC">
            <w:pPr>
              <w:widowControl/>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五、教育支出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3BFE1C0">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18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6E3031">
            <w:pPr>
              <w:jc w:val="center"/>
              <w:rPr>
                <w:rFonts w:ascii="Times New Roman" w:hAnsi="Times New Roman" w:eastAsia="仿宋_GB2312" w:cs="Times New Roman"/>
                <w:color w:val="000000"/>
                <w:sz w:val="22"/>
              </w:rPr>
            </w:pPr>
          </w:p>
        </w:tc>
      </w:tr>
      <w:tr w14:paraId="618D2085">
        <w:tblPrEx>
          <w:tblCellMar>
            <w:top w:w="0" w:type="dxa"/>
            <w:left w:w="108" w:type="dxa"/>
            <w:bottom w:w="0" w:type="dxa"/>
            <w:right w:w="108" w:type="dxa"/>
          </w:tblCellMar>
        </w:tblPrEx>
        <w:trPr>
          <w:trHeight w:val="340" w:hRule="exact"/>
          <w:jc w:val="center"/>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5833959">
            <w:pPr>
              <w:widowControl/>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六、经营收入</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2F09A2C">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0DFE12">
            <w:pPr>
              <w:jc w:val="center"/>
              <w:rPr>
                <w:rFonts w:ascii="Times New Roman" w:hAnsi="Times New Roman" w:eastAsia="仿宋_GB2312" w:cs="Times New Roman"/>
                <w:color w:val="000000"/>
                <w:sz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52C0320">
            <w:pPr>
              <w:widowControl/>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六、科学技术支出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C3499A9">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19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6733DE">
            <w:pPr>
              <w:jc w:val="center"/>
              <w:rPr>
                <w:rFonts w:hint="default" w:ascii="Times New Roman" w:hAnsi="Times New Roman" w:eastAsia="仿宋_GB2312" w:cs="Times New Roman"/>
                <w:color w:val="000000"/>
                <w:sz w:val="22"/>
                <w:lang w:val="en-US" w:eastAsia="zh-CN"/>
              </w:rPr>
            </w:pPr>
            <w:r>
              <w:rPr>
                <w:rFonts w:hint="eastAsia" w:ascii="Times New Roman" w:hAnsi="Times New Roman" w:eastAsia="仿宋_GB2312" w:cs="Times New Roman"/>
                <w:color w:val="000000"/>
                <w:sz w:val="22"/>
                <w:lang w:val="en-US" w:eastAsia="zh-CN"/>
              </w:rPr>
              <w:t>16</w:t>
            </w:r>
          </w:p>
        </w:tc>
      </w:tr>
      <w:tr w14:paraId="2601C5DB">
        <w:tblPrEx>
          <w:tblCellMar>
            <w:top w:w="0" w:type="dxa"/>
            <w:left w:w="108" w:type="dxa"/>
            <w:bottom w:w="0" w:type="dxa"/>
            <w:right w:w="108" w:type="dxa"/>
          </w:tblCellMar>
        </w:tblPrEx>
        <w:trPr>
          <w:trHeight w:val="340" w:hRule="exact"/>
          <w:jc w:val="center"/>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4EC4929">
            <w:pPr>
              <w:widowControl/>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七、附属单位上缴收入</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0D57FF2">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BF970D">
            <w:pPr>
              <w:jc w:val="center"/>
              <w:rPr>
                <w:rFonts w:ascii="Times New Roman" w:hAnsi="Times New Roman" w:eastAsia="仿宋_GB2312" w:cs="Times New Roman"/>
                <w:color w:val="000000"/>
                <w:sz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7D5B6C">
            <w:pPr>
              <w:widowControl/>
              <w:jc w:val="left"/>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DE5A4FE">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20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DDE603">
            <w:pPr>
              <w:jc w:val="center"/>
              <w:rPr>
                <w:rFonts w:ascii="Times New Roman" w:hAnsi="Times New Roman" w:eastAsia="仿宋_GB2312" w:cs="Times New Roman"/>
                <w:color w:val="000000"/>
                <w:sz w:val="22"/>
              </w:rPr>
            </w:pPr>
          </w:p>
        </w:tc>
      </w:tr>
      <w:tr w14:paraId="140C1334">
        <w:tblPrEx>
          <w:tblCellMar>
            <w:top w:w="0" w:type="dxa"/>
            <w:left w:w="108" w:type="dxa"/>
            <w:bottom w:w="0" w:type="dxa"/>
            <w:right w:w="108" w:type="dxa"/>
          </w:tblCellMar>
        </w:tblPrEx>
        <w:trPr>
          <w:trHeight w:val="340" w:hRule="exact"/>
          <w:jc w:val="center"/>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49802E2">
            <w:pPr>
              <w:widowControl/>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八、其他收入</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7123ED4">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804096">
            <w:pPr>
              <w:jc w:val="center"/>
              <w:rPr>
                <w:rFonts w:hint="default" w:ascii="Times New Roman" w:hAnsi="Times New Roman" w:eastAsia="仿宋_GB2312" w:cs="Times New Roman"/>
                <w:color w:val="000000"/>
                <w:sz w:val="22"/>
                <w:lang w:val="en-US" w:eastAsia="zh-CN"/>
              </w:rPr>
            </w:pPr>
            <w:r>
              <w:rPr>
                <w:rFonts w:hint="eastAsia" w:ascii="Times New Roman" w:hAnsi="Times New Roman" w:eastAsia="仿宋_GB2312" w:cs="Times New Roman"/>
                <w:color w:val="000000"/>
                <w:sz w:val="22"/>
                <w:lang w:val="en-US" w:eastAsia="zh-CN"/>
              </w:rPr>
              <w:t>3256.36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49ABE9">
            <w:pPr>
              <w:jc w:val="left"/>
              <w:rPr>
                <w:rFonts w:ascii="Times New Roman" w:hAnsi="Times New Roman" w:eastAsia="仿宋_GB2312" w:cs="Times New Roman"/>
                <w:color w:val="000000"/>
                <w:sz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4BEF934">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21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3081DB">
            <w:pPr>
              <w:jc w:val="center"/>
              <w:rPr>
                <w:rFonts w:ascii="Times New Roman" w:hAnsi="Times New Roman" w:eastAsia="仿宋_GB2312" w:cs="Times New Roman"/>
                <w:color w:val="000000"/>
                <w:sz w:val="22"/>
              </w:rPr>
            </w:pPr>
          </w:p>
        </w:tc>
      </w:tr>
      <w:tr w14:paraId="4E06D746">
        <w:tblPrEx>
          <w:tblCellMar>
            <w:top w:w="0" w:type="dxa"/>
            <w:left w:w="108" w:type="dxa"/>
            <w:bottom w:w="0" w:type="dxa"/>
            <w:right w:w="108" w:type="dxa"/>
          </w:tblCellMar>
        </w:tblPrEx>
        <w:trPr>
          <w:trHeight w:val="340" w:hRule="exac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5A54A8">
            <w:pPr>
              <w:jc w:val="right"/>
              <w:rPr>
                <w:rFonts w:ascii="Times New Roman" w:hAnsi="Times New Roman" w:eastAsia="仿宋_GB2312" w:cs="Times New Roman"/>
                <w:color w:val="000000"/>
                <w:sz w:val="20"/>
                <w:szCs w:val="20"/>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E093C61">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40F162">
            <w:pPr>
              <w:jc w:val="center"/>
              <w:rPr>
                <w:rFonts w:ascii="Times New Roman" w:hAnsi="Times New Roman" w:eastAsia="仿宋_GB2312" w:cs="Times New Roman"/>
                <w:color w:val="000000"/>
                <w:sz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4DEB7B">
            <w:pPr>
              <w:jc w:val="right"/>
              <w:rPr>
                <w:rFonts w:ascii="Times New Roman" w:hAnsi="Times New Roman" w:eastAsia="仿宋_GB2312" w:cs="Times New Roman"/>
                <w:color w:val="000000"/>
                <w:sz w:val="20"/>
                <w:szCs w:val="20"/>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E8F20A9">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22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979BD9">
            <w:pPr>
              <w:jc w:val="center"/>
              <w:rPr>
                <w:rFonts w:ascii="Times New Roman" w:hAnsi="Times New Roman" w:eastAsia="仿宋_GB2312" w:cs="Times New Roman"/>
                <w:b/>
                <w:color w:val="000000"/>
                <w:sz w:val="22"/>
              </w:rPr>
            </w:pPr>
          </w:p>
        </w:tc>
      </w:tr>
      <w:tr w14:paraId="0D32780C">
        <w:tblPrEx>
          <w:tblCellMar>
            <w:top w:w="0" w:type="dxa"/>
            <w:left w:w="108" w:type="dxa"/>
            <w:bottom w:w="0" w:type="dxa"/>
            <w:right w:w="108" w:type="dxa"/>
          </w:tblCellMar>
        </w:tblPrEx>
        <w:trPr>
          <w:trHeight w:val="340" w:hRule="exac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617833">
            <w:pPr>
              <w:widowControl/>
              <w:jc w:val="center"/>
              <w:textAlignment w:val="center"/>
              <w:rPr>
                <w:rFonts w:ascii="Times New Roman" w:hAnsi="Times New Roman" w:eastAsia="仿宋_GB2312" w:cs="Times New Roman"/>
                <w:b/>
                <w:color w:val="000000"/>
                <w:sz w:val="22"/>
              </w:rPr>
            </w:pPr>
            <w:r>
              <w:rPr>
                <w:rFonts w:ascii="Times New Roman" w:hAnsi="Times New Roman" w:eastAsia="仿宋_GB2312" w:cs="Times New Roman"/>
                <w:b/>
                <w:color w:val="000000"/>
                <w:kern w:val="0"/>
                <w:sz w:val="22"/>
                <w:lang w:bidi="ar"/>
              </w:rPr>
              <w:t>本年收入合计</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0BB0DAE">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DEB0FE">
            <w:pPr>
              <w:jc w:val="center"/>
              <w:rPr>
                <w:rFonts w:hint="default" w:ascii="Times New Roman" w:hAnsi="Times New Roman" w:eastAsia="仿宋_GB2312" w:cs="Times New Roman"/>
                <w:color w:val="000000"/>
                <w:sz w:val="22"/>
                <w:lang w:val="en-US" w:eastAsia="zh-CN"/>
              </w:rPr>
            </w:pPr>
            <w:r>
              <w:rPr>
                <w:rFonts w:hint="eastAsia" w:ascii="Times New Roman" w:hAnsi="Times New Roman" w:eastAsia="仿宋_GB2312" w:cs="Times New Roman"/>
                <w:color w:val="000000"/>
                <w:sz w:val="22"/>
                <w:lang w:val="en-US" w:eastAsia="zh-CN"/>
              </w:rPr>
              <w:t>40489.25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6B81DD">
            <w:pPr>
              <w:widowControl/>
              <w:jc w:val="center"/>
              <w:textAlignment w:val="center"/>
              <w:rPr>
                <w:rFonts w:ascii="Times New Roman" w:hAnsi="Times New Roman" w:eastAsia="仿宋_GB2312" w:cs="Times New Roman"/>
                <w:b/>
                <w:color w:val="000000"/>
                <w:sz w:val="22"/>
              </w:rPr>
            </w:pPr>
            <w:r>
              <w:rPr>
                <w:rFonts w:ascii="Times New Roman" w:hAnsi="Times New Roman" w:eastAsia="仿宋_GB2312" w:cs="Times New Roman"/>
                <w:b/>
                <w:color w:val="000000"/>
                <w:kern w:val="0"/>
                <w:sz w:val="22"/>
                <w:lang w:bidi="ar"/>
              </w:rPr>
              <w:t>本年支出合计</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83D3BA0">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23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54D0BD">
            <w:pPr>
              <w:jc w:val="center"/>
              <w:rPr>
                <w:rFonts w:hint="default" w:ascii="Times New Roman" w:hAnsi="Times New Roman" w:eastAsia="仿宋_GB2312" w:cs="Times New Roman"/>
                <w:color w:val="000000"/>
                <w:sz w:val="22"/>
                <w:lang w:val="en-US" w:eastAsia="zh-CN"/>
              </w:rPr>
            </w:pPr>
            <w:r>
              <w:rPr>
                <w:rFonts w:hint="eastAsia" w:ascii="Times New Roman" w:hAnsi="Times New Roman" w:eastAsia="仿宋_GB2312" w:cs="Times New Roman"/>
                <w:color w:val="000000"/>
                <w:sz w:val="22"/>
                <w:lang w:val="en-US" w:eastAsia="zh-CN"/>
              </w:rPr>
              <w:t>40489.25</w:t>
            </w:r>
          </w:p>
        </w:tc>
      </w:tr>
      <w:tr w14:paraId="36AF47F7">
        <w:tblPrEx>
          <w:tblCellMar>
            <w:top w:w="0" w:type="dxa"/>
            <w:left w:w="108" w:type="dxa"/>
            <w:bottom w:w="0" w:type="dxa"/>
            <w:right w:w="108" w:type="dxa"/>
          </w:tblCellMar>
        </w:tblPrEx>
        <w:trPr>
          <w:trHeight w:val="340" w:hRule="exac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B1B486">
            <w:pPr>
              <w:widowControl/>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 xml:space="preserve">    使用非财政拨款结余（含专用结余）</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82CBAD9">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11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C014FE">
            <w:pPr>
              <w:jc w:val="center"/>
              <w:rPr>
                <w:rFonts w:ascii="Times New Roman" w:hAnsi="Times New Roman" w:eastAsia="仿宋_GB2312" w:cs="Times New Roman"/>
                <w:color w:val="000000"/>
                <w:sz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810088">
            <w:pPr>
              <w:widowControl/>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 xml:space="preserve">                结余分配</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00126DC">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24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5EDE63">
            <w:pPr>
              <w:jc w:val="center"/>
              <w:rPr>
                <w:rFonts w:ascii="Times New Roman" w:hAnsi="Times New Roman" w:eastAsia="仿宋_GB2312" w:cs="Times New Roman"/>
                <w:color w:val="000000"/>
                <w:sz w:val="22"/>
              </w:rPr>
            </w:pPr>
          </w:p>
        </w:tc>
      </w:tr>
      <w:tr w14:paraId="46D36E36">
        <w:tblPrEx>
          <w:tblCellMar>
            <w:top w:w="0" w:type="dxa"/>
            <w:left w:w="108" w:type="dxa"/>
            <w:bottom w:w="0" w:type="dxa"/>
            <w:right w:w="108" w:type="dxa"/>
          </w:tblCellMar>
        </w:tblPrEx>
        <w:trPr>
          <w:trHeight w:val="340" w:hRule="exac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462876">
            <w:pPr>
              <w:widowControl/>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 xml:space="preserve">         年初结转和结余</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225CAF6">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12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88E8A8">
            <w:pPr>
              <w:jc w:val="center"/>
              <w:rPr>
                <w:rFonts w:ascii="Times New Roman" w:hAnsi="Times New Roman" w:eastAsia="仿宋_GB2312" w:cs="Times New Roman"/>
                <w:color w:val="000000"/>
                <w:sz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2A80FA">
            <w:pPr>
              <w:widowControl/>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 xml:space="preserve">                年末结转和结余</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764EAD9">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25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42ED21">
            <w:pPr>
              <w:jc w:val="center"/>
              <w:rPr>
                <w:rFonts w:ascii="Times New Roman" w:hAnsi="Times New Roman" w:eastAsia="仿宋_GB2312" w:cs="Times New Roman"/>
                <w:color w:val="000000"/>
                <w:sz w:val="22"/>
              </w:rPr>
            </w:pPr>
          </w:p>
        </w:tc>
      </w:tr>
      <w:tr w14:paraId="01FC232C">
        <w:tblPrEx>
          <w:tblCellMar>
            <w:top w:w="0" w:type="dxa"/>
            <w:left w:w="108" w:type="dxa"/>
            <w:bottom w:w="0" w:type="dxa"/>
            <w:right w:w="108" w:type="dxa"/>
          </w:tblCellMar>
        </w:tblPrEx>
        <w:trPr>
          <w:trHeight w:val="340" w:hRule="exact"/>
          <w:jc w:val="center"/>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36F7E61">
            <w:pPr>
              <w:widowControl/>
              <w:jc w:val="center"/>
              <w:textAlignment w:val="center"/>
              <w:rPr>
                <w:rFonts w:ascii="Times New Roman" w:hAnsi="Times New Roman" w:eastAsia="仿宋_GB2312" w:cs="Times New Roman"/>
                <w:b/>
                <w:color w:val="000000"/>
                <w:sz w:val="22"/>
              </w:rPr>
            </w:pPr>
            <w:r>
              <w:rPr>
                <w:rFonts w:ascii="Times New Roman" w:hAnsi="Times New Roman" w:eastAsia="仿宋_GB2312" w:cs="Times New Roman"/>
                <w:b/>
                <w:color w:val="000000"/>
                <w:kern w:val="0"/>
                <w:sz w:val="22"/>
                <w:lang w:bidi="ar"/>
              </w:rPr>
              <w:t>总计</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E495E0C">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13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01A3AB">
            <w:pPr>
              <w:jc w:val="center"/>
              <w:rPr>
                <w:rFonts w:hint="default" w:ascii="Times New Roman" w:hAnsi="Times New Roman" w:eastAsia="仿宋_GB2312" w:cs="Times New Roman"/>
                <w:color w:val="000000"/>
                <w:sz w:val="22"/>
                <w:lang w:val="en-US" w:eastAsia="zh-CN"/>
              </w:rPr>
            </w:pPr>
            <w:r>
              <w:rPr>
                <w:rFonts w:hint="eastAsia" w:ascii="Times New Roman" w:hAnsi="Times New Roman" w:eastAsia="仿宋_GB2312" w:cs="Times New Roman"/>
                <w:color w:val="000000"/>
                <w:sz w:val="22"/>
                <w:lang w:val="en-US" w:eastAsia="zh-CN"/>
              </w:rPr>
              <w:t>40489.25</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58FC39C">
            <w:pPr>
              <w:widowControl/>
              <w:jc w:val="center"/>
              <w:textAlignment w:val="center"/>
              <w:rPr>
                <w:rFonts w:ascii="Times New Roman" w:hAnsi="Times New Roman" w:eastAsia="仿宋_GB2312" w:cs="Times New Roman"/>
                <w:b/>
                <w:color w:val="000000"/>
                <w:sz w:val="22"/>
              </w:rPr>
            </w:pPr>
            <w:r>
              <w:rPr>
                <w:rFonts w:ascii="Times New Roman" w:hAnsi="Times New Roman" w:eastAsia="仿宋_GB2312" w:cs="Times New Roman"/>
                <w:b/>
                <w:color w:val="000000"/>
                <w:kern w:val="0"/>
                <w:sz w:val="22"/>
                <w:lang w:bidi="ar"/>
              </w:rPr>
              <w:t>总计</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54128F7">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26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8CA5CE">
            <w:pPr>
              <w:jc w:val="center"/>
              <w:rPr>
                <w:rFonts w:hint="default" w:ascii="Times New Roman" w:hAnsi="Times New Roman" w:eastAsia="仿宋_GB2312" w:cs="Times New Roman"/>
                <w:b/>
                <w:color w:val="000000"/>
                <w:sz w:val="22"/>
                <w:lang w:val="en-US" w:eastAsia="zh-CN"/>
              </w:rPr>
            </w:pPr>
            <w:r>
              <w:rPr>
                <w:rFonts w:hint="eastAsia" w:ascii="Times New Roman" w:hAnsi="Times New Roman" w:eastAsia="仿宋_GB2312" w:cs="Times New Roman"/>
                <w:b/>
                <w:color w:val="000000"/>
                <w:sz w:val="22"/>
                <w:lang w:val="en-US" w:eastAsia="zh-CN"/>
              </w:rPr>
              <w:t>40489.25</w:t>
            </w:r>
          </w:p>
        </w:tc>
      </w:tr>
    </w:tbl>
    <w:p w14:paraId="13E5C825">
      <w:pPr>
        <w:widowControl/>
        <w:jc w:val="left"/>
        <w:textAlignment w:val="center"/>
        <w:rPr>
          <w:rFonts w:ascii="Times New Roman" w:hAnsi="Times New Roman" w:eastAsia="宋体" w:cs="Times New Roman"/>
          <w:color w:val="000000"/>
          <w:kern w:val="0"/>
          <w:sz w:val="24"/>
          <w:szCs w:val="24"/>
          <w:lang w:bidi="ar"/>
        </w:rPr>
      </w:pPr>
    </w:p>
    <w:p w14:paraId="0CB47C26">
      <w:pPr>
        <w:widowControl/>
        <w:jc w:val="left"/>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注：1.本表反映部门本年度的总收支和年末结转结余情况。</w:t>
      </w:r>
      <w:r>
        <w:rPr>
          <w:rFonts w:ascii="Times New Roman" w:hAnsi="Times New Roman" w:eastAsia="仿宋_GB2312" w:cs="Times New Roman"/>
          <w:color w:val="000000"/>
          <w:kern w:val="0"/>
          <w:sz w:val="24"/>
          <w:szCs w:val="24"/>
          <w:lang w:bidi="ar"/>
        </w:rPr>
        <w:br w:type="textWrapping"/>
      </w:r>
      <w:r>
        <w:rPr>
          <w:rFonts w:ascii="Times New Roman" w:hAnsi="Times New Roman" w:eastAsia="仿宋_GB2312" w:cs="Times New Roman"/>
          <w:color w:val="000000"/>
          <w:kern w:val="0"/>
          <w:sz w:val="24"/>
          <w:szCs w:val="24"/>
          <w:lang w:bidi="ar"/>
        </w:rPr>
        <w:t xml:space="preserve">    2.本套报表金额单位转换时可能存在尾数误差。</w:t>
      </w:r>
    </w:p>
    <w:p w14:paraId="67F81A1F">
      <w:pPr>
        <w:rPr>
          <w:rFonts w:ascii="Times New Roman" w:hAnsi="Times New Roman" w:eastAsia="华文中宋" w:cs="Times New Roman"/>
          <w:color w:val="000000"/>
          <w:sz w:val="32"/>
          <w:szCs w:val="32"/>
        </w:rPr>
      </w:pPr>
      <w:r>
        <w:rPr>
          <w:rFonts w:ascii="Times New Roman" w:hAnsi="Times New Roman" w:eastAsia="华文中宋" w:cs="Times New Roman"/>
          <w:color w:val="000000"/>
          <w:sz w:val="32"/>
          <w:szCs w:val="32"/>
        </w:rPr>
        <w:br w:type="page"/>
      </w:r>
    </w:p>
    <w:p w14:paraId="30CADE11">
      <w:pPr>
        <w:widowControl/>
        <w:spacing w:line="400" w:lineRule="exact"/>
        <w:jc w:val="center"/>
        <w:textAlignment w:val="center"/>
        <w:rPr>
          <w:rFonts w:ascii="Times New Roman" w:hAnsi="Times New Roman" w:eastAsia="黑体" w:cs="Times New Roman"/>
          <w:color w:val="000000"/>
          <w:kern w:val="0"/>
          <w:sz w:val="32"/>
          <w:szCs w:val="32"/>
          <w:lang w:bidi="ar"/>
        </w:rPr>
      </w:pPr>
    </w:p>
    <w:p w14:paraId="7CD7CFF9">
      <w:pPr>
        <w:widowControl/>
        <w:spacing w:after="156" w:afterLines="50"/>
        <w:jc w:val="center"/>
        <w:textAlignment w:val="center"/>
        <w:rPr>
          <w:rFonts w:ascii="Times New Roman" w:hAnsi="Times New Roman" w:eastAsia="黑体" w:cs="Times New Roman"/>
          <w:color w:val="000000"/>
          <w:kern w:val="0"/>
          <w:sz w:val="36"/>
          <w:szCs w:val="36"/>
          <w:lang w:bidi="ar"/>
        </w:rPr>
      </w:pPr>
      <w:r>
        <w:rPr>
          <w:rFonts w:ascii="Times New Roman" w:hAnsi="Times New Roman" w:eastAsia="黑体" w:cs="Times New Roman"/>
          <w:color w:val="000000"/>
          <w:kern w:val="0"/>
          <w:sz w:val="36"/>
          <w:szCs w:val="36"/>
          <w:lang w:bidi="ar"/>
        </w:rPr>
        <w:t>收入决算表</w:t>
      </w:r>
    </w:p>
    <w:p w14:paraId="0E3D1601">
      <w:pPr>
        <w:tabs>
          <w:tab w:val="left" w:pos="315"/>
          <w:tab w:val="left" w:pos="630"/>
          <w:tab w:val="left" w:pos="2100"/>
          <w:tab w:val="left" w:pos="3895"/>
          <w:tab w:val="left" w:pos="5690"/>
          <w:tab w:val="left" w:pos="7485"/>
          <w:tab w:val="left" w:pos="9280"/>
          <w:tab w:val="left" w:pos="11075"/>
          <w:tab w:val="left" w:pos="12870"/>
        </w:tabs>
        <w:jc w:val="right"/>
        <w:rPr>
          <w:rFonts w:ascii="Times New Roman" w:hAnsi="Times New Roman" w:eastAsia="仿宋_GB2312" w:cs="Times New Roman"/>
          <w:color w:val="000000"/>
          <w:sz w:val="20"/>
          <w:szCs w:val="20"/>
        </w:rPr>
      </w:pPr>
      <w:r>
        <w:rPr>
          <w:rFonts w:ascii="Times New Roman" w:hAnsi="Times New Roman" w:eastAsia="仿宋_GB2312" w:cs="Times New Roman"/>
        </w:rPr>
        <w:t>　</w:t>
      </w:r>
      <w:r>
        <w:rPr>
          <w:rFonts w:ascii="Times New Roman" w:hAnsi="Times New Roman" w:eastAsia="仿宋_GB2312" w:cs="Times New Roman"/>
          <w:sz w:val="24"/>
          <w:szCs w:val="24"/>
        </w:rPr>
        <w:tab/>
      </w:r>
      <w:r>
        <w:rPr>
          <w:rFonts w:ascii="Times New Roman" w:hAnsi="Times New Roman" w:eastAsia="仿宋_GB2312" w:cs="Times New Roman"/>
        </w:rPr>
        <w:t>　</w:t>
      </w:r>
      <w:r>
        <w:rPr>
          <w:rFonts w:ascii="Times New Roman" w:hAnsi="Times New Roman" w:eastAsia="仿宋_GB2312" w:cs="Times New Roman"/>
          <w:sz w:val="24"/>
          <w:szCs w:val="24"/>
        </w:rPr>
        <w:tab/>
      </w:r>
      <w:r>
        <w:rPr>
          <w:rFonts w:ascii="Times New Roman" w:hAnsi="Times New Roman" w:eastAsia="仿宋_GB2312" w:cs="Times New Roman"/>
        </w:rPr>
        <w:t>　</w:t>
      </w:r>
      <w:r>
        <w:rPr>
          <w:rFonts w:ascii="Times New Roman" w:hAnsi="Times New Roman" w:eastAsia="仿宋_GB2312" w:cs="Times New Roman"/>
          <w:sz w:val="24"/>
          <w:szCs w:val="24"/>
        </w:rPr>
        <w:tab/>
      </w:r>
      <w:r>
        <w:rPr>
          <w:rFonts w:ascii="Times New Roman" w:hAnsi="Times New Roman" w:eastAsia="仿宋_GB2312" w:cs="Times New Roman"/>
        </w:rPr>
        <w:t>　</w:t>
      </w:r>
      <w:r>
        <w:rPr>
          <w:rFonts w:ascii="Times New Roman" w:hAnsi="Times New Roman" w:eastAsia="仿宋_GB2312" w:cs="Times New Roman"/>
          <w:sz w:val="24"/>
          <w:szCs w:val="24"/>
        </w:rPr>
        <w:tab/>
      </w:r>
      <w:r>
        <w:rPr>
          <w:rFonts w:ascii="Times New Roman" w:hAnsi="Times New Roman" w:eastAsia="仿宋_GB2312" w:cs="Times New Roman"/>
        </w:rPr>
        <w:t>　</w:t>
      </w:r>
      <w:r>
        <w:rPr>
          <w:rFonts w:ascii="Times New Roman" w:hAnsi="Times New Roman" w:eastAsia="仿宋_GB2312" w:cs="Times New Roman"/>
          <w:sz w:val="24"/>
          <w:szCs w:val="24"/>
        </w:rPr>
        <w:tab/>
      </w:r>
      <w:r>
        <w:rPr>
          <w:rFonts w:ascii="Times New Roman" w:hAnsi="Times New Roman" w:eastAsia="仿宋_GB2312" w:cs="Times New Roman"/>
        </w:rPr>
        <w:t>　</w:t>
      </w:r>
      <w:r>
        <w:rPr>
          <w:rFonts w:ascii="Times New Roman" w:hAnsi="Times New Roman" w:eastAsia="仿宋_GB2312" w:cs="Times New Roman"/>
          <w:sz w:val="24"/>
          <w:szCs w:val="24"/>
        </w:rPr>
        <w:tab/>
      </w:r>
      <w:r>
        <w:rPr>
          <w:rFonts w:ascii="Times New Roman" w:hAnsi="Times New Roman" w:eastAsia="仿宋_GB2312" w:cs="Times New Roman"/>
        </w:rPr>
        <w:t>　</w:t>
      </w:r>
      <w:r>
        <w:rPr>
          <w:rFonts w:ascii="Times New Roman" w:hAnsi="Times New Roman" w:eastAsia="仿宋_GB2312" w:cs="Times New Roman"/>
          <w:sz w:val="24"/>
          <w:szCs w:val="24"/>
        </w:rPr>
        <w:tab/>
      </w:r>
      <w:r>
        <w:rPr>
          <w:rFonts w:ascii="Times New Roman" w:hAnsi="Times New Roman" w:eastAsia="仿宋_GB2312" w:cs="Times New Roman"/>
        </w:rPr>
        <w:t>　</w:t>
      </w:r>
      <w:r>
        <w:rPr>
          <w:rFonts w:ascii="Times New Roman" w:hAnsi="Times New Roman" w:eastAsia="仿宋_GB2312" w:cs="Times New Roman"/>
          <w:sz w:val="24"/>
          <w:szCs w:val="24"/>
        </w:rPr>
        <w:tab/>
      </w:r>
      <w:r>
        <w:rPr>
          <w:rFonts w:ascii="Times New Roman" w:hAnsi="Times New Roman" w:eastAsia="仿宋_GB2312" w:cs="Times New Roman"/>
        </w:rPr>
        <w:t>　</w:t>
      </w:r>
      <w:r>
        <w:rPr>
          <w:rFonts w:ascii="Times New Roman" w:hAnsi="Times New Roman" w:eastAsia="仿宋_GB2312" w:cs="Times New Roman"/>
          <w:sz w:val="24"/>
          <w:szCs w:val="24"/>
        </w:rPr>
        <w:tab/>
      </w:r>
      <w:r>
        <w:rPr>
          <w:rFonts w:ascii="Times New Roman" w:hAnsi="Times New Roman" w:eastAsia="仿宋_GB2312" w:cs="Times New Roman"/>
          <w:color w:val="000000"/>
          <w:sz w:val="20"/>
          <w:szCs w:val="20"/>
        </w:rPr>
        <w:t>公开02表</w:t>
      </w:r>
    </w:p>
    <w:p w14:paraId="26795CB1">
      <w:pPr>
        <w:tabs>
          <w:tab w:val="left" w:pos="630"/>
          <w:tab w:val="left" w:pos="2100"/>
          <w:tab w:val="left" w:pos="3895"/>
          <w:tab w:val="left" w:pos="5690"/>
          <w:tab w:val="left" w:pos="7485"/>
          <w:tab w:val="left" w:pos="9280"/>
          <w:tab w:val="left" w:pos="11075"/>
          <w:tab w:val="left" w:pos="12870"/>
        </w:tabs>
        <w:jc w:val="right"/>
        <w:rPr>
          <w:rFonts w:ascii="Times New Roman" w:hAnsi="Times New Roman" w:eastAsia="仿宋_GB2312" w:cs="Times New Roman"/>
          <w:color w:val="000000"/>
          <w:sz w:val="20"/>
          <w:szCs w:val="20"/>
        </w:rPr>
      </w:pPr>
      <w:r>
        <w:rPr>
          <w:rFonts w:ascii="Times New Roman" w:hAnsi="Times New Roman" w:eastAsia="仿宋_GB2312" w:cs="Times New Roman"/>
          <w:color w:val="000000"/>
          <w:sz w:val="20"/>
          <w:szCs w:val="20"/>
        </w:rPr>
        <w:t>部门：</w:t>
      </w:r>
      <w:r>
        <w:rPr>
          <w:rFonts w:ascii="Times New Roman" w:hAnsi="Times New Roman" w:eastAsia="仿宋_GB2312" w:cs="Times New Roman"/>
          <w:color w:val="000000"/>
          <w:sz w:val="20"/>
          <w:szCs w:val="20"/>
        </w:rPr>
        <w:tab/>
      </w:r>
      <w:r>
        <w:rPr>
          <w:rFonts w:ascii="Times New Roman" w:hAnsi="Times New Roman" w:eastAsia="仿宋_GB2312" w:cs="Times New Roman"/>
        </w:rPr>
        <w:t>　</w:t>
      </w:r>
      <w:r>
        <w:rPr>
          <w:rFonts w:ascii="Times New Roman" w:hAnsi="Times New Roman" w:eastAsia="仿宋_GB2312" w:cs="Times New Roman"/>
          <w:sz w:val="24"/>
          <w:szCs w:val="24"/>
        </w:rPr>
        <w:tab/>
      </w:r>
      <w:r>
        <w:rPr>
          <w:rFonts w:ascii="Times New Roman" w:hAnsi="Times New Roman" w:eastAsia="仿宋_GB2312" w:cs="Times New Roman"/>
        </w:rPr>
        <w:t>　</w:t>
      </w:r>
      <w:r>
        <w:rPr>
          <w:rFonts w:ascii="Times New Roman" w:hAnsi="Times New Roman" w:eastAsia="仿宋_GB2312" w:cs="Times New Roman"/>
          <w:sz w:val="24"/>
          <w:szCs w:val="24"/>
        </w:rPr>
        <w:tab/>
      </w:r>
      <w:r>
        <w:rPr>
          <w:rFonts w:ascii="Times New Roman" w:hAnsi="Times New Roman" w:eastAsia="仿宋_GB2312" w:cs="Times New Roman"/>
        </w:rPr>
        <w:t>　</w:t>
      </w:r>
      <w:r>
        <w:rPr>
          <w:rFonts w:ascii="Times New Roman" w:hAnsi="Times New Roman" w:eastAsia="仿宋_GB2312" w:cs="Times New Roman"/>
          <w:sz w:val="24"/>
          <w:szCs w:val="24"/>
        </w:rPr>
        <w:tab/>
      </w:r>
      <w:r>
        <w:rPr>
          <w:rFonts w:ascii="Times New Roman" w:hAnsi="Times New Roman" w:eastAsia="仿宋_GB2312" w:cs="Times New Roman"/>
          <w:color w:val="000000"/>
          <w:sz w:val="20"/>
          <w:szCs w:val="20"/>
        </w:rPr>
        <w:t>　</w:t>
      </w:r>
      <w:r>
        <w:rPr>
          <w:rFonts w:ascii="Times New Roman" w:hAnsi="Times New Roman" w:eastAsia="仿宋_GB2312" w:cs="Times New Roman"/>
          <w:color w:val="000000"/>
          <w:sz w:val="20"/>
          <w:szCs w:val="20"/>
        </w:rPr>
        <w:tab/>
      </w:r>
      <w:r>
        <w:rPr>
          <w:rFonts w:ascii="Times New Roman" w:hAnsi="Times New Roman" w:eastAsia="仿宋_GB2312" w:cs="Times New Roman"/>
        </w:rPr>
        <w:t>　</w:t>
      </w:r>
      <w:r>
        <w:rPr>
          <w:rFonts w:ascii="Times New Roman" w:hAnsi="Times New Roman" w:eastAsia="仿宋_GB2312" w:cs="Times New Roman"/>
          <w:sz w:val="24"/>
          <w:szCs w:val="24"/>
        </w:rPr>
        <w:tab/>
      </w:r>
      <w:r>
        <w:rPr>
          <w:rFonts w:ascii="Times New Roman" w:hAnsi="Times New Roman" w:eastAsia="仿宋_GB2312" w:cs="Times New Roman"/>
        </w:rPr>
        <w:t>　</w:t>
      </w:r>
      <w:r>
        <w:rPr>
          <w:rFonts w:ascii="Times New Roman" w:hAnsi="Times New Roman" w:eastAsia="仿宋_GB2312" w:cs="Times New Roman"/>
          <w:sz w:val="24"/>
          <w:szCs w:val="24"/>
        </w:rPr>
        <w:tab/>
      </w:r>
      <w:r>
        <w:rPr>
          <w:rFonts w:ascii="Times New Roman" w:hAnsi="Times New Roman" w:eastAsia="仿宋_GB2312" w:cs="Times New Roman"/>
        </w:rPr>
        <w:t>　</w:t>
      </w:r>
      <w:r>
        <w:rPr>
          <w:rFonts w:ascii="Times New Roman" w:hAnsi="Times New Roman" w:eastAsia="仿宋_GB2312" w:cs="Times New Roman"/>
          <w:sz w:val="24"/>
          <w:szCs w:val="24"/>
        </w:rPr>
        <w:tab/>
      </w:r>
      <w:r>
        <w:rPr>
          <w:rFonts w:ascii="Times New Roman" w:hAnsi="Times New Roman" w:eastAsia="仿宋_GB2312" w:cs="Times New Roman"/>
          <w:color w:val="000000"/>
          <w:sz w:val="20"/>
          <w:szCs w:val="20"/>
        </w:rPr>
        <w:t>单位：万元</w:t>
      </w:r>
    </w:p>
    <w:tbl>
      <w:tblPr>
        <w:tblStyle w:val="9"/>
        <w:tblW w:w="14666" w:type="dxa"/>
        <w:jc w:val="center"/>
        <w:tblLayout w:type="fixed"/>
        <w:tblCellMar>
          <w:top w:w="0" w:type="dxa"/>
          <w:left w:w="0" w:type="dxa"/>
          <w:bottom w:w="0" w:type="dxa"/>
          <w:right w:w="0" w:type="dxa"/>
        </w:tblCellMar>
      </w:tblPr>
      <w:tblGrid>
        <w:gridCol w:w="1287"/>
        <w:gridCol w:w="1899"/>
        <w:gridCol w:w="1640"/>
        <w:gridCol w:w="1640"/>
        <w:gridCol w:w="1640"/>
        <w:gridCol w:w="1640"/>
        <w:gridCol w:w="1640"/>
        <w:gridCol w:w="1897"/>
        <w:gridCol w:w="1383"/>
      </w:tblGrid>
      <w:tr w14:paraId="2617C4E2">
        <w:tblPrEx>
          <w:tblCellMar>
            <w:top w:w="0" w:type="dxa"/>
            <w:left w:w="0" w:type="dxa"/>
            <w:bottom w:w="0" w:type="dxa"/>
            <w:right w:w="0" w:type="dxa"/>
          </w:tblCellMar>
        </w:tblPrEx>
        <w:trPr>
          <w:trHeight w:val="450" w:hRule="atLeast"/>
          <w:jc w:val="center"/>
        </w:trPr>
        <w:tc>
          <w:tcPr>
            <w:tcW w:w="3186" w:type="dxa"/>
            <w:gridSpan w:val="2"/>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14:paraId="55DC6FF4">
            <w:pPr>
              <w:jc w:val="center"/>
              <w:rPr>
                <w:rFonts w:ascii="Times New Roman" w:hAnsi="Times New Roman" w:eastAsia="仿宋_GB2312" w:cs="Times New Roman"/>
                <w:b/>
                <w:bCs/>
                <w:sz w:val="24"/>
                <w:szCs w:val="24"/>
              </w:rPr>
            </w:pPr>
            <w:r>
              <w:rPr>
                <w:rFonts w:ascii="Times New Roman" w:hAnsi="Times New Roman" w:eastAsia="仿宋_GB2312" w:cs="Times New Roman"/>
                <w:b/>
                <w:bCs/>
              </w:rPr>
              <w:t>项    目</w:t>
            </w:r>
          </w:p>
        </w:tc>
        <w:tc>
          <w:tcPr>
            <w:tcW w:w="1640" w:type="dxa"/>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14:paraId="5B80E63B">
            <w:pPr>
              <w:jc w:val="center"/>
              <w:rPr>
                <w:rFonts w:ascii="Times New Roman" w:hAnsi="Times New Roman" w:eastAsia="仿宋_GB2312" w:cs="Times New Roman"/>
                <w:b/>
                <w:bCs/>
                <w:sz w:val="24"/>
                <w:szCs w:val="24"/>
              </w:rPr>
            </w:pPr>
            <w:r>
              <w:rPr>
                <w:rFonts w:ascii="Times New Roman" w:hAnsi="Times New Roman" w:eastAsia="仿宋_GB2312" w:cs="Times New Roman"/>
                <w:b/>
                <w:bCs/>
              </w:rPr>
              <w:t>本年收入合计</w:t>
            </w:r>
          </w:p>
        </w:tc>
        <w:tc>
          <w:tcPr>
            <w:tcW w:w="1640" w:type="dxa"/>
            <w:vMerge w:val="restart"/>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14:paraId="29C82CE1">
            <w:pPr>
              <w:jc w:val="center"/>
              <w:rPr>
                <w:rFonts w:ascii="Times New Roman" w:hAnsi="Times New Roman" w:eastAsia="仿宋_GB2312" w:cs="Times New Roman"/>
                <w:b/>
                <w:bCs/>
                <w:sz w:val="24"/>
                <w:szCs w:val="24"/>
              </w:rPr>
            </w:pPr>
            <w:r>
              <w:rPr>
                <w:rFonts w:ascii="Times New Roman" w:hAnsi="Times New Roman" w:eastAsia="仿宋_GB2312" w:cs="Times New Roman"/>
                <w:b/>
                <w:bCs/>
              </w:rPr>
              <w:t>财政拨款收入</w:t>
            </w:r>
          </w:p>
        </w:tc>
        <w:tc>
          <w:tcPr>
            <w:tcW w:w="1640" w:type="dxa"/>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14:paraId="7287B842">
            <w:pPr>
              <w:jc w:val="center"/>
              <w:rPr>
                <w:rFonts w:ascii="Times New Roman" w:hAnsi="Times New Roman" w:eastAsia="仿宋_GB2312" w:cs="Times New Roman"/>
                <w:b/>
                <w:bCs/>
                <w:sz w:val="24"/>
                <w:szCs w:val="24"/>
              </w:rPr>
            </w:pPr>
            <w:r>
              <w:rPr>
                <w:rFonts w:ascii="Times New Roman" w:hAnsi="Times New Roman" w:eastAsia="仿宋_GB2312" w:cs="Times New Roman"/>
                <w:b/>
                <w:bCs/>
              </w:rPr>
              <w:t>上级补助收入</w:t>
            </w:r>
          </w:p>
        </w:tc>
        <w:tc>
          <w:tcPr>
            <w:tcW w:w="1640" w:type="dxa"/>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14:paraId="3C0AE05A">
            <w:pPr>
              <w:jc w:val="center"/>
              <w:rPr>
                <w:rFonts w:ascii="Times New Roman" w:hAnsi="Times New Roman" w:eastAsia="仿宋_GB2312" w:cs="Times New Roman"/>
                <w:b/>
                <w:bCs/>
                <w:sz w:val="24"/>
                <w:szCs w:val="24"/>
              </w:rPr>
            </w:pPr>
            <w:r>
              <w:rPr>
                <w:rFonts w:ascii="Times New Roman" w:hAnsi="Times New Roman" w:eastAsia="仿宋_GB2312" w:cs="Times New Roman"/>
                <w:b/>
                <w:bCs/>
              </w:rPr>
              <w:t>事业收入</w:t>
            </w:r>
          </w:p>
        </w:tc>
        <w:tc>
          <w:tcPr>
            <w:tcW w:w="1640" w:type="dxa"/>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14:paraId="7C4EBF9A">
            <w:pPr>
              <w:jc w:val="center"/>
              <w:rPr>
                <w:rFonts w:ascii="Times New Roman" w:hAnsi="Times New Roman" w:eastAsia="仿宋_GB2312" w:cs="Times New Roman"/>
                <w:b/>
                <w:bCs/>
                <w:sz w:val="24"/>
                <w:szCs w:val="24"/>
              </w:rPr>
            </w:pPr>
            <w:r>
              <w:rPr>
                <w:rFonts w:ascii="Times New Roman" w:hAnsi="Times New Roman" w:eastAsia="仿宋_GB2312" w:cs="Times New Roman"/>
                <w:b/>
                <w:bCs/>
              </w:rPr>
              <w:t>经营收入</w:t>
            </w:r>
          </w:p>
        </w:tc>
        <w:tc>
          <w:tcPr>
            <w:tcW w:w="1897" w:type="dxa"/>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14:paraId="5A18A4ED">
            <w:pPr>
              <w:jc w:val="center"/>
              <w:rPr>
                <w:rFonts w:ascii="Times New Roman" w:hAnsi="Times New Roman" w:eastAsia="仿宋_GB2312" w:cs="Times New Roman"/>
                <w:b/>
                <w:bCs/>
                <w:sz w:val="24"/>
                <w:szCs w:val="24"/>
              </w:rPr>
            </w:pPr>
            <w:r>
              <w:rPr>
                <w:rFonts w:ascii="Times New Roman" w:hAnsi="Times New Roman" w:eastAsia="仿宋_GB2312" w:cs="Times New Roman"/>
                <w:b/>
                <w:bCs/>
              </w:rPr>
              <w:t>附属单位上缴收入</w:t>
            </w:r>
          </w:p>
        </w:tc>
        <w:tc>
          <w:tcPr>
            <w:tcW w:w="1383" w:type="dxa"/>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14:paraId="081BB83C">
            <w:pPr>
              <w:jc w:val="center"/>
              <w:rPr>
                <w:rFonts w:ascii="Times New Roman" w:hAnsi="Times New Roman" w:eastAsia="仿宋_GB2312" w:cs="Times New Roman"/>
                <w:b/>
                <w:bCs/>
                <w:sz w:val="24"/>
                <w:szCs w:val="24"/>
              </w:rPr>
            </w:pPr>
            <w:r>
              <w:rPr>
                <w:rFonts w:ascii="Times New Roman" w:hAnsi="Times New Roman" w:eastAsia="仿宋_GB2312" w:cs="Times New Roman"/>
                <w:b/>
                <w:bCs/>
              </w:rPr>
              <w:t>其他收入</w:t>
            </w:r>
          </w:p>
        </w:tc>
      </w:tr>
      <w:tr w14:paraId="37E67096">
        <w:tblPrEx>
          <w:tblCellMar>
            <w:top w:w="0" w:type="dxa"/>
            <w:left w:w="0" w:type="dxa"/>
            <w:bottom w:w="0" w:type="dxa"/>
            <w:right w:w="0" w:type="dxa"/>
          </w:tblCellMar>
        </w:tblPrEx>
        <w:trPr>
          <w:trHeight w:val="334" w:hRule="exact"/>
          <w:jc w:val="center"/>
        </w:trPr>
        <w:tc>
          <w:tcPr>
            <w:tcW w:w="1287" w:type="dxa"/>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14:paraId="3EC36C64">
            <w:pPr>
              <w:jc w:val="center"/>
              <w:rPr>
                <w:rFonts w:ascii="Times New Roman" w:hAnsi="Times New Roman" w:eastAsia="仿宋_GB2312" w:cs="Times New Roman"/>
                <w:b/>
                <w:bCs/>
                <w:sz w:val="24"/>
                <w:szCs w:val="24"/>
              </w:rPr>
            </w:pPr>
            <w:r>
              <w:rPr>
                <w:rFonts w:ascii="Times New Roman" w:hAnsi="Times New Roman" w:eastAsia="仿宋_GB2312" w:cs="Times New Roman"/>
                <w:b/>
                <w:bCs/>
              </w:rPr>
              <w:t>功能分类科目编码</w:t>
            </w:r>
          </w:p>
        </w:tc>
        <w:tc>
          <w:tcPr>
            <w:tcW w:w="1899" w:type="dxa"/>
            <w:vMerge w:val="restart"/>
            <w:tcBorders>
              <w:top w:val="nil"/>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14:paraId="04C780EE">
            <w:pPr>
              <w:jc w:val="center"/>
              <w:rPr>
                <w:rFonts w:ascii="Times New Roman" w:hAnsi="Times New Roman" w:eastAsia="仿宋_GB2312" w:cs="Times New Roman"/>
                <w:b/>
                <w:bCs/>
                <w:sz w:val="24"/>
                <w:szCs w:val="24"/>
              </w:rPr>
            </w:pPr>
            <w:r>
              <w:rPr>
                <w:rFonts w:ascii="Times New Roman" w:hAnsi="Times New Roman" w:eastAsia="仿宋_GB2312" w:cs="Times New Roman"/>
                <w:b/>
                <w:bCs/>
              </w:rPr>
              <w:t>科目名称</w:t>
            </w:r>
          </w:p>
        </w:tc>
        <w:tc>
          <w:tcPr>
            <w:tcW w:w="1640" w:type="dxa"/>
            <w:vMerge w:val="continue"/>
            <w:tcBorders>
              <w:top w:val="single" w:color="auto" w:sz="4" w:space="0"/>
              <w:left w:val="single" w:color="auto" w:sz="4" w:space="0"/>
              <w:bottom w:val="single" w:color="auto" w:sz="4" w:space="0"/>
              <w:right w:val="single" w:color="auto" w:sz="4" w:space="0"/>
            </w:tcBorders>
            <w:vAlign w:val="center"/>
          </w:tcPr>
          <w:p w14:paraId="6117D477">
            <w:pPr>
              <w:rPr>
                <w:rFonts w:ascii="Times New Roman" w:hAnsi="Times New Roman" w:eastAsia="仿宋_GB2312" w:cs="Times New Roman"/>
                <w:sz w:val="24"/>
                <w:szCs w:val="24"/>
              </w:rPr>
            </w:pPr>
          </w:p>
        </w:tc>
        <w:tc>
          <w:tcPr>
            <w:tcW w:w="1640" w:type="dxa"/>
            <w:vMerge w:val="continue"/>
            <w:tcBorders>
              <w:top w:val="single" w:color="auto" w:sz="4" w:space="0"/>
              <w:left w:val="single" w:color="auto" w:sz="4" w:space="0"/>
              <w:bottom w:val="single" w:color="auto" w:sz="4" w:space="0"/>
              <w:right w:val="single" w:color="auto" w:sz="4" w:space="0"/>
            </w:tcBorders>
            <w:vAlign w:val="center"/>
          </w:tcPr>
          <w:p w14:paraId="67AB495F">
            <w:pPr>
              <w:rPr>
                <w:rFonts w:ascii="Times New Roman" w:hAnsi="Times New Roman" w:eastAsia="仿宋_GB2312" w:cs="Times New Roman"/>
                <w:sz w:val="24"/>
                <w:szCs w:val="24"/>
              </w:rPr>
            </w:pPr>
          </w:p>
        </w:tc>
        <w:tc>
          <w:tcPr>
            <w:tcW w:w="1640" w:type="dxa"/>
            <w:vMerge w:val="continue"/>
            <w:tcBorders>
              <w:top w:val="single" w:color="auto" w:sz="4" w:space="0"/>
              <w:left w:val="single" w:color="auto" w:sz="4" w:space="0"/>
              <w:bottom w:val="single" w:color="auto" w:sz="4" w:space="0"/>
              <w:right w:val="single" w:color="auto" w:sz="4" w:space="0"/>
            </w:tcBorders>
            <w:vAlign w:val="center"/>
          </w:tcPr>
          <w:p w14:paraId="34B4F889">
            <w:pPr>
              <w:rPr>
                <w:rFonts w:ascii="Times New Roman" w:hAnsi="Times New Roman" w:eastAsia="仿宋_GB2312" w:cs="Times New Roman"/>
                <w:sz w:val="24"/>
                <w:szCs w:val="24"/>
              </w:rPr>
            </w:pPr>
          </w:p>
        </w:tc>
        <w:tc>
          <w:tcPr>
            <w:tcW w:w="1640" w:type="dxa"/>
            <w:vMerge w:val="continue"/>
            <w:tcBorders>
              <w:top w:val="single" w:color="auto" w:sz="4" w:space="0"/>
              <w:left w:val="single" w:color="auto" w:sz="4" w:space="0"/>
              <w:bottom w:val="single" w:color="auto" w:sz="4" w:space="0"/>
              <w:right w:val="single" w:color="auto" w:sz="4" w:space="0"/>
            </w:tcBorders>
            <w:vAlign w:val="center"/>
          </w:tcPr>
          <w:p w14:paraId="536D6E29">
            <w:pPr>
              <w:rPr>
                <w:rFonts w:ascii="Times New Roman" w:hAnsi="Times New Roman" w:eastAsia="仿宋_GB2312" w:cs="Times New Roman"/>
                <w:sz w:val="24"/>
                <w:szCs w:val="24"/>
              </w:rPr>
            </w:pPr>
          </w:p>
        </w:tc>
        <w:tc>
          <w:tcPr>
            <w:tcW w:w="1640" w:type="dxa"/>
            <w:vMerge w:val="continue"/>
            <w:tcBorders>
              <w:top w:val="single" w:color="auto" w:sz="4" w:space="0"/>
              <w:left w:val="single" w:color="auto" w:sz="4" w:space="0"/>
              <w:bottom w:val="single" w:color="auto" w:sz="4" w:space="0"/>
              <w:right w:val="single" w:color="auto" w:sz="4" w:space="0"/>
            </w:tcBorders>
            <w:vAlign w:val="center"/>
          </w:tcPr>
          <w:p w14:paraId="21518313">
            <w:pPr>
              <w:rPr>
                <w:rFonts w:ascii="Times New Roman" w:hAnsi="Times New Roman" w:eastAsia="仿宋_GB2312" w:cs="Times New Roman"/>
                <w:sz w:val="24"/>
                <w:szCs w:val="24"/>
              </w:rPr>
            </w:pPr>
          </w:p>
        </w:tc>
        <w:tc>
          <w:tcPr>
            <w:tcW w:w="1897" w:type="dxa"/>
            <w:vMerge w:val="continue"/>
            <w:tcBorders>
              <w:top w:val="single" w:color="auto" w:sz="4" w:space="0"/>
              <w:left w:val="single" w:color="auto" w:sz="4" w:space="0"/>
              <w:bottom w:val="single" w:color="auto" w:sz="4" w:space="0"/>
              <w:right w:val="single" w:color="auto" w:sz="4" w:space="0"/>
            </w:tcBorders>
            <w:vAlign w:val="center"/>
          </w:tcPr>
          <w:p w14:paraId="75A20AC4">
            <w:pPr>
              <w:rPr>
                <w:rFonts w:ascii="Times New Roman" w:hAnsi="Times New Roman" w:eastAsia="仿宋_GB2312" w:cs="Times New Roman"/>
                <w:sz w:val="24"/>
                <w:szCs w:val="24"/>
              </w:rPr>
            </w:pPr>
          </w:p>
        </w:tc>
        <w:tc>
          <w:tcPr>
            <w:tcW w:w="1383" w:type="dxa"/>
            <w:vMerge w:val="continue"/>
            <w:tcBorders>
              <w:top w:val="single" w:color="auto" w:sz="4" w:space="0"/>
              <w:left w:val="single" w:color="auto" w:sz="4" w:space="0"/>
              <w:bottom w:val="single" w:color="auto" w:sz="4" w:space="0"/>
              <w:right w:val="single" w:color="auto" w:sz="4" w:space="0"/>
            </w:tcBorders>
            <w:vAlign w:val="center"/>
          </w:tcPr>
          <w:p w14:paraId="416189C0">
            <w:pPr>
              <w:rPr>
                <w:rFonts w:ascii="Times New Roman" w:hAnsi="Times New Roman" w:eastAsia="仿宋_GB2312" w:cs="Times New Roman"/>
                <w:sz w:val="24"/>
                <w:szCs w:val="24"/>
              </w:rPr>
            </w:pPr>
          </w:p>
        </w:tc>
      </w:tr>
      <w:tr w14:paraId="29A8624E">
        <w:tblPrEx>
          <w:tblCellMar>
            <w:top w:w="0" w:type="dxa"/>
            <w:left w:w="0" w:type="dxa"/>
            <w:bottom w:w="0" w:type="dxa"/>
            <w:right w:w="0" w:type="dxa"/>
          </w:tblCellMar>
        </w:tblPrEx>
        <w:trPr>
          <w:trHeight w:val="312" w:hRule="atLeast"/>
          <w:jc w:val="center"/>
        </w:trPr>
        <w:tc>
          <w:tcPr>
            <w:tcW w:w="1287" w:type="dxa"/>
            <w:vMerge w:val="continue"/>
            <w:tcBorders>
              <w:top w:val="single" w:color="auto" w:sz="4" w:space="0"/>
              <w:left w:val="single" w:color="auto" w:sz="4" w:space="0"/>
              <w:bottom w:val="single" w:color="auto" w:sz="4" w:space="0"/>
              <w:right w:val="single" w:color="auto" w:sz="4" w:space="0"/>
            </w:tcBorders>
            <w:vAlign w:val="center"/>
          </w:tcPr>
          <w:p w14:paraId="7804E291">
            <w:pPr>
              <w:rPr>
                <w:rFonts w:ascii="Times New Roman" w:hAnsi="Times New Roman" w:eastAsia="仿宋_GB2312" w:cs="Times New Roman"/>
                <w:sz w:val="24"/>
                <w:szCs w:val="24"/>
              </w:rPr>
            </w:pPr>
          </w:p>
        </w:tc>
        <w:tc>
          <w:tcPr>
            <w:tcW w:w="1899" w:type="dxa"/>
            <w:vMerge w:val="continue"/>
            <w:tcBorders>
              <w:top w:val="nil"/>
              <w:left w:val="single" w:color="auto" w:sz="4" w:space="0"/>
              <w:bottom w:val="single" w:color="auto" w:sz="4" w:space="0"/>
              <w:right w:val="single" w:color="auto" w:sz="4" w:space="0"/>
            </w:tcBorders>
            <w:vAlign w:val="center"/>
          </w:tcPr>
          <w:p w14:paraId="03541078">
            <w:pPr>
              <w:rPr>
                <w:rFonts w:ascii="Times New Roman" w:hAnsi="Times New Roman" w:eastAsia="仿宋_GB2312" w:cs="Times New Roman"/>
                <w:sz w:val="24"/>
                <w:szCs w:val="24"/>
              </w:rPr>
            </w:pPr>
          </w:p>
        </w:tc>
        <w:tc>
          <w:tcPr>
            <w:tcW w:w="1640" w:type="dxa"/>
            <w:vMerge w:val="continue"/>
            <w:tcBorders>
              <w:top w:val="single" w:color="auto" w:sz="4" w:space="0"/>
              <w:left w:val="single" w:color="auto" w:sz="4" w:space="0"/>
              <w:bottom w:val="single" w:color="auto" w:sz="4" w:space="0"/>
              <w:right w:val="single" w:color="auto" w:sz="4" w:space="0"/>
            </w:tcBorders>
            <w:vAlign w:val="center"/>
          </w:tcPr>
          <w:p w14:paraId="3B39B866">
            <w:pPr>
              <w:rPr>
                <w:rFonts w:ascii="Times New Roman" w:hAnsi="Times New Roman" w:eastAsia="仿宋_GB2312" w:cs="Times New Roman"/>
                <w:sz w:val="24"/>
                <w:szCs w:val="24"/>
              </w:rPr>
            </w:pPr>
          </w:p>
        </w:tc>
        <w:tc>
          <w:tcPr>
            <w:tcW w:w="1640" w:type="dxa"/>
            <w:vMerge w:val="continue"/>
            <w:tcBorders>
              <w:top w:val="single" w:color="auto" w:sz="4" w:space="0"/>
              <w:left w:val="single" w:color="auto" w:sz="4" w:space="0"/>
              <w:bottom w:val="single" w:color="auto" w:sz="4" w:space="0"/>
              <w:right w:val="single" w:color="auto" w:sz="4" w:space="0"/>
            </w:tcBorders>
            <w:vAlign w:val="center"/>
          </w:tcPr>
          <w:p w14:paraId="12231908">
            <w:pPr>
              <w:rPr>
                <w:rFonts w:ascii="Times New Roman" w:hAnsi="Times New Roman" w:eastAsia="仿宋_GB2312" w:cs="Times New Roman"/>
                <w:sz w:val="24"/>
                <w:szCs w:val="24"/>
              </w:rPr>
            </w:pPr>
          </w:p>
        </w:tc>
        <w:tc>
          <w:tcPr>
            <w:tcW w:w="1640" w:type="dxa"/>
            <w:vMerge w:val="continue"/>
            <w:tcBorders>
              <w:top w:val="single" w:color="auto" w:sz="4" w:space="0"/>
              <w:left w:val="single" w:color="auto" w:sz="4" w:space="0"/>
              <w:bottom w:val="single" w:color="auto" w:sz="4" w:space="0"/>
              <w:right w:val="single" w:color="auto" w:sz="4" w:space="0"/>
            </w:tcBorders>
            <w:vAlign w:val="center"/>
          </w:tcPr>
          <w:p w14:paraId="0DE0C903">
            <w:pPr>
              <w:rPr>
                <w:rFonts w:ascii="Times New Roman" w:hAnsi="Times New Roman" w:eastAsia="仿宋_GB2312" w:cs="Times New Roman"/>
                <w:sz w:val="24"/>
                <w:szCs w:val="24"/>
              </w:rPr>
            </w:pPr>
          </w:p>
        </w:tc>
        <w:tc>
          <w:tcPr>
            <w:tcW w:w="1640" w:type="dxa"/>
            <w:vMerge w:val="continue"/>
            <w:tcBorders>
              <w:top w:val="single" w:color="auto" w:sz="4" w:space="0"/>
              <w:left w:val="single" w:color="auto" w:sz="4" w:space="0"/>
              <w:bottom w:val="single" w:color="auto" w:sz="4" w:space="0"/>
              <w:right w:val="single" w:color="auto" w:sz="4" w:space="0"/>
            </w:tcBorders>
            <w:vAlign w:val="center"/>
          </w:tcPr>
          <w:p w14:paraId="06FBE1DD">
            <w:pPr>
              <w:rPr>
                <w:rFonts w:ascii="Times New Roman" w:hAnsi="Times New Roman" w:eastAsia="仿宋_GB2312" w:cs="Times New Roman"/>
                <w:sz w:val="24"/>
                <w:szCs w:val="24"/>
              </w:rPr>
            </w:pPr>
          </w:p>
        </w:tc>
        <w:tc>
          <w:tcPr>
            <w:tcW w:w="1640" w:type="dxa"/>
            <w:vMerge w:val="continue"/>
            <w:tcBorders>
              <w:top w:val="single" w:color="auto" w:sz="4" w:space="0"/>
              <w:left w:val="single" w:color="auto" w:sz="4" w:space="0"/>
              <w:bottom w:val="single" w:color="auto" w:sz="4" w:space="0"/>
              <w:right w:val="single" w:color="auto" w:sz="4" w:space="0"/>
            </w:tcBorders>
            <w:vAlign w:val="center"/>
          </w:tcPr>
          <w:p w14:paraId="7ACADEB2">
            <w:pPr>
              <w:rPr>
                <w:rFonts w:ascii="Times New Roman" w:hAnsi="Times New Roman" w:eastAsia="仿宋_GB2312" w:cs="Times New Roman"/>
                <w:sz w:val="24"/>
                <w:szCs w:val="24"/>
              </w:rPr>
            </w:pPr>
          </w:p>
        </w:tc>
        <w:tc>
          <w:tcPr>
            <w:tcW w:w="1897" w:type="dxa"/>
            <w:vMerge w:val="continue"/>
            <w:tcBorders>
              <w:top w:val="single" w:color="auto" w:sz="4" w:space="0"/>
              <w:left w:val="single" w:color="auto" w:sz="4" w:space="0"/>
              <w:bottom w:val="single" w:color="auto" w:sz="4" w:space="0"/>
              <w:right w:val="single" w:color="auto" w:sz="4" w:space="0"/>
            </w:tcBorders>
            <w:vAlign w:val="center"/>
          </w:tcPr>
          <w:p w14:paraId="4B39E903">
            <w:pPr>
              <w:rPr>
                <w:rFonts w:ascii="Times New Roman" w:hAnsi="Times New Roman" w:eastAsia="仿宋_GB2312" w:cs="Times New Roman"/>
                <w:sz w:val="24"/>
                <w:szCs w:val="24"/>
              </w:rPr>
            </w:pPr>
          </w:p>
        </w:tc>
        <w:tc>
          <w:tcPr>
            <w:tcW w:w="1383" w:type="dxa"/>
            <w:vMerge w:val="continue"/>
            <w:tcBorders>
              <w:top w:val="single" w:color="auto" w:sz="4" w:space="0"/>
              <w:left w:val="single" w:color="auto" w:sz="4" w:space="0"/>
              <w:bottom w:val="single" w:color="auto" w:sz="4" w:space="0"/>
              <w:right w:val="single" w:color="auto" w:sz="4" w:space="0"/>
            </w:tcBorders>
            <w:vAlign w:val="center"/>
          </w:tcPr>
          <w:p w14:paraId="45C4EAF4">
            <w:pPr>
              <w:rPr>
                <w:rFonts w:ascii="Times New Roman" w:hAnsi="Times New Roman" w:eastAsia="仿宋_GB2312" w:cs="Times New Roman"/>
                <w:sz w:val="24"/>
                <w:szCs w:val="24"/>
              </w:rPr>
            </w:pPr>
          </w:p>
        </w:tc>
      </w:tr>
      <w:tr w14:paraId="3D972794">
        <w:tblPrEx>
          <w:tblCellMar>
            <w:top w:w="0" w:type="dxa"/>
            <w:left w:w="0" w:type="dxa"/>
            <w:bottom w:w="0" w:type="dxa"/>
            <w:right w:w="0" w:type="dxa"/>
          </w:tblCellMar>
        </w:tblPrEx>
        <w:trPr>
          <w:trHeight w:val="450" w:hRule="atLeast"/>
          <w:jc w:val="center"/>
        </w:trPr>
        <w:tc>
          <w:tcPr>
            <w:tcW w:w="3186"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1824C063">
            <w:pPr>
              <w:jc w:val="center"/>
              <w:rPr>
                <w:rFonts w:ascii="Times New Roman" w:hAnsi="Times New Roman" w:eastAsia="仿宋_GB2312" w:cs="Times New Roman"/>
                <w:sz w:val="24"/>
                <w:szCs w:val="24"/>
              </w:rPr>
            </w:pPr>
            <w:r>
              <w:rPr>
                <w:rFonts w:ascii="Times New Roman" w:hAnsi="Times New Roman" w:eastAsia="仿宋_GB2312" w:cs="Times New Roman"/>
              </w:rPr>
              <w:t>栏次</w:t>
            </w:r>
          </w:p>
        </w:tc>
        <w:tc>
          <w:tcPr>
            <w:tcW w:w="1640"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1F6B0308">
            <w:pPr>
              <w:jc w:val="center"/>
              <w:rPr>
                <w:rFonts w:ascii="Times New Roman" w:hAnsi="Times New Roman" w:eastAsia="仿宋_GB2312" w:cs="Times New Roman"/>
                <w:sz w:val="24"/>
                <w:szCs w:val="24"/>
              </w:rPr>
            </w:pPr>
            <w:r>
              <w:rPr>
                <w:rFonts w:ascii="Times New Roman" w:hAnsi="Times New Roman" w:eastAsia="仿宋_GB2312" w:cs="Times New Roman"/>
              </w:rPr>
              <w:t>1</w:t>
            </w:r>
          </w:p>
        </w:tc>
        <w:tc>
          <w:tcPr>
            <w:tcW w:w="1640"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0E8DBA6F">
            <w:pPr>
              <w:jc w:val="center"/>
              <w:rPr>
                <w:rFonts w:ascii="Times New Roman" w:hAnsi="Times New Roman" w:eastAsia="仿宋_GB2312" w:cs="Times New Roman"/>
                <w:sz w:val="24"/>
                <w:szCs w:val="24"/>
              </w:rPr>
            </w:pPr>
            <w:r>
              <w:rPr>
                <w:rFonts w:ascii="Times New Roman" w:hAnsi="Times New Roman" w:eastAsia="仿宋_GB2312" w:cs="Times New Roman"/>
              </w:rPr>
              <w:t>2</w:t>
            </w:r>
          </w:p>
        </w:tc>
        <w:tc>
          <w:tcPr>
            <w:tcW w:w="1640"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34414C14">
            <w:pPr>
              <w:jc w:val="center"/>
              <w:rPr>
                <w:rFonts w:ascii="Times New Roman" w:hAnsi="Times New Roman" w:eastAsia="仿宋_GB2312" w:cs="Times New Roman"/>
                <w:sz w:val="24"/>
                <w:szCs w:val="24"/>
              </w:rPr>
            </w:pPr>
            <w:r>
              <w:rPr>
                <w:rFonts w:ascii="Times New Roman" w:hAnsi="Times New Roman" w:eastAsia="仿宋_GB2312" w:cs="Times New Roman"/>
              </w:rPr>
              <w:t>3</w:t>
            </w:r>
          </w:p>
        </w:tc>
        <w:tc>
          <w:tcPr>
            <w:tcW w:w="1640"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6C7ABDE7">
            <w:pPr>
              <w:jc w:val="center"/>
              <w:rPr>
                <w:rFonts w:ascii="Times New Roman" w:hAnsi="Times New Roman" w:eastAsia="仿宋_GB2312" w:cs="Times New Roman"/>
                <w:sz w:val="24"/>
                <w:szCs w:val="24"/>
              </w:rPr>
            </w:pPr>
            <w:r>
              <w:rPr>
                <w:rFonts w:ascii="Times New Roman" w:hAnsi="Times New Roman" w:eastAsia="仿宋_GB2312" w:cs="Times New Roman"/>
              </w:rPr>
              <w:t>4</w:t>
            </w:r>
          </w:p>
        </w:tc>
        <w:tc>
          <w:tcPr>
            <w:tcW w:w="1640"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23650AC9">
            <w:pPr>
              <w:jc w:val="center"/>
              <w:rPr>
                <w:rFonts w:ascii="Times New Roman" w:hAnsi="Times New Roman" w:eastAsia="仿宋_GB2312" w:cs="Times New Roman"/>
                <w:sz w:val="24"/>
                <w:szCs w:val="24"/>
              </w:rPr>
            </w:pPr>
            <w:r>
              <w:rPr>
                <w:rFonts w:ascii="Times New Roman" w:hAnsi="Times New Roman" w:eastAsia="仿宋_GB2312" w:cs="Times New Roman"/>
              </w:rPr>
              <w:t>5</w:t>
            </w:r>
          </w:p>
        </w:tc>
        <w:tc>
          <w:tcPr>
            <w:tcW w:w="1897"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732DCF30">
            <w:pPr>
              <w:jc w:val="center"/>
              <w:rPr>
                <w:rFonts w:ascii="Times New Roman" w:hAnsi="Times New Roman" w:eastAsia="仿宋_GB2312" w:cs="Times New Roman"/>
                <w:sz w:val="24"/>
                <w:szCs w:val="24"/>
              </w:rPr>
            </w:pPr>
            <w:r>
              <w:rPr>
                <w:rFonts w:ascii="Times New Roman" w:hAnsi="Times New Roman" w:eastAsia="仿宋_GB2312" w:cs="Times New Roman"/>
              </w:rPr>
              <w:t>6</w:t>
            </w:r>
          </w:p>
        </w:tc>
        <w:tc>
          <w:tcPr>
            <w:tcW w:w="1383"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6A6A8BD5">
            <w:pPr>
              <w:jc w:val="center"/>
              <w:rPr>
                <w:rFonts w:ascii="Times New Roman" w:hAnsi="Times New Roman" w:eastAsia="仿宋_GB2312" w:cs="Times New Roman"/>
                <w:sz w:val="24"/>
                <w:szCs w:val="24"/>
              </w:rPr>
            </w:pPr>
            <w:r>
              <w:rPr>
                <w:rFonts w:ascii="Times New Roman" w:hAnsi="Times New Roman" w:eastAsia="仿宋_GB2312" w:cs="Times New Roman"/>
              </w:rPr>
              <w:t>7</w:t>
            </w:r>
          </w:p>
        </w:tc>
      </w:tr>
      <w:tr w14:paraId="259BEE94">
        <w:tblPrEx>
          <w:tblCellMar>
            <w:top w:w="0" w:type="dxa"/>
            <w:left w:w="0" w:type="dxa"/>
            <w:bottom w:w="0" w:type="dxa"/>
            <w:right w:w="0" w:type="dxa"/>
          </w:tblCellMar>
        </w:tblPrEx>
        <w:trPr>
          <w:trHeight w:val="450" w:hRule="atLeast"/>
          <w:jc w:val="center"/>
        </w:trPr>
        <w:tc>
          <w:tcPr>
            <w:tcW w:w="3186"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2E8D07D0">
            <w:pPr>
              <w:jc w:val="center"/>
              <w:rPr>
                <w:rFonts w:ascii="Times New Roman" w:hAnsi="Times New Roman" w:eastAsia="仿宋_GB2312" w:cs="Times New Roman"/>
                <w:sz w:val="24"/>
                <w:szCs w:val="24"/>
              </w:rPr>
            </w:pPr>
            <w:r>
              <w:rPr>
                <w:rFonts w:ascii="Times New Roman" w:hAnsi="Times New Roman" w:eastAsia="仿宋_GB2312" w:cs="Times New Roman"/>
              </w:rPr>
              <w:t>合计</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08F0A3A">
            <w:pPr>
              <w:keepNext w:val="0"/>
              <w:keepLines w:val="0"/>
              <w:widowControl/>
              <w:suppressLineNumbers w:val="0"/>
              <w:jc w:val="center"/>
              <w:textAlignment w:val="center"/>
              <w:rPr>
                <w:rFonts w:ascii="Times New Roman" w:hAnsi="Times New Roman" w:eastAsia="仿宋_GB2312" w:cs="Times New Roman"/>
                <w:sz w:val="24"/>
                <w:szCs w:val="24"/>
              </w:rPr>
            </w:pPr>
            <w:r>
              <w:rPr>
                <w:rFonts w:hint="eastAsia" w:ascii="宋体" w:hAnsi="宋体" w:eastAsia="宋体" w:cs="宋体"/>
                <w:i w:val="0"/>
                <w:iCs w:val="0"/>
                <w:color w:val="000000"/>
                <w:kern w:val="0"/>
                <w:sz w:val="22"/>
                <w:szCs w:val="22"/>
                <w:u w:val="none"/>
                <w:lang w:val="en-US" w:eastAsia="zh-CN" w:bidi="ar"/>
              </w:rPr>
              <w:t>40,489.25</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C88E9AC">
            <w:pPr>
              <w:keepNext w:val="0"/>
              <w:keepLines w:val="0"/>
              <w:widowControl/>
              <w:suppressLineNumbers w:val="0"/>
              <w:jc w:val="center"/>
              <w:textAlignment w:val="center"/>
              <w:rPr>
                <w:rFonts w:ascii="Times New Roman" w:hAnsi="Times New Roman" w:eastAsia="仿宋_GB2312" w:cs="Times New Roman"/>
                <w:sz w:val="24"/>
                <w:szCs w:val="24"/>
              </w:rPr>
            </w:pPr>
            <w:r>
              <w:rPr>
                <w:rFonts w:hint="eastAsia" w:ascii="宋体" w:hAnsi="宋体" w:eastAsia="宋体" w:cs="宋体"/>
                <w:i w:val="0"/>
                <w:iCs w:val="0"/>
                <w:color w:val="000000"/>
                <w:kern w:val="0"/>
                <w:sz w:val="22"/>
                <w:szCs w:val="22"/>
                <w:u w:val="none"/>
                <w:lang w:val="en-US" w:eastAsia="zh-CN" w:bidi="ar"/>
              </w:rPr>
              <w:t>37,232.89</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46CEA7D">
            <w:pPr>
              <w:jc w:val="center"/>
              <w:rPr>
                <w:rFonts w:ascii="Times New Roman" w:hAnsi="Times New Roman" w:eastAsia="仿宋_GB2312" w:cs="Times New Roman"/>
                <w:sz w:val="24"/>
                <w:szCs w:val="24"/>
              </w:rPr>
            </w:pP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9A76D7E">
            <w:pPr>
              <w:jc w:val="center"/>
              <w:rPr>
                <w:rFonts w:ascii="Times New Roman" w:hAnsi="Times New Roman" w:eastAsia="仿宋_GB2312" w:cs="Times New Roman"/>
                <w:sz w:val="24"/>
                <w:szCs w:val="24"/>
              </w:rPr>
            </w:pP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C09EB7B">
            <w:pPr>
              <w:jc w:val="center"/>
              <w:rPr>
                <w:rFonts w:ascii="Times New Roman" w:hAnsi="Times New Roman" w:eastAsia="仿宋_GB2312" w:cs="Times New Roman"/>
                <w:sz w:val="24"/>
                <w:szCs w:val="24"/>
              </w:rPr>
            </w:pPr>
          </w:p>
        </w:tc>
        <w:tc>
          <w:tcPr>
            <w:tcW w:w="189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A418862">
            <w:pPr>
              <w:jc w:val="center"/>
              <w:rPr>
                <w:rFonts w:ascii="Times New Roman" w:hAnsi="Times New Roman" w:eastAsia="仿宋_GB2312" w:cs="Times New Roman"/>
                <w:sz w:val="24"/>
                <w:szCs w:val="24"/>
              </w:rPr>
            </w:pPr>
          </w:p>
        </w:tc>
        <w:tc>
          <w:tcPr>
            <w:tcW w:w="138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B9FCFA8">
            <w:pPr>
              <w:jc w:val="center"/>
              <w:rPr>
                <w:rFonts w:ascii="Times New Roman" w:hAnsi="Times New Roman" w:eastAsia="仿宋_GB2312" w:cs="Times New Roman"/>
                <w:sz w:val="24"/>
                <w:szCs w:val="24"/>
              </w:rPr>
            </w:pPr>
          </w:p>
        </w:tc>
      </w:tr>
      <w:tr w14:paraId="1010868E">
        <w:tblPrEx>
          <w:tblCellMar>
            <w:top w:w="0" w:type="dxa"/>
            <w:left w:w="0" w:type="dxa"/>
            <w:bottom w:w="0" w:type="dxa"/>
            <w:right w:w="0" w:type="dxa"/>
          </w:tblCellMar>
        </w:tblPrEx>
        <w:trPr>
          <w:trHeight w:val="450" w:hRule="atLeast"/>
          <w:jc w:val="center"/>
        </w:trPr>
        <w:tc>
          <w:tcPr>
            <w:tcW w:w="1287"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25D069C3">
            <w:pPr>
              <w:keepNext w:val="0"/>
              <w:keepLines w:val="0"/>
              <w:widowControl/>
              <w:suppressLineNumbers w:val="0"/>
              <w:jc w:val="left"/>
              <w:textAlignment w:val="center"/>
              <w:rPr>
                <w:rFonts w:ascii="Times New Roman" w:hAnsi="Times New Roman" w:eastAsia="仿宋_GB2312" w:cs="Times New Roman"/>
                <w:sz w:val="24"/>
                <w:szCs w:val="24"/>
              </w:rPr>
            </w:pPr>
            <w:r>
              <w:rPr>
                <w:rFonts w:hint="eastAsia" w:ascii="宋体" w:hAnsi="宋体" w:eastAsia="宋体" w:cs="宋体"/>
                <w:i w:val="0"/>
                <w:iCs w:val="0"/>
                <w:color w:val="000000"/>
                <w:kern w:val="0"/>
                <w:sz w:val="22"/>
                <w:szCs w:val="22"/>
                <w:u w:val="none"/>
                <w:lang w:val="en-US" w:eastAsia="zh-CN" w:bidi="ar"/>
              </w:rPr>
              <w:t>2010499</w:t>
            </w:r>
          </w:p>
        </w:tc>
        <w:tc>
          <w:tcPr>
            <w:tcW w:w="1899"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66313018">
            <w:pPr>
              <w:keepNext w:val="0"/>
              <w:keepLines w:val="0"/>
              <w:widowControl/>
              <w:suppressLineNumbers w:val="0"/>
              <w:jc w:val="left"/>
              <w:textAlignment w:val="center"/>
              <w:rPr>
                <w:rFonts w:ascii="Times New Roman" w:hAnsi="Times New Roman" w:eastAsia="仿宋_GB2312" w:cs="Times New Roman"/>
                <w:sz w:val="24"/>
                <w:szCs w:val="24"/>
              </w:rPr>
            </w:pPr>
            <w:r>
              <w:rPr>
                <w:rFonts w:hint="eastAsia" w:ascii="宋体" w:hAnsi="宋体" w:eastAsia="宋体" w:cs="宋体"/>
                <w:i w:val="0"/>
                <w:iCs w:val="0"/>
                <w:color w:val="000000"/>
                <w:kern w:val="0"/>
                <w:sz w:val="22"/>
                <w:szCs w:val="22"/>
                <w:u w:val="none"/>
                <w:lang w:val="en-US" w:eastAsia="zh-CN" w:bidi="ar"/>
              </w:rPr>
              <w:t>其他发展与改革事务支出</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840A784">
            <w:pPr>
              <w:keepNext w:val="0"/>
              <w:keepLines w:val="0"/>
              <w:widowControl/>
              <w:suppressLineNumbers w:val="0"/>
              <w:jc w:val="center"/>
              <w:textAlignment w:val="center"/>
              <w:rPr>
                <w:rFonts w:ascii="Times New Roman" w:hAnsi="Times New Roman" w:eastAsia="仿宋_GB2312" w:cs="Times New Roman"/>
                <w:sz w:val="24"/>
                <w:szCs w:val="24"/>
              </w:rPr>
            </w:pPr>
            <w:r>
              <w:rPr>
                <w:rFonts w:hint="eastAsia" w:ascii="宋体" w:hAnsi="宋体" w:eastAsia="宋体" w:cs="宋体"/>
                <w:i w:val="0"/>
                <w:iCs w:val="0"/>
                <w:color w:val="000000"/>
                <w:kern w:val="0"/>
                <w:sz w:val="22"/>
                <w:szCs w:val="22"/>
                <w:u w:val="none"/>
                <w:lang w:val="en-US" w:eastAsia="zh-CN" w:bidi="ar"/>
              </w:rPr>
              <w:t>1.10</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D2D91AF">
            <w:pPr>
              <w:keepNext w:val="0"/>
              <w:keepLines w:val="0"/>
              <w:widowControl/>
              <w:suppressLineNumbers w:val="0"/>
              <w:jc w:val="center"/>
              <w:textAlignment w:val="center"/>
              <w:rPr>
                <w:rFonts w:ascii="Times New Roman" w:hAnsi="Times New Roman" w:eastAsia="仿宋_GB2312" w:cs="Times New Roman"/>
                <w:sz w:val="24"/>
                <w:szCs w:val="24"/>
              </w:rPr>
            </w:pPr>
            <w:r>
              <w:rPr>
                <w:rFonts w:hint="eastAsia" w:ascii="宋体" w:hAnsi="宋体" w:eastAsia="宋体" w:cs="宋体"/>
                <w:i w:val="0"/>
                <w:iCs w:val="0"/>
                <w:color w:val="000000"/>
                <w:kern w:val="0"/>
                <w:sz w:val="22"/>
                <w:szCs w:val="22"/>
                <w:u w:val="none"/>
                <w:lang w:val="en-US" w:eastAsia="zh-CN" w:bidi="ar"/>
              </w:rPr>
              <w:t>1.10</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333B0D4">
            <w:pPr>
              <w:jc w:val="center"/>
              <w:rPr>
                <w:rFonts w:ascii="Times New Roman" w:hAnsi="Times New Roman" w:eastAsia="仿宋_GB2312" w:cs="Times New Roman"/>
                <w:sz w:val="24"/>
                <w:szCs w:val="24"/>
              </w:rPr>
            </w:pP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9F7B628">
            <w:pPr>
              <w:jc w:val="center"/>
              <w:rPr>
                <w:rFonts w:ascii="Times New Roman" w:hAnsi="Times New Roman" w:eastAsia="仿宋_GB2312" w:cs="Times New Roman"/>
                <w:sz w:val="24"/>
                <w:szCs w:val="24"/>
              </w:rPr>
            </w:pP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1E2276D">
            <w:pPr>
              <w:jc w:val="center"/>
              <w:rPr>
                <w:rFonts w:ascii="Times New Roman" w:hAnsi="Times New Roman" w:eastAsia="仿宋_GB2312" w:cs="Times New Roman"/>
                <w:sz w:val="24"/>
                <w:szCs w:val="24"/>
              </w:rPr>
            </w:pPr>
          </w:p>
        </w:tc>
        <w:tc>
          <w:tcPr>
            <w:tcW w:w="189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AEA75D0">
            <w:pPr>
              <w:jc w:val="center"/>
              <w:rPr>
                <w:rFonts w:ascii="Times New Roman" w:hAnsi="Times New Roman" w:eastAsia="仿宋_GB2312" w:cs="Times New Roman"/>
                <w:sz w:val="24"/>
                <w:szCs w:val="24"/>
              </w:rPr>
            </w:pPr>
          </w:p>
        </w:tc>
        <w:tc>
          <w:tcPr>
            <w:tcW w:w="138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2AAF832">
            <w:pPr>
              <w:jc w:val="center"/>
              <w:rPr>
                <w:rFonts w:ascii="Times New Roman" w:hAnsi="Times New Roman" w:eastAsia="仿宋_GB2312" w:cs="Times New Roman"/>
                <w:sz w:val="24"/>
                <w:szCs w:val="24"/>
              </w:rPr>
            </w:pPr>
          </w:p>
        </w:tc>
      </w:tr>
      <w:tr w14:paraId="46ABC2D2">
        <w:tblPrEx>
          <w:tblCellMar>
            <w:top w:w="0" w:type="dxa"/>
            <w:left w:w="0" w:type="dxa"/>
            <w:bottom w:w="0" w:type="dxa"/>
            <w:right w:w="0" w:type="dxa"/>
          </w:tblCellMar>
        </w:tblPrEx>
        <w:trPr>
          <w:trHeight w:val="450" w:hRule="atLeast"/>
          <w:jc w:val="center"/>
        </w:trPr>
        <w:tc>
          <w:tcPr>
            <w:tcW w:w="1287"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6B0F98DB">
            <w:pPr>
              <w:keepNext w:val="0"/>
              <w:keepLines w:val="0"/>
              <w:widowControl/>
              <w:suppressLineNumbers w:val="0"/>
              <w:jc w:val="left"/>
              <w:textAlignment w:val="center"/>
              <w:rPr>
                <w:rFonts w:ascii="Times New Roman" w:hAnsi="Times New Roman" w:eastAsia="仿宋_GB2312" w:cs="Times New Roman"/>
                <w:sz w:val="24"/>
                <w:szCs w:val="24"/>
              </w:rPr>
            </w:pPr>
            <w:r>
              <w:rPr>
                <w:rFonts w:hint="eastAsia" w:ascii="宋体" w:hAnsi="宋体" w:eastAsia="宋体" w:cs="宋体"/>
                <w:i w:val="0"/>
                <w:iCs w:val="0"/>
                <w:color w:val="000000"/>
                <w:kern w:val="0"/>
                <w:sz w:val="22"/>
                <w:szCs w:val="22"/>
                <w:u w:val="none"/>
                <w:lang w:val="en-US" w:eastAsia="zh-CN" w:bidi="ar"/>
              </w:rPr>
              <w:t>2013299</w:t>
            </w:r>
          </w:p>
        </w:tc>
        <w:tc>
          <w:tcPr>
            <w:tcW w:w="1899"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1C6EA3CB">
            <w:pPr>
              <w:keepNext w:val="0"/>
              <w:keepLines w:val="0"/>
              <w:widowControl/>
              <w:suppressLineNumbers w:val="0"/>
              <w:jc w:val="left"/>
              <w:textAlignment w:val="center"/>
              <w:rPr>
                <w:rFonts w:ascii="Times New Roman" w:hAnsi="Times New Roman" w:eastAsia="仿宋_GB2312" w:cs="Times New Roman"/>
                <w:sz w:val="24"/>
                <w:szCs w:val="24"/>
              </w:rPr>
            </w:pPr>
            <w:r>
              <w:rPr>
                <w:rFonts w:hint="eastAsia" w:ascii="宋体" w:hAnsi="宋体" w:eastAsia="宋体" w:cs="宋体"/>
                <w:i w:val="0"/>
                <w:iCs w:val="0"/>
                <w:color w:val="000000"/>
                <w:kern w:val="0"/>
                <w:sz w:val="22"/>
                <w:szCs w:val="22"/>
                <w:u w:val="none"/>
                <w:lang w:val="en-US" w:eastAsia="zh-CN" w:bidi="ar"/>
              </w:rPr>
              <w:t>其他组织事务支出</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00B47CB">
            <w:pPr>
              <w:keepNext w:val="0"/>
              <w:keepLines w:val="0"/>
              <w:widowControl/>
              <w:suppressLineNumbers w:val="0"/>
              <w:jc w:val="center"/>
              <w:textAlignment w:val="center"/>
              <w:rPr>
                <w:rFonts w:ascii="Times New Roman" w:hAnsi="Times New Roman" w:eastAsia="仿宋_GB2312" w:cs="Times New Roman"/>
                <w:sz w:val="24"/>
                <w:szCs w:val="24"/>
              </w:rPr>
            </w:pPr>
            <w:r>
              <w:rPr>
                <w:rFonts w:hint="eastAsia" w:ascii="宋体" w:hAnsi="宋体" w:eastAsia="宋体" w:cs="宋体"/>
                <w:i w:val="0"/>
                <w:iCs w:val="0"/>
                <w:color w:val="000000"/>
                <w:kern w:val="0"/>
                <w:sz w:val="22"/>
                <w:szCs w:val="22"/>
                <w:u w:val="none"/>
                <w:lang w:val="en-US" w:eastAsia="zh-CN" w:bidi="ar"/>
              </w:rPr>
              <w:t>0.40</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0163F08">
            <w:pPr>
              <w:keepNext w:val="0"/>
              <w:keepLines w:val="0"/>
              <w:widowControl/>
              <w:suppressLineNumbers w:val="0"/>
              <w:jc w:val="center"/>
              <w:textAlignment w:val="center"/>
              <w:rPr>
                <w:rFonts w:ascii="Times New Roman" w:hAnsi="Times New Roman" w:eastAsia="仿宋_GB2312" w:cs="Times New Roman"/>
                <w:sz w:val="24"/>
                <w:szCs w:val="24"/>
              </w:rPr>
            </w:pPr>
            <w:r>
              <w:rPr>
                <w:rFonts w:hint="eastAsia" w:ascii="宋体" w:hAnsi="宋体" w:eastAsia="宋体" w:cs="宋体"/>
                <w:i w:val="0"/>
                <w:iCs w:val="0"/>
                <w:color w:val="000000"/>
                <w:kern w:val="0"/>
                <w:sz w:val="22"/>
                <w:szCs w:val="22"/>
                <w:u w:val="none"/>
                <w:lang w:val="en-US" w:eastAsia="zh-CN" w:bidi="ar"/>
              </w:rPr>
              <w:t>0.40</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4467C05">
            <w:pPr>
              <w:jc w:val="center"/>
              <w:rPr>
                <w:rFonts w:ascii="Times New Roman" w:hAnsi="Times New Roman" w:eastAsia="仿宋_GB2312" w:cs="Times New Roman"/>
                <w:sz w:val="24"/>
                <w:szCs w:val="24"/>
              </w:rPr>
            </w:pP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A811E9C">
            <w:pPr>
              <w:jc w:val="center"/>
              <w:rPr>
                <w:rFonts w:ascii="Times New Roman" w:hAnsi="Times New Roman" w:eastAsia="仿宋_GB2312" w:cs="Times New Roman"/>
                <w:sz w:val="24"/>
                <w:szCs w:val="24"/>
              </w:rPr>
            </w:pP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0A02F06">
            <w:pPr>
              <w:jc w:val="center"/>
              <w:rPr>
                <w:rFonts w:ascii="Times New Roman" w:hAnsi="Times New Roman" w:eastAsia="仿宋_GB2312" w:cs="Times New Roman"/>
                <w:sz w:val="24"/>
                <w:szCs w:val="24"/>
              </w:rPr>
            </w:pPr>
          </w:p>
        </w:tc>
        <w:tc>
          <w:tcPr>
            <w:tcW w:w="189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75321A1">
            <w:pPr>
              <w:jc w:val="center"/>
              <w:rPr>
                <w:rFonts w:ascii="Times New Roman" w:hAnsi="Times New Roman" w:eastAsia="仿宋_GB2312" w:cs="Times New Roman"/>
                <w:sz w:val="24"/>
                <w:szCs w:val="24"/>
              </w:rPr>
            </w:pPr>
          </w:p>
        </w:tc>
        <w:tc>
          <w:tcPr>
            <w:tcW w:w="138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8BE18B9">
            <w:pPr>
              <w:jc w:val="center"/>
              <w:rPr>
                <w:rFonts w:ascii="Times New Roman" w:hAnsi="Times New Roman" w:eastAsia="仿宋_GB2312" w:cs="Times New Roman"/>
                <w:sz w:val="24"/>
                <w:szCs w:val="24"/>
              </w:rPr>
            </w:pPr>
          </w:p>
        </w:tc>
      </w:tr>
      <w:tr w14:paraId="0CFDCC90">
        <w:tblPrEx>
          <w:tblCellMar>
            <w:top w:w="0" w:type="dxa"/>
            <w:left w:w="0" w:type="dxa"/>
            <w:bottom w:w="0" w:type="dxa"/>
            <w:right w:w="0" w:type="dxa"/>
          </w:tblCellMar>
        </w:tblPrEx>
        <w:trPr>
          <w:trHeight w:val="450" w:hRule="atLeast"/>
          <w:jc w:val="center"/>
        </w:trPr>
        <w:tc>
          <w:tcPr>
            <w:tcW w:w="1287"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0F5DF2C5">
            <w:pPr>
              <w:keepNext w:val="0"/>
              <w:keepLines w:val="0"/>
              <w:widowControl/>
              <w:suppressLineNumbers w:val="0"/>
              <w:jc w:val="left"/>
              <w:textAlignment w:val="center"/>
              <w:rPr>
                <w:rFonts w:ascii="Times New Roman" w:hAnsi="Times New Roman" w:eastAsia="仿宋_GB2312" w:cs="Times New Roman"/>
                <w:sz w:val="24"/>
                <w:szCs w:val="24"/>
              </w:rPr>
            </w:pPr>
            <w:r>
              <w:rPr>
                <w:rFonts w:hint="eastAsia" w:ascii="宋体" w:hAnsi="宋体" w:eastAsia="宋体" w:cs="宋体"/>
                <w:i w:val="0"/>
                <w:iCs w:val="0"/>
                <w:color w:val="000000"/>
                <w:kern w:val="0"/>
                <w:sz w:val="22"/>
                <w:szCs w:val="22"/>
                <w:u w:val="none"/>
                <w:lang w:val="en-US" w:eastAsia="zh-CN" w:bidi="ar"/>
              </w:rPr>
              <w:t>2060999</w:t>
            </w:r>
          </w:p>
        </w:tc>
        <w:tc>
          <w:tcPr>
            <w:tcW w:w="1899"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7D6BF0C0">
            <w:pPr>
              <w:keepNext w:val="0"/>
              <w:keepLines w:val="0"/>
              <w:widowControl/>
              <w:suppressLineNumbers w:val="0"/>
              <w:jc w:val="left"/>
              <w:textAlignment w:val="center"/>
              <w:rPr>
                <w:rFonts w:ascii="Times New Roman" w:hAnsi="Times New Roman" w:eastAsia="仿宋_GB2312" w:cs="Times New Roman"/>
                <w:sz w:val="24"/>
                <w:szCs w:val="24"/>
              </w:rPr>
            </w:pPr>
            <w:r>
              <w:rPr>
                <w:rFonts w:hint="eastAsia" w:ascii="宋体" w:hAnsi="宋体" w:eastAsia="宋体" w:cs="宋体"/>
                <w:i w:val="0"/>
                <w:iCs w:val="0"/>
                <w:color w:val="000000"/>
                <w:kern w:val="0"/>
                <w:sz w:val="22"/>
                <w:szCs w:val="22"/>
                <w:u w:val="none"/>
                <w:lang w:val="en-US" w:eastAsia="zh-CN" w:bidi="ar"/>
              </w:rPr>
              <w:t>其他科技重大项目</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72955F1">
            <w:pPr>
              <w:keepNext w:val="0"/>
              <w:keepLines w:val="0"/>
              <w:widowControl/>
              <w:suppressLineNumbers w:val="0"/>
              <w:jc w:val="center"/>
              <w:textAlignment w:val="center"/>
              <w:rPr>
                <w:rFonts w:ascii="Times New Roman" w:hAnsi="Times New Roman" w:eastAsia="仿宋_GB2312" w:cs="Times New Roman"/>
                <w:sz w:val="24"/>
                <w:szCs w:val="24"/>
              </w:rPr>
            </w:pPr>
            <w:r>
              <w:rPr>
                <w:rFonts w:hint="eastAsia" w:ascii="宋体" w:hAnsi="宋体" w:eastAsia="宋体" w:cs="宋体"/>
                <w:i w:val="0"/>
                <w:iCs w:val="0"/>
                <w:color w:val="000000"/>
                <w:kern w:val="0"/>
                <w:sz w:val="22"/>
                <w:szCs w:val="22"/>
                <w:u w:val="none"/>
                <w:lang w:val="en-US" w:eastAsia="zh-CN" w:bidi="ar"/>
              </w:rPr>
              <w:t>16.00</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7BCC22D">
            <w:pPr>
              <w:keepNext w:val="0"/>
              <w:keepLines w:val="0"/>
              <w:widowControl/>
              <w:suppressLineNumbers w:val="0"/>
              <w:jc w:val="center"/>
              <w:textAlignment w:val="center"/>
              <w:rPr>
                <w:rFonts w:ascii="Times New Roman" w:hAnsi="Times New Roman" w:eastAsia="仿宋_GB2312" w:cs="Times New Roman"/>
                <w:sz w:val="24"/>
                <w:szCs w:val="24"/>
              </w:rPr>
            </w:pPr>
            <w:r>
              <w:rPr>
                <w:rFonts w:hint="eastAsia" w:ascii="宋体" w:hAnsi="宋体" w:eastAsia="宋体" w:cs="宋体"/>
                <w:i w:val="0"/>
                <w:iCs w:val="0"/>
                <w:color w:val="000000"/>
                <w:kern w:val="0"/>
                <w:sz w:val="22"/>
                <w:szCs w:val="22"/>
                <w:u w:val="none"/>
                <w:lang w:val="en-US" w:eastAsia="zh-CN" w:bidi="ar"/>
              </w:rPr>
              <w:t>16.00</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666DBC3">
            <w:pPr>
              <w:jc w:val="center"/>
              <w:rPr>
                <w:rFonts w:ascii="Times New Roman" w:hAnsi="Times New Roman" w:eastAsia="仿宋_GB2312" w:cs="Times New Roman"/>
                <w:sz w:val="24"/>
                <w:szCs w:val="24"/>
              </w:rPr>
            </w:pP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F8E7B34">
            <w:pPr>
              <w:jc w:val="center"/>
              <w:rPr>
                <w:rFonts w:ascii="Times New Roman" w:hAnsi="Times New Roman" w:eastAsia="仿宋_GB2312" w:cs="Times New Roman"/>
                <w:sz w:val="24"/>
                <w:szCs w:val="24"/>
              </w:rPr>
            </w:pP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6748404">
            <w:pPr>
              <w:jc w:val="center"/>
              <w:rPr>
                <w:rFonts w:ascii="Times New Roman" w:hAnsi="Times New Roman" w:eastAsia="仿宋_GB2312" w:cs="Times New Roman"/>
                <w:sz w:val="24"/>
                <w:szCs w:val="24"/>
              </w:rPr>
            </w:pPr>
          </w:p>
        </w:tc>
        <w:tc>
          <w:tcPr>
            <w:tcW w:w="189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2AEA3ED">
            <w:pPr>
              <w:jc w:val="center"/>
              <w:rPr>
                <w:rFonts w:ascii="Times New Roman" w:hAnsi="Times New Roman" w:eastAsia="仿宋_GB2312" w:cs="Times New Roman"/>
                <w:sz w:val="24"/>
                <w:szCs w:val="24"/>
              </w:rPr>
            </w:pPr>
          </w:p>
        </w:tc>
        <w:tc>
          <w:tcPr>
            <w:tcW w:w="138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161E559">
            <w:pPr>
              <w:jc w:val="center"/>
              <w:rPr>
                <w:rFonts w:ascii="Times New Roman" w:hAnsi="Times New Roman" w:eastAsia="仿宋_GB2312" w:cs="Times New Roman"/>
                <w:sz w:val="24"/>
                <w:szCs w:val="24"/>
              </w:rPr>
            </w:pPr>
          </w:p>
        </w:tc>
      </w:tr>
      <w:tr w14:paraId="69C8A233">
        <w:tblPrEx>
          <w:tblCellMar>
            <w:top w:w="0" w:type="dxa"/>
            <w:left w:w="0" w:type="dxa"/>
            <w:bottom w:w="0" w:type="dxa"/>
            <w:right w:w="0" w:type="dxa"/>
          </w:tblCellMar>
        </w:tblPrEx>
        <w:trPr>
          <w:trHeight w:val="450" w:hRule="atLeast"/>
          <w:jc w:val="center"/>
        </w:trPr>
        <w:tc>
          <w:tcPr>
            <w:tcW w:w="1287"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150D29FD">
            <w:pPr>
              <w:keepNext w:val="0"/>
              <w:keepLines w:val="0"/>
              <w:widowControl/>
              <w:suppressLineNumbers w:val="0"/>
              <w:jc w:val="left"/>
              <w:textAlignment w:val="center"/>
              <w:rPr>
                <w:rFonts w:ascii="Times New Roman" w:hAnsi="Times New Roman" w:eastAsia="仿宋_GB2312" w:cs="Times New Roman"/>
              </w:rPr>
            </w:pPr>
            <w:r>
              <w:rPr>
                <w:rFonts w:hint="eastAsia" w:ascii="宋体" w:hAnsi="宋体" w:eastAsia="宋体" w:cs="宋体"/>
                <w:i w:val="0"/>
                <w:iCs w:val="0"/>
                <w:color w:val="000000"/>
                <w:kern w:val="0"/>
                <w:sz w:val="22"/>
                <w:szCs w:val="22"/>
                <w:u w:val="none"/>
                <w:lang w:val="en-US" w:eastAsia="zh-CN" w:bidi="ar"/>
              </w:rPr>
              <w:t>2080801</w:t>
            </w:r>
          </w:p>
        </w:tc>
        <w:tc>
          <w:tcPr>
            <w:tcW w:w="1899"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5655FE64">
            <w:pPr>
              <w:keepNext w:val="0"/>
              <w:keepLines w:val="0"/>
              <w:widowControl/>
              <w:suppressLineNumbers w:val="0"/>
              <w:jc w:val="left"/>
              <w:textAlignment w:val="center"/>
              <w:rPr>
                <w:rFonts w:ascii="Times New Roman" w:hAnsi="Times New Roman" w:eastAsia="仿宋_GB2312" w:cs="Times New Roman"/>
              </w:rPr>
            </w:pPr>
            <w:r>
              <w:rPr>
                <w:rFonts w:hint="eastAsia" w:ascii="宋体" w:hAnsi="宋体" w:eastAsia="宋体" w:cs="宋体"/>
                <w:i w:val="0"/>
                <w:iCs w:val="0"/>
                <w:color w:val="000000"/>
                <w:kern w:val="0"/>
                <w:sz w:val="22"/>
                <w:szCs w:val="22"/>
                <w:u w:val="none"/>
                <w:lang w:val="en-US" w:eastAsia="zh-CN" w:bidi="ar"/>
              </w:rPr>
              <w:t>死亡抚恤</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2043322">
            <w:pPr>
              <w:keepNext w:val="0"/>
              <w:keepLines w:val="0"/>
              <w:widowControl/>
              <w:suppressLineNumbers w:val="0"/>
              <w:jc w:val="center"/>
              <w:textAlignment w:val="center"/>
              <w:rPr>
                <w:rFonts w:ascii="Times New Roman" w:hAnsi="Times New Roman" w:eastAsia="仿宋_GB2312" w:cs="Times New Roman"/>
              </w:rPr>
            </w:pPr>
            <w:r>
              <w:rPr>
                <w:rFonts w:hint="eastAsia" w:ascii="宋体" w:hAnsi="宋体" w:eastAsia="宋体" w:cs="宋体"/>
                <w:i w:val="0"/>
                <w:iCs w:val="0"/>
                <w:color w:val="000000"/>
                <w:kern w:val="0"/>
                <w:sz w:val="22"/>
                <w:szCs w:val="22"/>
                <w:u w:val="none"/>
                <w:lang w:val="en-US" w:eastAsia="zh-CN" w:bidi="ar"/>
              </w:rPr>
              <w:t>85.57</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6781FE2">
            <w:pPr>
              <w:keepNext w:val="0"/>
              <w:keepLines w:val="0"/>
              <w:widowControl/>
              <w:suppressLineNumbers w:val="0"/>
              <w:jc w:val="center"/>
              <w:textAlignment w:val="center"/>
              <w:rPr>
                <w:rFonts w:ascii="Times New Roman" w:hAnsi="Times New Roman" w:eastAsia="仿宋_GB2312" w:cs="Times New Roman"/>
              </w:rPr>
            </w:pPr>
            <w:r>
              <w:rPr>
                <w:rFonts w:hint="eastAsia" w:ascii="宋体" w:hAnsi="宋体" w:eastAsia="宋体" w:cs="宋体"/>
                <w:i w:val="0"/>
                <w:iCs w:val="0"/>
                <w:color w:val="000000"/>
                <w:kern w:val="0"/>
                <w:sz w:val="22"/>
                <w:szCs w:val="22"/>
                <w:u w:val="none"/>
                <w:lang w:val="en-US" w:eastAsia="zh-CN" w:bidi="ar"/>
              </w:rPr>
              <w:t>85.57</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76601E4">
            <w:pPr>
              <w:jc w:val="center"/>
              <w:rPr>
                <w:rFonts w:ascii="Times New Roman" w:hAnsi="Times New Roman" w:eastAsia="仿宋_GB2312" w:cs="Times New Roman"/>
              </w:rPr>
            </w:pP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AA480EC">
            <w:pPr>
              <w:jc w:val="center"/>
              <w:rPr>
                <w:rFonts w:ascii="Times New Roman" w:hAnsi="Times New Roman" w:eastAsia="仿宋_GB2312" w:cs="Times New Roman"/>
              </w:rPr>
            </w:pP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33DED57">
            <w:pPr>
              <w:jc w:val="center"/>
              <w:rPr>
                <w:rFonts w:ascii="Times New Roman" w:hAnsi="Times New Roman" w:eastAsia="仿宋_GB2312" w:cs="Times New Roman"/>
              </w:rPr>
            </w:pPr>
          </w:p>
        </w:tc>
        <w:tc>
          <w:tcPr>
            <w:tcW w:w="189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E49131F">
            <w:pPr>
              <w:jc w:val="center"/>
              <w:rPr>
                <w:rFonts w:ascii="Times New Roman" w:hAnsi="Times New Roman" w:eastAsia="仿宋_GB2312" w:cs="Times New Roman"/>
              </w:rPr>
            </w:pPr>
          </w:p>
        </w:tc>
        <w:tc>
          <w:tcPr>
            <w:tcW w:w="138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3DFE9E8">
            <w:pPr>
              <w:jc w:val="center"/>
              <w:rPr>
                <w:rFonts w:ascii="Times New Roman" w:hAnsi="Times New Roman" w:eastAsia="仿宋_GB2312" w:cs="Times New Roman"/>
              </w:rPr>
            </w:pPr>
          </w:p>
        </w:tc>
      </w:tr>
      <w:tr w14:paraId="6F6F1125">
        <w:tblPrEx>
          <w:tblCellMar>
            <w:top w:w="0" w:type="dxa"/>
            <w:left w:w="0" w:type="dxa"/>
            <w:bottom w:w="0" w:type="dxa"/>
            <w:right w:w="0" w:type="dxa"/>
          </w:tblCellMar>
        </w:tblPrEx>
        <w:trPr>
          <w:trHeight w:val="450" w:hRule="atLeast"/>
          <w:jc w:val="center"/>
        </w:trPr>
        <w:tc>
          <w:tcPr>
            <w:tcW w:w="1287"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39EFBDBF">
            <w:pPr>
              <w:keepNext w:val="0"/>
              <w:keepLines w:val="0"/>
              <w:widowControl/>
              <w:suppressLineNumbers w:val="0"/>
              <w:jc w:val="left"/>
              <w:textAlignment w:val="center"/>
              <w:rPr>
                <w:rFonts w:ascii="Times New Roman" w:hAnsi="Times New Roman" w:eastAsia="仿宋_GB2312" w:cs="Times New Roman"/>
              </w:rPr>
            </w:pPr>
            <w:r>
              <w:rPr>
                <w:rFonts w:hint="eastAsia" w:ascii="宋体" w:hAnsi="宋体" w:eastAsia="宋体" w:cs="宋体"/>
                <w:i w:val="0"/>
                <w:iCs w:val="0"/>
                <w:color w:val="000000"/>
                <w:kern w:val="0"/>
                <w:sz w:val="22"/>
                <w:szCs w:val="22"/>
                <w:u w:val="none"/>
                <w:lang w:val="en-US" w:eastAsia="zh-CN" w:bidi="ar"/>
              </w:rPr>
              <w:t>2100717</w:t>
            </w:r>
          </w:p>
        </w:tc>
        <w:tc>
          <w:tcPr>
            <w:tcW w:w="1899"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2C80E995">
            <w:pPr>
              <w:keepNext w:val="0"/>
              <w:keepLines w:val="0"/>
              <w:widowControl/>
              <w:suppressLineNumbers w:val="0"/>
              <w:jc w:val="left"/>
              <w:textAlignment w:val="center"/>
              <w:rPr>
                <w:rFonts w:ascii="Times New Roman" w:hAnsi="Times New Roman" w:eastAsia="仿宋_GB2312" w:cs="Times New Roman"/>
              </w:rPr>
            </w:pPr>
            <w:r>
              <w:rPr>
                <w:rFonts w:hint="eastAsia" w:ascii="宋体" w:hAnsi="宋体" w:eastAsia="宋体" w:cs="宋体"/>
                <w:i w:val="0"/>
                <w:iCs w:val="0"/>
                <w:color w:val="000000"/>
                <w:kern w:val="0"/>
                <w:sz w:val="22"/>
                <w:szCs w:val="22"/>
                <w:u w:val="none"/>
                <w:lang w:val="en-US" w:eastAsia="zh-CN" w:bidi="ar"/>
              </w:rPr>
              <w:t>计划生育服务</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4829CF4">
            <w:pPr>
              <w:keepNext w:val="0"/>
              <w:keepLines w:val="0"/>
              <w:widowControl/>
              <w:suppressLineNumbers w:val="0"/>
              <w:jc w:val="center"/>
              <w:textAlignment w:val="center"/>
              <w:rPr>
                <w:rFonts w:ascii="Times New Roman" w:hAnsi="Times New Roman" w:eastAsia="仿宋_GB2312" w:cs="Times New Roman"/>
              </w:rPr>
            </w:pPr>
            <w:r>
              <w:rPr>
                <w:rFonts w:hint="eastAsia" w:ascii="宋体" w:hAnsi="宋体" w:eastAsia="宋体" w:cs="宋体"/>
                <w:i w:val="0"/>
                <w:iCs w:val="0"/>
                <w:color w:val="000000"/>
                <w:kern w:val="0"/>
                <w:sz w:val="22"/>
                <w:szCs w:val="22"/>
                <w:u w:val="none"/>
                <w:lang w:val="en-US" w:eastAsia="zh-CN" w:bidi="ar"/>
              </w:rPr>
              <w:t>4.06</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E7D62D3">
            <w:pPr>
              <w:keepNext w:val="0"/>
              <w:keepLines w:val="0"/>
              <w:widowControl/>
              <w:suppressLineNumbers w:val="0"/>
              <w:jc w:val="center"/>
              <w:textAlignment w:val="center"/>
              <w:rPr>
                <w:rFonts w:ascii="Times New Roman" w:hAnsi="Times New Roman" w:eastAsia="仿宋_GB2312" w:cs="Times New Roman"/>
              </w:rPr>
            </w:pPr>
            <w:r>
              <w:rPr>
                <w:rFonts w:hint="eastAsia" w:ascii="宋体" w:hAnsi="宋体" w:eastAsia="宋体" w:cs="宋体"/>
                <w:i w:val="0"/>
                <w:iCs w:val="0"/>
                <w:color w:val="000000"/>
                <w:kern w:val="0"/>
                <w:sz w:val="22"/>
                <w:szCs w:val="22"/>
                <w:u w:val="none"/>
                <w:lang w:val="en-US" w:eastAsia="zh-CN" w:bidi="ar"/>
              </w:rPr>
              <w:t>4.06</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CC9589D">
            <w:pPr>
              <w:jc w:val="center"/>
              <w:rPr>
                <w:rFonts w:ascii="Times New Roman" w:hAnsi="Times New Roman" w:eastAsia="仿宋_GB2312" w:cs="Times New Roman"/>
              </w:rPr>
            </w:pP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ECDD142">
            <w:pPr>
              <w:jc w:val="center"/>
              <w:rPr>
                <w:rFonts w:ascii="Times New Roman" w:hAnsi="Times New Roman" w:eastAsia="仿宋_GB2312" w:cs="Times New Roman"/>
              </w:rPr>
            </w:pP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00C39E8">
            <w:pPr>
              <w:jc w:val="center"/>
              <w:rPr>
                <w:rFonts w:ascii="Times New Roman" w:hAnsi="Times New Roman" w:eastAsia="仿宋_GB2312" w:cs="Times New Roman"/>
              </w:rPr>
            </w:pPr>
          </w:p>
        </w:tc>
        <w:tc>
          <w:tcPr>
            <w:tcW w:w="189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74F7029">
            <w:pPr>
              <w:jc w:val="center"/>
              <w:rPr>
                <w:rFonts w:ascii="Times New Roman" w:hAnsi="Times New Roman" w:eastAsia="仿宋_GB2312" w:cs="Times New Roman"/>
              </w:rPr>
            </w:pPr>
          </w:p>
        </w:tc>
        <w:tc>
          <w:tcPr>
            <w:tcW w:w="138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A97227E">
            <w:pPr>
              <w:jc w:val="center"/>
              <w:rPr>
                <w:rFonts w:ascii="Times New Roman" w:hAnsi="Times New Roman" w:eastAsia="仿宋_GB2312" w:cs="Times New Roman"/>
              </w:rPr>
            </w:pPr>
          </w:p>
        </w:tc>
      </w:tr>
      <w:tr w14:paraId="5D396D49">
        <w:tblPrEx>
          <w:tblCellMar>
            <w:top w:w="0" w:type="dxa"/>
            <w:left w:w="0" w:type="dxa"/>
            <w:bottom w:w="0" w:type="dxa"/>
            <w:right w:w="0" w:type="dxa"/>
          </w:tblCellMar>
        </w:tblPrEx>
        <w:trPr>
          <w:trHeight w:val="450" w:hRule="atLeast"/>
          <w:jc w:val="center"/>
        </w:trPr>
        <w:tc>
          <w:tcPr>
            <w:tcW w:w="1287"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6CB0EBCB">
            <w:pPr>
              <w:keepNext w:val="0"/>
              <w:keepLines w:val="0"/>
              <w:widowControl/>
              <w:suppressLineNumbers w:val="0"/>
              <w:jc w:val="left"/>
              <w:textAlignment w:val="center"/>
              <w:rPr>
                <w:rFonts w:ascii="Times New Roman" w:hAnsi="Times New Roman" w:eastAsia="仿宋_GB2312" w:cs="Times New Roman"/>
              </w:rPr>
            </w:pPr>
            <w:r>
              <w:rPr>
                <w:rFonts w:hint="eastAsia" w:ascii="宋体" w:hAnsi="宋体" w:eastAsia="宋体" w:cs="宋体"/>
                <w:i w:val="0"/>
                <w:iCs w:val="0"/>
                <w:color w:val="000000"/>
                <w:kern w:val="0"/>
                <w:sz w:val="22"/>
                <w:szCs w:val="22"/>
                <w:u w:val="none"/>
                <w:lang w:val="en-US" w:eastAsia="zh-CN" w:bidi="ar"/>
              </w:rPr>
              <w:t>2130199</w:t>
            </w:r>
          </w:p>
        </w:tc>
        <w:tc>
          <w:tcPr>
            <w:tcW w:w="1899"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0F47F653">
            <w:pPr>
              <w:keepNext w:val="0"/>
              <w:keepLines w:val="0"/>
              <w:widowControl/>
              <w:suppressLineNumbers w:val="0"/>
              <w:jc w:val="left"/>
              <w:textAlignment w:val="center"/>
              <w:rPr>
                <w:rFonts w:ascii="Times New Roman" w:hAnsi="Times New Roman" w:eastAsia="仿宋_GB2312" w:cs="Times New Roman"/>
              </w:rPr>
            </w:pPr>
            <w:r>
              <w:rPr>
                <w:rFonts w:hint="eastAsia" w:ascii="宋体" w:hAnsi="宋体" w:eastAsia="宋体" w:cs="宋体"/>
                <w:i w:val="0"/>
                <w:iCs w:val="0"/>
                <w:color w:val="000000"/>
                <w:kern w:val="0"/>
                <w:sz w:val="22"/>
                <w:szCs w:val="22"/>
                <w:u w:val="none"/>
                <w:lang w:val="en-US" w:eastAsia="zh-CN" w:bidi="ar"/>
              </w:rPr>
              <w:t>其他农业农村支出</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6F32B24">
            <w:pPr>
              <w:keepNext w:val="0"/>
              <w:keepLines w:val="0"/>
              <w:widowControl/>
              <w:suppressLineNumbers w:val="0"/>
              <w:jc w:val="center"/>
              <w:textAlignment w:val="center"/>
              <w:rPr>
                <w:rFonts w:ascii="Times New Roman" w:hAnsi="Times New Roman" w:eastAsia="仿宋_GB2312" w:cs="Times New Roman"/>
              </w:rPr>
            </w:pPr>
            <w:r>
              <w:rPr>
                <w:rFonts w:hint="eastAsia" w:ascii="宋体" w:hAnsi="宋体" w:eastAsia="宋体" w:cs="宋体"/>
                <w:i w:val="0"/>
                <w:iCs w:val="0"/>
                <w:color w:val="000000"/>
                <w:kern w:val="0"/>
                <w:sz w:val="22"/>
                <w:szCs w:val="22"/>
                <w:u w:val="none"/>
                <w:lang w:val="en-US" w:eastAsia="zh-CN" w:bidi="ar"/>
              </w:rPr>
              <w:t>10.00</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43880EA">
            <w:pPr>
              <w:keepNext w:val="0"/>
              <w:keepLines w:val="0"/>
              <w:widowControl/>
              <w:suppressLineNumbers w:val="0"/>
              <w:jc w:val="center"/>
              <w:textAlignment w:val="center"/>
              <w:rPr>
                <w:rFonts w:ascii="Times New Roman" w:hAnsi="Times New Roman" w:eastAsia="仿宋_GB2312" w:cs="Times New Roman"/>
              </w:rPr>
            </w:pPr>
            <w:r>
              <w:rPr>
                <w:rFonts w:hint="eastAsia" w:ascii="宋体" w:hAnsi="宋体" w:eastAsia="宋体" w:cs="宋体"/>
                <w:i w:val="0"/>
                <w:iCs w:val="0"/>
                <w:color w:val="000000"/>
                <w:kern w:val="0"/>
                <w:sz w:val="22"/>
                <w:szCs w:val="22"/>
                <w:u w:val="none"/>
                <w:lang w:val="en-US" w:eastAsia="zh-CN" w:bidi="ar"/>
              </w:rPr>
              <w:t>10.00</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9D3BE63">
            <w:pPr>
              <w:jc w:val="center"/>
              <w:rPr>
                <w:rFonts w:ascii="Times New Roman" w:hAnsi="Times New Roman" w:eastAsia="仿宋_GB2312" w:cs="Times New Roman"/>
              </w:rPr>
            </w:pP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2A107CD">
            <w:pPr>
              <w:jc w:val="center"/>
              <w:rPr>
                <w:rFonts w:ascii="Times New Roman" w:hAnsi="Times New Roman" w:eastAsia="仿宋_GB2312" w:cs="Times New Roman"/>
              </w:rPr>
            </w:pP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25F13B3">
            <w:pPr>
              <w:jc w:val="center"/>
              <w:rPr>
                <w:rFonts w:ascii="Times New Roman" w:hAnsi="Times New Roman" w:eastAsia="仿宋_GB2312" w:cs="Times New Roman"/>
              </w:rPr>
            </w:pPr>
          </w:p>
        </w:tc>
        <w:tc>
          <w:tcPr>
            <w:tcW w:w="189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49025CF">
            <w:pPr>
              <w:jc w:val="center"/>
              <w:rPr>
                <w:rFonts w:ascii="Times New Roman" w:hAnsi="Times New Roman" w:eastAsia="仿宋_GB2312" w:cs="Times New Roman"/>
              </w:rPr>
            </w:pPr>
          </w:p>
        </w:tc>
        <w:tc>
          <w:tcPr>
            <w:tcW w:w="138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08E87E1">
            <w:pPr>
              <w:jc w:val="center"/>
              <w:rPr>
                <w:rFonts w:ascii="Times New Roman" w:hAnsi="Times New Roman" w:eastAsia="仿宋_GB2312" w:cs="Times New Roman"/>
              </w:rPr>
            </w:pPr>
          </w:p>
        </w:tc>
      </w:tr>
      <w:tr w14:paraId="318AC728">
        <w:tblPrEx>
          <w:tblCellMar>
            <w:top w:w="0" w:type="dxa"/>
            <w:left w:w="0" w:type="dxa"/>
            <w:bottom w:w="0" w:type="dxa"/>
            <w:right w:w="0" w:type="dxa"/>
          </w:tblCellMar>
        </w:tblPrEx>
        <w:trPr>
          <w:trHeight w:val="450" w:hRule="atLeast"/>
          <w:jc w:val="center"/>
        </w:trPr>
        <w:tc>
          <w:tcPr>
            <w:tcW w:w="1287"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35CCFBF0">
            <w:pPr>
              <w:keepNext w:val="0"/>
              <w:keepLines w:val="0"/>
              <w:widowControl/>
              <w:suppressLineNumbers w:val="0"/>
              <w:jc w:val="left"/>
              <w:textAlignment w:val="center"/>
              <w:rPr>
                <w:rFonts w:ascii="Times New Roman" w:hAnsi="Times New Roman" w:eastAsia="仿宋_GB2312" w:cs="Times New Roman"/>
              </w:rPr>
            </w:pPr>
            <w:r>
              <w:rPr>
                <w:rFonts w:hint="eastAsia" w:ascii="宋体" w:hAnsi="宋体" w:eastAsia="宋体" w:cs="宋体"/>
                <w:i w:val="0"/>
                <w:iCs w:val="0"/>
                <w:color w:val="000000"/>
                <w:kern w:val="0"/>
                <w:sz w:val="22"/>
                <w:szCs w:val="22"/>
                <w:u w:val="none"/>
                <w:lang w:val="en-US" w:eastAsia="zh-CN" w:bidi="ar"/>
              </w:rPr>
              <w:t>2130301</w:t>
            </w:r>
          </w:p>
        </w:tc>
        <w:tc>
          <w:tcPr>
            <w:tcW w:w="1899"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2EC61A11">
            <w:pPr>
              <w:keepNext w:val="0"/>
              <w:keepLines w:val="0"/>
              <w:widowControl/>
              <w:suppressLineNumbers w:val="0"/>
              <w:jc w:val="left"/>
              <w:textAlignment w:val="center"/>
              <w:rPr>
                <w:rFonts w:ascii="Times New Roman" w:hAnsi="Times New Roman" w:eastAsia="仿宋_GB2312" w:cs="Times New Roman"/>
              </w:rPr>
            </w:pPr>
            <w:r>
              <w:rPr>
                <w:rFonts w:hint="eastAsia" w:ascii="宋体" w:hAnsi="宋体" w:eastAsia="宋体" w:cs="宋体"/>
                <w:i w:val="0"/>
                <w:iCs w:val="0"/>
                <w:color w:val="000000"/>
                <w:kern w:val="0"/>
                <w:sz w:val="22"/>
                <w:szCs w:val="22"/>
                <w:u w:val="none"/>
                <w:lang w:val="en-US" w:eastAsia="zh-CN" w:bidi="ar"/>
              </w:rPr>
              <w:t>行政运行</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2CE59D2">
            <w:pPr>
              <w:keepNext w:val="0"/>
              <w:keepLines w:val="0"/>
              <w:widowControl/>
              <w:suppressLineNumbers w:val="0"/>
              <w:jc w:val="center"/>
              <w:textAlignment w:val="center"/>
              <w:rPr>
                <w:rFonts w:ascii="Times New Roman" w:hAnsi="Times New Roman" w:eastAsia="仿宋_GB2312" w:cs="Times New Roman"/>
              </w:rPr>
            </w:pPr>
            <w:r>
              <w:rPr>
                <w:rFonts w:hint="eastAsia" w:ascii="宋体" w:hAnsi="宋体" w:eastAsia="宋体" w:cs="宋体"/>
                <w:i w:val="0"/>
                <w:iCs w:val="0"/>
                <w:color w:val="000000"/>
                <w:kern w:val="0"/>
                <w:sz w:val="22"/>
                <w:szCs w:val="22"/>
                <w:u w:val="none"/>
                <w:lang w:val="en-US" w:eastAsia="zh-CN" w:bidi="ar"/>
              </w:rPr>
              <w:t>1,506.73</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A52BEAD">
            <w:pPr>
              <w:keepNext w:val="0"/>
              <w:keepLines w:val="0"/>
              <w:widowControl/>
              <w:suppressLineNumbers w:val="0"/>
              <w:jc w:val="center"/>
              <w:textAlignment w:val="center"/>
              <w:rPr>
                <w:rFonts w:ascii="Times New Roman" w:hAnsi="Times New Roman" w:eastAsia="仿宋_GB2312" w:cs="Times New Roman"/>
              </w:rPr>
            </w:pPr>
            <w:r>
              <w:rPr>
                <w:rFonts w:hint="eastAsia" w:ascii="宋体" w:hAnsi="宋体" w:eastAsia="宋体" w:cs="宋体"/>
                <w:i w:val="0"/>
                <w:iCs w:val="0"/>
                <w:color w:val="000000"/>
                <w:kern w:val="0"/>
                <w:sz w:val="22"/>
                <w:szCs w:val="22"/>
                <w:u w:val="none"/>
                <w:lang w:val="en-US" w:eastAsia="zh-CN" w:bidi="ar"/>
              </w:rPr>
              <w:t>1,506.73</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DF2EE61">
            <w:pPr>
              <w:jc w:val="center"/>
              <w:rPr>
                <w:rFonts w:ascii="Times New Roman" w:hAnsi="Times New Roman" w:eastAsia="仿宋_GB2312" w:cs="Times New Roman"/>
              </w:rPr>
            </w:pP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9F6DC35">
            <w:pPr>
              <w:jc w:val="center"/>
              <w:rPr>
                <w:rFonts w:ascii="Times New Roman" w:hAnsi="Times New Roman" w:eastAsia="仿宋_GB2312" w:cs="Times New Roman"/>
              </w:rPr>
            </w:pP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FB598E5">
            <w:pPr>
              <w:jc w:val="center"/>
              <w:rPr>
                <w:rFonts w:ascii="Times New Roman" w:hAnsi="Times New Roman" w:eastAsia="仿宋_GB2312" w:cs="Times New Roman"/>
              </w:rPr>
            </w:pPr>
          </w:p>
        </w:tc>
        <w:tc>
          <w:tcPr>
            <w:tcW w:w="189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2C6C488">
            <w:pPr>
              <w:jc w:val="center"/>
              <w:rPr>
                <w:rFonts w:ascii="Times New Roman" w:hAnsi="Times New Roman" w:eastAsia="仿宋_GB2312" w:cs="Times New Roman"/>
              </w:rPr>
            </w:pPr>
          </w:p>
        </w:tc>
        <w:tc>
          <w:tcPr>
            <w:tcW w:w="138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12081F3">
            <w:pPr>
              <w:jc w:val="center"/>
              <w:rPr>
                <w:rFonts w:ascii="Times New Roman" w:hAnsi="Times New Roman" w:eastAsia="仿宋_GB2312" w:cs="Times New Roman"/>
              </w:rPr>
            </w:pPr>
          </w:p>
        </w:tc>
      </w:tr>
      <w:tr w14:paraId="5CBD3CED">
        <w:tblPrEx>
          <w:tblCellMar>
            <w:top w:w="0" w:type="dxa"/>
            <w:left w:w="0" w:type="dxa"/>
            <w:bottom w:w="0" w:type="dxa"/>
            <w:right w:w="0" w:type="dxa"/>
          </w:tblCellMar>
        </w:tblPrEx>
        <w:trPr>
          <w:trHeight w:val="450" w:hRule="atLeast"/>
          <w:jc w:val="center"/>
        </w:trPr>
        <w:tc>
          <w:tcPr>
            <w:tcW w:w="1287"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0DC31F43">
            <w:pPr>
              <w:keepNext w:val="0"/>
              <w:keepLines w:val="0"/>
              <w:widowControl/>
              <w:suppressLineNumbers w:val="0"/>
              <w:jc w:val="left"/>
              <w:textAlignment w:val="center"/>
              <w:rPr>
                <w:rFonts w:ascii="Times New Roman" w:hAnsi="Times New Roman" w:eastAsia="仿宋_GB2312" w:cs="Times New Roman"/>
              </w:rPr>
            </w:pPr>
            <w:r>
              <w:rPr>
                <w:rFonts w:hint="eastAsia" w:ascii="宋体" w:hAnsi="宋体" w:eastAsia="宋体" w:cs="宋体"/>
                <w:i w:val="0"/>
                <w:iCs w:val="0"/>
                <w:color w:val="000000"/>
                <w:kern w:val="0"/>
                <w:sz w:val="22"/>
                <w:szCs w:val="22"/>
                <w:u w:val="none"/>
                <w:lang w:val="en-US" w:eastAsia="zh-CN" w:bidi="ar"/>
              </w:rPr>
              <w:t>2130302</w:t>
            </w:r>
          </w:p>
        </w:tc>
        <w:tc>
          <w:tcPr>
            <w:tcW w:w="1899"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34549706">
            <w:pPr>
              <w:keepNext w:val="0"/>
              <w:keepLines w:val="0"/>
              <w:widowControl/>
              <w:suppressLineNumbers w:val="0"/>
              <w:jc w:val="left"/>
              <w:textAlignment w:val="center"/>
              <w:rPr>
                <w:rFonts w:ascii="Times New Roman" w:hAnsi="Times New Roman" w:eastAsia="仿宋_GB2312" w:cs="Times New Roman"/>
              </w:rPr>
            </w:pPr>
            <w:r>
              <w:rPr>
                <w:rFonts w:hint="eastAsia" w:ascii="宋体" w:hAnsi="宋体" w:eastAsia="宋体" w:cs="宋体"/>
                <w:i w:val="0"/>
                <w:iCs w:val="0"/>
                <w:color w:val="000000"/>
                <w:kern w:val="0"/>
                <w:sz w:val="22"/>
                <w:szCs w:val="22"/>
                <w:u w:val="none"/>
                <w:lang w:val="en-US" w:eastAsia="zh-CN" w:bidi="ar"/>
              </w:rPr>
              <w:t>一般行政管理事务</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A5EDF69">
            <w:pPr>
              <w:keepNext w:val="0"/>
              <w:keepLines w:val="0"/>
              <w:widowControl/>
              <w:suppressLineNumbers w:val="0"/>
              <w:jc w:val="center"/>
              <w:textAlignment w:val="center"/>
              <w:rPr>
                <w:rFonts w:ascii="Times New Roman" w:hAnsi="Times New Roman" w:eastAsia="仿宋_GB2312" w:cs="Times New Roman"/>
              </w:rPr>
            </w:pPr>
            <w:r>
              <w:rPr>
                <w:rFonts w:hint="eastAsia" w:ascii="宋体" w:hAnsi="宋体" w:eastAsia="宋体" w:cs="宋体"/>
                <w:i w:val="0"/>
                <w:iCs w:val="0"/>
                <w:color w:val="000000"/>
                <w:kern w:val="0"/>
                <w:sz w:val="22"/>
                <w:szCs w:val="22"/>
                <w:u w:val="none"/>
                <w:lang w:val="en-US" w:eastAsia="zh-CN" w:bidi="ar"/>
              </w:rPr>
              <w:t>6,665.56</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54B9C9B">
            <w:pPr>
              <w:keepNext w:val="0"/>
              <w:keepLines w:val="0"/>
              <w:widowControl/>
              <w:suppressLineNumbers w:val="0"/>
              <w:jc w:val="center"/>
              <w:textAlignment w:val="center"/>
              <w:rPr>
                <w:rFonts w:ascii="Times New Roman" w:hAnsi="Times New Roman" w:eastAsia="仿宋_GB2312" w:cs="Times New Roman"/>
              </w:rPr>
            </w:pPr>
            <w:r>
              <w:rPr>
                <w:rFonts w:hint="eastAsia" w:ascii="宋体" w:hAnsi="宋体" w:eastAsia="宋体" w:cs="宋体"/>
                <w:i w:val="0"/>
                <w:iCs w:val="0"/>
                <w:color w:val="000000"/>
                <w:kern w:val="0"/>
                <w:sz w:val="22"/>
                <w:szCs w:val="22"/>
                <w:u w:val="none"/>
                <w:lang w:val="en-US" w:eastAsia="zh-CN" w:bidi="ar"/>
              </w:rPr>
              <w:t>6,665.56</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87759C6">
            <w:pPr>
              <w:jc w:val="center"/>
              <w:rPr>
                <w:rFonts w:ascii="Times New Roman" w:hAnsi="Times New Roman" w:eastAsia="仿宋_GB2312" w:cs="Times New Roman"/>
              </w:rPr>
            </w:pP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E1EA38F">
            <w:pPr>
              <w:jc w:val="center"/>
              <w:rPr>
                <w:rFonts w:ascii="Times New Roman" w:hAnsi="Times New Roman" w:eastAsia="仿宋_GB2312" w:cs="Times New Roman"/>
              </w:rPr>
            </w:pP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545E2E3">
            <w:pPr>
              <w:jc w:val="center"/>
              <w:rPr>
                <w:rFonts w:ascii="Times New Roman" w:hAnsi="Times New Roman" w:eastAsia="仿宋_GB2312" w:cs="Times New Roman"/>
              </w:rPr>
            </w:pPr>
          </w:p>
        </w:tc>
        <w:tc>
          <w:tcPr>
            <w:tcW w:w="189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850656C">
            <w:pPr>
              <w:jc w:val="center"/>
              <w:rPr>
                <w:rFonts w:ascii="Times New Roman" w:hAnsi="Times New Roman" w:eastAsia="仿宋_GB2312" w:cs="Times New Roman"/>
              </w:rPr>
            </w:pPr>
          </w:p>
        </w:tc>
        <w:tc>
          <w:tcPr>
            <w:tcW w:w="138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1F82C07">
            <w:pPr>
              <w:jc w:val="center"/>
              <w:rPr>
                <w:rFonts w:ascii="Times New Roman" w:hAnsi="Times New Roman" w:eastAsia="仿宋_GB2312" w:cs="Times New Roman"/>
              </w:rPr>
            </w:pPr>
          </w:p>
        </w:tc>
      </w:tr>
      <w:tr w14:paraId="0400362E">
        <w:tblPrEx>
          <w:tblCellMar>
            <w:top w:w="0" w:type="dxa"/>
            <w:left w:w="0" w:type="dxa"/>
            <w:bottom w:w="0" w:type="dxa"/>
            <w:right w:w="0" w:type="dxa"/>
          </w:tblCellMar>
        </w:tblPrEx>
        <w:trPr>
          <w:trHeight w:val="450" w:hRule="atLeast"/>
          <w:jc w:val="center"/>
        </w:trPr>
        <w:tc>
          <w:tcPr>
            <w:tcW w:w="1287"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3C6FEED7">
            <w:pPr>
              <w:keepNext w:val="0"/>
              <w:keepLines w:val="0"/>
              <w:widowControl/>
              <w:suppressLineNumbers w:val="0"/>
              <w:jc w:val="left"/>
              <w:textAlignment w:val="center"/>
              <w:rPr>
                <w:rFonts w:ascii="Times New Roman" w:hAnsi="Times New Roman" w:eastAsia="仿宋_GB2312" w:cs="Times New Roman"/>
              </w:rPr>
            </w:pPr>
            <w:r>
              <w:rPr>
                <w:rFonts w:hint="eastAsia" w:ascii="宋体" w:hAnsi="宋体" w:eastAsia="宋体" w:cs="宋体"/>
                <w:i w:val="0"/>
                <w:iCs w:val="0"/>
                <w:color w:val="000000"/>
                <w:kern w:val="0"/>
                <w:sz w:val="22"/>
                <w:szCs w:val="22"/>
                <w:u w:val="none"/>
                <w:lang w:val="en-US" w:eastAsia="zh-CN" w:bidi="ar"/>
              </w:rPr>
              <w:t>2130304</w:t>
            </w:r>
          </w:p>
        </w:tc>
        <w:tc>
          <w:tcPr>
            <w:tcW w:w="1899"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3BFC9929">
            <w:pPr>
              <w:keepNext w:val="0"/>
              <w:keepLines w:val="0"/>
              <w:widowControl/>
              <w:suppressLineNumbers w:val="0"/>
              <w:jc w:val="left"/>
              <w:textAlignment w:val="center"/>
              <w:rPr>
                <w:rFonts w:ascii="Times New Roman" w:hAnsi="Times New Roman" w:eastAsia="仿宋_GB2312" w:cs="Times New Roman"/>
              </w:rPr>
            </w:pPr>
            <w:r>
              <w:rPr>
                <w:rFonts w:hint="eastAsia" w:ascii="宋体" w:hAnsi="宋体" w:eastAsia="宋体" w:cs="宋体"/>
                <w:i w:val="0"/>
                <w:iCs w:val="0"/>
                <w:color w:val="000000"/>
                <w:kern w:val="0"/>
                <w:sz w:val="22"/>
                <w:szCs w:val="22"/>
                <w:u w:val="none"/>
                <w:lang w:val="en-US" w:eastAsia="zh-CN" w:bidi="ar"/>
              </w:rPr>
              <w:t>水利行业业务管理</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7759C75">
            <w:pPr>
              <w:keepNext w:val="0"/>
              <w:keepLines w:val="0"/>
              <w:widowControl/>
              <w:suppressLineNumbers w:val="0"/>
              <w:jc w:val="center"/>
              <w:textAlignment w:val="center"/>
              <w:rPr>
                <w:rFonts w:ascii="Times New Roman" w:hAnsi="Times New Roman" w:eastAsia="仿宋_GB2312" w:cs="Times New Roman"/>
              </w:rPr>
            </w:pPr>
            <w:r>
              <w:rPr>
                <w:rFonts w:hint="eastAsia" w:ascii="宋体" w:hAnsi="宋体" w:eastAsia="宋体" w:cs="宋体"/>
                <w:i w:val="0"/>
                <w:iCs w:val="0"/>
                <w:color w:val="000000"/>
                <w:kern w:val="0"/>
                <w:sz w:val="22"/>
                <w:szCs w:val="22"/>
                <w:u w:val="none"/>
                <w:lang w:val="en-US" w:eastAsia="zh-CN" w:bidi="ar"/>
              </w:rPr>
              <w:t>1,051.00</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3EA41A0">
            <w:pPr>
              <w:keepNext w:val="0"/>
              <w:keepLines w:val="0"/>
              <w:widowControl/>
              <w:suppressLineNumbers w:val="0"/>
              <w:jc w:val="center"/>
              <w:textAlignment w:val="center"/>
              <w:rPr>
                <w:rFonts w:ascii="Times New Roman" w:hAnsi="Times New Roman" w:eastAsia="仿宋_GB2312" w:cs="Times New Roman"/>
              </w:rPr>
            </w:pPr>
            <w:r>
              <w:rPr>
                <w:rFonts w:hint="eastAsia" w:ascii="宋体" w:hAnsi="宋体" w:eastAsia="宋体" w:cs="宋体"/>
                <w:i w:val="0"/>
                <w:iCs w:val="0"/>
                <w:color w:val="000000"/>
                <w:kern w:val="0"/>
                <w:sz w:val="22"/>
                <w:szCs w:val="22"/>
                <w:u w:val="none"/>
                <w:lang w:val="en-US" w:eastAsia="zh-CN" w:bidi="ar"/>
              </w:rPr>
              <w:t>1,051.00</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3691EA6">
            <w:pPr>
              <w:jc w:val="center"/>
              <w:rPr>
                <w:rFonts w:ascii="Times New Roman" w:hAnsi="Times New Roman" w:eastAsia="仿宋_GB2312" w:cs="Times New Roman"/>
              </w:rPr>
            </w:pP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C2B5F00">
            <w:pPr>
              <w:jc w:val="center"/>
              <w:rPr>
                <w:rFonts w:ascii="Times New Roman" w:hAnsi="Times New Roman" w:eastAsia="仿宋_GB2312" w:cs="Times New Roman"/>
              </w:rPr>
            </w:pP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F8BD57B">
            <w:pPr>
              <w:jc w:val="center"/>
              <w:rPr>
                <w:rFonts w:ascii="Times New Roman" w:hAnsi="Times New Roman" w:eastAsia="仿宋_GB2312" w:cs="Times New Roman"/>
              </w:rPr>
            </w:pPr>
          </w:p>
        </w:tc>
        <w:tc>
          <w:tcPr>
            <w:tcW w:w="189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1BB6C1D">
            <w:pPr>
              <w:jc w:val="center"/>
              <w:rPr>
                <w:rFonts w:ascii="Times New Roman" w:hAnsi="Times New Roman" w:eastAsia="仿宋_GB2312" w:cs="Times New Roman"/>
              </w:rPr>
            </w:pPr>
          </w:p>
        </w:tc>
        <w:tc>
          <w:tcPr>
            <w:tcW w:w="138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4E45369">
            <w:pPr>
              <w:jc w:val="center"/>
              <w:rPr>
                <w:rFonts w:ascii="Times New Roman" w:hAnsi="Times New Roman" w:eastAsia="仿宋_GB2312" w:cs="Times New Roman"/>
              </w:rPr>
            </w:pPr>
          </w:p>
        </w:tc>
      </w:tr>
      <w:tr w14:paraId="006BEB61">
        <w:tblPrEx>
          <w:tblCellMar>
            <w:top w:w="0" w:type="dxa"/>
            <w:left w:w="0" w:type="dxa"/>
            <w:bottom w:w="0" w:type="dxa"/>
            <w:right w:w="0" w:type="dxa"/>
          </w:tblCellMar>
        </w:tblPrEx>
        <w:trPr>
          <w:trHeight w:val="450" w:hRule="atLeast"/>
          <w:jc w:val="center"/>
        </w:trPr>
        <w:tc>
          <w:tcPr>
            <w:tcW w:w="1287"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6ECB2CDD">
            <w:pPr>
              <w:keepNext w:val="0"/>
              <w:keepLines w:val="0"/>
              <w:widowControl/>
              <w:suppressLineNumbers w:val="0"/>
              <w:jc w:val="left"/>
              <w:textAlignment w:val="center"/>
              <w:rPr>
                <w:rFonts w:ascii="Times New Roman" w:hAnsi="Times New Roman" w:eastAsia="仿宋_GB2312" w:cs="Times New Roman"/>
              </w:rPr>
            </w:pPr>
            <w:r>
              <w:rPr>
                <w:rFonts w:hint="eastAsia" w:ascii="宋体" w:hAnsi="宋体" w:eastAsia="宋体" w:cs="宋体"/>
                <w:i w:val="0"/>
                <w:iCs w:val="0"/>
                <w:color w:val="000000"/>
                <w:kern w:val="0"/>
                <w:sz w:val="22"/>
                <w:szCs w:val="22"/>
                <w:u w:val="none"/>
                <w:lang w:val="en-US" w:eastAsia="zh-CN" w:bidi="ar"/>
              </w:rPr>
              <w:t>2130305</w:t>
            </w:r>
          </w:p>
        </w:tc>
        <w:tc>
          <w:tcPr>
            <w:tcW w:w="1899"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2C7D51CB">
            <w:pPr>
              <w:keepNext w:val="0"/>
              <w:keepLines w:val="0"/>
              <w:widowControl/>
              <w:suppressLineNumbers w:val="0"/>
              <w:jc w:val="left"/>
              <w:textAlignment w:val="center"/>
              <w:rPr>
                <w:rFonts w:ascii="Times New Roman" w:hAnsi="Times New Roman" w:eastAsia="仿宋_GB2312" w:cs="Times New Roman"/>
              </w:rPr>
            </w:pPr>
            <w:r>
              <w:rPr>
                <w:rFonts w:hint="eastAsia" w:ascii="宋体" w:hAnsi="宋体" w:eastAsia="宋体" w:cs="宋体"/>
                <w:i w:val="0"/>
                <w:iCs w:val="0"/>
                <w:color w:val="000000"/>
                <w:kern w:val="0"/>
                <w:sz w:val="22"/>
                <w:szCs w:val="22"/>
                <w:u w:val="none"/>
                <w:lang w:val="en-US" w:eastAsia="zh-CN" w:bidi="ar"/>
              </w:rPr>
              <w:t>水利工程建设</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71D039F">
            <w:pPr>
              <w:keepNext w:val="0"/>
              <w:keepLines w:val="0"/>
              <w:widowControl/>
              <w:suppressLineNumbers w:val="0"/>
              <w:jc w:val="center"/>
              <w:textAlignment w:val="center"/>
              <w:rPr>
                <w:rFonts w:ascii="Times New Roman" w:hAnsi="Times New Roman" w:eastAsia="仿宋_GB2312" w:cs="Times New Roman"/>
              </w:rPr>
            </w:pPr>
            <w:r>
              <w:rPr>
                <w:rFonts w:hint="eastAsia" w:ascii="宋体" w:hAnsi="宋体" w:eastAsia="宋体" w:cs="宋体"/>
                <w:i w:val="0"/>
                <w:iCs w:val="0"/>
                <w:color w:val="000000"/>
                <w:kern w:val="0"/>
                <w:sz w:val="22"/>
                <w:szCs w:val="22"/>
                <w:u w:val="none"/>
                <w:lang w:val="en-US" w:eastAsia="zh-CN" w:bidi="ar"/>
              </w:rPr>
              <w:t>23,299.02</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68B98A1">
            <w:pPr>
              <w:keepNext w:val="0"/>
              <w:keepLines w:val="0"/>
              <w:widowControl/>
              <w:suppressLineNumbers w:val="0"/>
              <w:jc w:val="center"/>
              <w:textAlignment w:val="center"/>
              <w:rPr>
                <w:rFonts w:ascii="Times New Roman" w:hAnsi="Times New Roman" w:eastAsia="仿宋_GB2312" w:cs="Times New Roman"/>
              </w:rPr>
            </w:pPr>
            <w:r>
              <w:rPr>
                <w:rFonts w:hint="eastAsia" w:ascii="宋体" w:hAnsi="宋体" w:eastAsia="宋体" w:cs="宋体"/>
                <w:i w:val="0"/>
                <w:iCs w:val="0"/>
                <w:color w:val="000000"/>
                <w:kern w:val="0"/>
                <w:sz w:val="22"/>
                <w:szCs w:val="22"/>
                <w:u w:val="none"/>
                <w:lang w:val="en-US" w:eastAsia="zh-CN" w:bidi="ar"/>
              </w:rPr>
              <w:t>23,299.02</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5E99825">
            <w:pPr>
              <w:jc w:val="center"/>
              <w:rPr>
                <w:rFonts w:ascii="Times New Roman" w:hAnsi="Times New Roman" w:eastAsia="仿宋_GB2312" w:cs="Times New Roman"/>
              </w:rPr>
            </w:pP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74A2120">
            <w:pPr>
              <w:jc w:val="center"/>
              <w:rPr>
                <w:rFonts w:ascii="Times New Roman" w:hAnsi="Times New Roman" w:eastAsia="仿宋_GB2312" w:cs="Times New Roman"/>
              </w:rPr>
            </w:pP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6D8F65F">
            <w:pPr>
              <w:jc w:val="center"/>
              <w:rPr>
                <w:rFonts w:ascii="Times New Roman" w:hAnsi="Times New Roman" w:eastAsia="仿宋_GB2312" w:cs="Times New Roman"/>
              </w:rPr>
            </w:pPr>
          </w:p>
        </w:tc>
        <w:tc>
          <w:tcPr>
            <w:tcW w:w="189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430CAFE">
            <w:pPr>
              <w:jc w:val="center"/>
              <w:rPr>
                <w:rFonts w:ascii="Times New Roman" w:hAnsi="Times New Roman" w:eastAsia="仿宋_GB2312" w:cs="Times New Roman"/>
              </w:rPr>
            </w:pPr>
          </w:p>
        </w:tc>
        <w:tc>
          <w:tcPr>
            <w:tcW w:w="138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A030A1C">
            <w:pPr>
              <w:jc w:val="center"/>
              <w:rPr>
                <w:rFonts w:ascii="Times New Roman" w:hAnsi="Times New Roman" w:eastAsia="仿宋_GB2312" w:cs="Times New Roman"/>
              </w:rPr>
            </w:pPr>
          </w:p>
        </w:tc>
      </w:tr>
      <w:tr w14:paraId="30A6314C">
        <w:tblPrEx>
          <w:tblCellMar>
            <w:top w:w="0" w:type="dxa"/>
            <w:left w:w="0" w:type="dxa"/>
            <w:bottom w:w="0" w:type="dxa"/>
            <w:right w:w="0" w:type="dxa"/>
          </w:tblCellMar>
        </w:tblPrEx>
        <w:trPr>
          <w:trHeight w:val="450" w:hRule="atLeast"/>
          <w:jc w:val="center"/>
        </w:trPr>
        <w:tc>
          <w:tcPr>
            <w:tcW w:w="1287"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1ACC0466">
            <w:pPr>
              <w:keepNext w:val="0"/>
              <w:keepLines w:val="0"/>
              <w:widowControl/>
              <w:suppressLineNumbers w:val="0"/>
              <w:jc w:val="left"/>
              <w:textAlignment w:val="center"/>
              <w:rPr>
                <w:rFonts w:ascii="Times New Roman" w:hAnsi="Times New Roman" w:eastAsia="仿宋_GB2312" w:cs="Times New Roman"/>
              </w:rPr>
            </w:pPr>
            <w:r>
              <w:rPr>
                <w:rFonts w:hint="eastAsia" w:ascii="宋体" w:hAnsi="宋体" w:eastAsia="宋体" w:cs="宋体"/>
                <w:i w:val="0"/>
                <w:iCs w:val="0"/>
                <w:color w:val="000000"/>
                <w:kern w:val="0"/>
                <w:sz w:val="22"/>
                <w:szCs w:val="22"/>
                <w:u w:val="none"/>
                <w:lang w:val="en-US" w:eastAsia="zh-CN" w:bidi="ar"/>
              </w:rPr>
              <w:t>2130306</w:t>
            </w:r>
          </w:p>
        </w:tc>
        <w:tc>
          <w:tcPr>
            <w:tcW w:w="1899"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32EC6B62">
            <w:pPr>
              <w:keepNext w:val="0"/>
              <w:keepLines w:val="0"/>
              <w:widowControl/>
              <w:suppressLineNumbers w:val="0"/>
              <w:jc w:val="left"/>
              <w:textAlignment w:val="center"/>
              <w:rPr>
                <w:rFonts w:ascii="Times New Roman" w:hAnsi="Times New Roman" w:eastAsia="仿宋_GB2312" w:cs="Times New Roman"/>
              </w:rPr>
            </w:pPr>
            <w:r>
              <w:rPr>
                <w:rFonts w:hint="eastAsia" w:ascii="宋体" w:hAnsi="宋体" w:eastAsia="宋体" w:cs="宋体"/>
                <w:i w:val="0"/>
                <w:iCs w:val="0"/>
                <w:color w:val="000000"/>
                <w:kern w:val="0"/>
                <w:sz w:val="22"/>
                <w:szCs w:val="22"/>
                <w:u w:val="none"/>
                <w:lang w:val="en-US" w:eastAsia="zh-CN" w:bidi="ar"/>
              </w:rPr>
              <w:t>水利工程运行与维护</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CD6AF60">
            <w:pPr>
              <w:keepNext w:val="0"/>
              <w:keepLines w:val="0"/>
              <w:widowControl/>
              <w:suppressLineNumbers w:val="0"/>
              <w:jc w:val="center"/>
              <w:textAlignment w:val="center"/>
              <w:rPr>
                <w:rFonts w:ascii="Times New Roman" w:hAnsi="Times New Roman" w:eastAsia="仿宋_GB2312" w:cs="Times New Roman"/>
              </w:rPr>
            </w:pPr>
            <w:r>
              <w:rPr>
                <w:rFonts w:hint="eastAsia" w:ascii="宋体" w:hAnsi="宋体" w:eastAsia="宋体" w:cs="宋体"/>
                <w:i w:val="0"/>
                <w:iCs w:val="0"/>
                <w:color w:val="000000"/>
                <w:kern w:val="0"/>
                <w:sz w:val="22"/>
                <w:szCs w:val="22"/>
                <w:u w:val="none"/>
                <w:lang w:val="en-US" w:eastAsia="zh-CN" w:bidi="ar"/>
              </w:rPr>
              <w:t>1,010.65</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6086A91">
            <w:pPr>
              <w:keepNext w:val="0"/>
              <w:keepLines w:val="0"/>
              <w:widowControl/>
              <w:suppressLineNumbers w:val="0"/>
              <w:jc w:val="center"/>
              <w:textAlignment w:val="center"/>
              <w:rPr>
                <w:rFonts w:ascii="Times New Roman" w:hAnsi="Times New Roman" w:eastAsia="仿宋_GB2312" w:cs="Times New Roman"/>
              </w:rPr>
            </w:pPr>
            <w:r>
              <w:rPr>
                <w:rFonts w:hint="eastAsia" w:ascii="宋体" w:hAnsi="宋体" w:eastAsia="宋体" w:cs="宋体"/>
                <w:i w:val="0"/>
                <w:iCs w:val="0"/>
                <w:color w:val="000000"/>
                <w:kern w:val="0"/>
                <w:sz w:val="22"/>
                <w:szCs w:val="22"/>
                <w:u w:val="none"/>
                <w:lang w:val="en-US" w:eastAsia="zh-CN" w:bidi="ar"/>
              </w:rPr>
              <w:t>1,010.65</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90F0523">
            <w:pPr>
              <w:jc w:val="center"/>
              <w:rPr>
                <w:rFonts w:ascii="Times New Roman" w:hAnsi="Times New Roman" w:eastAsia="仿宋_GB2312" w:cs="Times New Roman"/>
              </w:rPr>
            </w:pP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8269225">
            <w:pPr>
              <w:jc w:val="center"/>
              <w:rPr>
                <w:rFonts w:ascii="Times New Roman" w:hAnsi="Times New Roman" w:eastAsia="仿宋_GB2312" w:cs="Times New Roman"/>
              </w:rPr>
            </w:pP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776E84D">
            <w:pPr>
              <w:jc w:val="center"/>
              <w:rPr>
                <w:rFonts w:ascii="Times New Roman" w:hAnsi="Times New Roman" w:eastAsia="仿宋_GB2312" w:cs="Times New Roman"/>
              </w:rPr>
            </w:pPr>
          </w:p>
        </w:tc>
        <w:tc>
          <w:tcPr>
            <w:tcW w:w="189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F6ED01F">
            <w:pPr>
              <w:jc w:val="center"/>
              <w:rPr>
                <w:rFonts w:ascii="Times New Roman" w:hAnsi="Times New Roman" w:eastAsia="仿宋_GB2312" w:cs="Times New Roman"/>
              </w:rPr>
            </w:pPr>
          </w:p>
        </w:tc>
        <w:tc>
          <w:tcPr>
            <w:tcW w:w="138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5201966">
            <w:pPr>
              <w:jc w:val="center"/>
              <w:rPr>
                <w:rFonts w:ascii="Times New Roman" w:hAnsi="Times New Roman" w:eastAsia="仿宋_GB2312" w:cs="Times New Roman"/>
              </w:rPr>
            </w:pPr>
          </w:p>
        </w:tc>
      </w:tr>
      <w:tr w14:paraId="61E456BD">
        <w:tblPrEx>
          <w:tblCellMar>
            <w:top w:w="0" w:type="dxa"/>
            <w:left w:w="0" w:type="dxa"/>
            <w:bottom w:w="0" w:type="dxa"/>
            <w:right w:w="0" w:type="dxa"/>
          </w:tblCellMar>
        </w:tblPrEx>
        <w:trPr>
          <w:trHeight w:val="450" w:hRule="atLeast"/>
          <w:jc w:val="center"/>
        </w:trPr>
        <w:tc>
          <w:tcPr>
            <w:tcW w:w="1287"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4D970B3C">
            <w:pPr>
              <w:keepNext w:val="0"/>
              <w:keepLines w:val="0"/>
              <w:widowControl/>
              <w:suppressLineNumbers w:val="0"/>
              <w:jc w:val="left"/>
              <w:textAlignment w:val="center"/>
              <w:rPr>
                <w:rFonts w:ascii="Times New Roman" w:hAnsi="Times New Roman" w:eastAsia="仿宋_GB2312" w:cs="Times New Roman"/>
              </w:rPr>
            </w:pPr>
            <w:r>
              <w:rPr>
                <w:rFonts w:hint="eastAsia" w:ascii="宋体" w:hAnsi="宋体" w:eastAsia="宋体" w:cs="宋体"/>
                <w:i w:val="0"/>
                <w:iCs w:val="0"/>
                <w:color w:val="000000"/>
                <w:kern w:val="0"/>
                <w:sz w:val="22"/>
                <w:szCs w:val="22"/>
                <w:u w:val="none"/>
                <w:lang w:val="en-US" w:eastAsia="zh-CN" w:bidi="ar"/>
              </w:rPr>
              <w:t>2130311</w:t>
            </w:r>
          </w:p>
        </w:tc>
        <w:tc>
          <w:tcPr>
            <w:tcW w:w="1899"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184923DD">
            <w:pPr>
              <w:keepNext w:val="0"/>
              <w:keepLines w:val="0"/>
              <w:widowControl/>
              <w:suppressLineNumbers w:val="0"/>
              <w:jc w:val="left"/>
              <w:textAlignment w:val="center"/>
              <w:rPr>
                <w:rFonts w:ascii="Times New Roman" w:hAnsi="Times New Roman" w:eastAsia="仿宋_GB2312" w:cs="Times New Roman"/>
              </w:rPr>
            </w:pPr>
            <w:r>
              <w:rPr>
                <w:rFonts w:hint="eastAsia" w:ascii="宋体" w:hAnsi="宋体" w:eastAsia="宋体" w:cs="宋体"/>
                <w:i w:val="0"/>
                <w:iCs w:val="0"/>
                <w:color w:val="000000"/>
                <w:kern w:val="0"/>
                <w:sz w:val="22"/>
                <w:szCs w:val="22"/>
                <w:u w:val="none"/>
                <w:lang w:val="en-US" w:eastAsia="zh-CN" w:bidi="ar"/>
              </w:rPr>
              <w:t>水资源节约管理与保护</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BE742F1">
            <w:pPr>
              <w:keepNext w:val="0"/>
              <w:keepLines w:val="0"/>
              <w:widowControl/>
              <w:suppressLineNumbers w:val="0"/>
              <w:jc w:val="center"/>
              <w:textAlignment w:val="center"/>
              <w:rPr>
                <w:rFonts w:ascii="Times New Roman" w:hAnsi="Times New Roman" w:eastAsia="仿宋_GB2312" w:cs="Times New Roman"/>
              </w:rPr>
            </w:pPr>
            <w:r>
              <w:rPr>
                <w:rFonts w:hint="eastAsia" w:ascii="宋体" w:hAnsi="宋体" w:eastAsia="宋体" w:cs="宋体"/>
                <w:i w:val="0"/>
                <w:iCs w:val="0"/>
                <w:color w:val="000000"/>
                <w:kern w:val="0"/>
                <w:sz w:val="22"/>
                <w:szCs w:val="22"/>
                <w:u w:val="none"/>
                <w:lang w:val="en-US" w:eastAsia="zh-CN" w:bidi="ar"/>
              </w:rPr>
              <w:t>7.70</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4EFD827">
            <w:pPr>
              <w:keepNext w:val="0"/>
              <w:keepLines w:val="0"/>
              <w:widowControl/>
              <w:suppressLineNumbers w:val="0"/>
              <w:jc w:val="center"/>
              <w:textAlignment w:val="center"/>
              <w:rPr>
                <w:rFonts w:ascii="Times New Roman" w:hAnsi="Times New Roman" w:eastAsia="仿宋_GB2312" w:cs="Times New Roman"/>
              </w:rPr>
            </w:pPr>
            <w:r>
              <w:rPr>
                <w:rFonts w:hint="eastAsia" w:ascii="宋体" w:hAnsi="宋体" w:eastAsia="宋体" w:cs="宋体"/>
                <w:i w:val="0"/>
                <w:iCs w:val="0"/>
                <w:color w:val="000000"/>
                <w:kern w:val="0"/>
                <w:sz w:val="22"/>
                <w:szCs w:val="22"/>
                <w:u w:val="none"/>
                <w:lang w:val="en-US" w:eastAsia="zh-CN" w:bidi="ar"/>
              </w:rPr>
              <w:t>7.70</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092A1A2">
            <w:pPr>
              <w:jc w:val="center"/>
              <w:rPr>
                <w:rFonts w:ascii="Times New Roman" w:hAnsi="Times New Roman" w:eastAsia="仿宋_GB2312" w:cs="Times New Roman"/>
              </w:rPr>
            </w:pP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894FDA6">
            <w:pPr>
              <w:jc w:val="center"/>
              <w:rPr>
                <w:rFonts w:ascii="Times New Roman" w:hAnsi="Times New Roman" w:eastAsia="仿宋_GB2312" w:cs="Times New Roman"/>
              </w:rPr>
            </w:pP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3170847">
            <w:pPr>
              <w:jc w:val="center"/>
              <w:rPr>
                <w:rFonts w:ascii="Times New Roman" w:hAnsi="Times New Roman" w:eastAsia="仿宋_GB2312" w:cs="Times New Roman"/>
              </w:rPr>
            </w:pPr>
          </w:p>
        </w:tc>
        <w:tc>
          <w:tcPr>
            <w:tcW w:w="189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8345B3C">
            <w:pPr>
              <w:jc w:val="center"/>
              <w:rPr>
                <w:rFonts w:ascii="Times New Roman" w:hAnsi="Times New Roman" w:eastAsia="仿宋_GB2312" w:cs="Times New Roman"/>
              </w:rPr>
            </w:pPr>
          </w:p>
        </w:tc>
        <w:tc>
          <w:tcPr>
            <w:tcW w:w="138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562F48F">
            <w:pPr>
              <w:jc w:val="center"/>
              <w:rPr>
                <w:rFonts w:ascii="Times New Roman" w:hAnsi="Times New Roman" w:eastAsia="仿宋_GB2312" w:cs="Times New Roman"/>
              </w:rPr>
            </w:pPr>
          </w:p>
        </w:tc>
      </w:tr>
      <w:tr w14:paraId="2AEED70F">
        <w:tblPrEx>
          <w:tblCellMar>
            <w:top w:w="0" w:type="dxa"/>
            <w:left w:w="0" w:type="dxa"/>
            <w:bottom w:w="0" w:type="dxa"/>
            <w:right w:w="0" w:type="dxa"/>
          </w:tblCellMar>
        </w:tblPrEx>
        <w:trPr>
          <w:trHeight w:val="450" w:hRule="atLeast"/>
          <w:jc w:val="center"/>
        </w:trPr>
        <w:tc>
          <w:tcPr>
            <w:tcW w:w="1287"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2C2E0560">
            <w:pPr>
              <w:keepNext w:val="0"/>
              <w:keepLines w:val="0"/>
              <w:widowControl/>
              <w:suppressLineNumbers w:val="0"/>
              <w:jc w:val="left"/>
              <w:textAlignment w:val="center"/>
              <w:rPr>
                <w:rFonts w:ascii="Times New Roman" w:hAnsi="Times New Roman" w:eastAsia="仿宋_GB2312" w:cs="Times New Roman"/>
              </w:rPr>
            </w:pPr>
            <w:r>
              <w:rPr>
                <w:rFonts w:hint="eastAsia" w:ascii="宋体" w:hAnsi="宋体" w:eastAsia="宋体" w:cs="宋体"/>
                <w:i w:val="0"/>
                <w:iCs w:val="0"/>
                <w:color w:val="000000"/>
                <w:kern w:val="0"/>
                <w:sz w:val="22"/>
                <w:szCs w:val="22"/>
                <w:u w:val="none"/>
                <w:lang w:val="en-US" w:eastAsia="zh-CN" w:bidi="ar"/>
              </w:rPr>
              <w:t>2130314</w:t>
            </w:r>
          </w:p>
        </w:tc>
        <w:tc>
          <w:tcPr>
            <w:tcW w:w="1899"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7590244B">
            <w:pPr>
              <w:keepNext w:val="0"/>
              <w:keepLines w:val="0"/>
              <w:widowControl/>
              <w:suppressLineNumbers w:val="0"/>
              <w:jc w:val="left"/>
              <w:textAlignment w:val="center"/>
              <w:rPr>
                <w:rFonts w:ascii="Times New Roman" w:hAnsi="Times New Roman" w:eastAsia="仿宋_GB2312" w:cs="Times New Roman"/>
              </w:rPr>
            </w:pPr>
            <w:r>
              <w:rPr>
                <w:rFonts w:hint="eastAsia" w:ascii="宋体" w:hAnsi="宋体" w:eastAsia="宋体" w:cs="宋体"/>
                <w:i w:val="0"/>
                <w:iCs w:val="0"/>
                <w:color w:val="000000"/>
                <w:kern w:val="0"/>
                <w:sz w:val="22"/>
                <w:szCs w:val="22"/>
                <w:u w:val="none"/>
                <w:lang w:val="en-US" w:eastAsia="zh-CN" w:bidi="ar"/>
              </w:rPr>
              <w:t>防汛</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01D65A3">
            <w:pPr>
              <w:keepNext w:val="0"/>
              <w:keepLines w:val="0"/>
              <w:widowControl/>
              <w:suppressLineNumbers w:val="0"/>
              <w:jc w:val="center"/>
              <w:textAlignment w:val="center"/>
              <w:rPr>
                <w:rFonts w:ascii="Times New Roman" w:hAnsi="Times New Roman" w:eastAsia="仿宋_GB2312" w:cs="Times New Roman"/>
              </w:rPr>
            </w:pPr>
            <w:r>
              <w:rPr>
                <w:rFonts w:hint="eastAsia" w:ascii="宋体" w:hAnsi="宋体" w:eastAsia="宋体" w:cs="宋体"/>
                <w:i w:val="0"/>
                <w:iCs w:val="0"/>
                <w:color w:val="000000"/>
                <w:kern w:val="0"/>
                <w:sz w:val="22"/>
                <w:szCs w:val="22"/>
                <w:u w:val="none"/>
                <w:lang w:val="en-US" w:eastAsia="zh-CN" w:bidi="ar"/>
              </w:rPr>
              <w:t>328.62</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F669ED3">
            <w:pPr>
              <w:keepNext w:val="0"/>
              <w:keepLines w:val="0"/>
              <w:widowControl/>
              <w:suppressLineNumbers w:val="0"/>
              <w:jc w:val="center"/>
              <w:textAlignment w:val="center"/>
              <w:rPr>
                <w:rFonts w:ascii="Times New Roman" w:hAnsi="Times New Roman" w:eastAsia="仿宋_GB2312" w:cs="Times New Roman"/>
              </w:rPr>
            </w:pPr>
            <w:r>
              <w:rPr>
                <w:rFonts w:hint="eastAsia" w:ascii="宋体" w:hAnsi="宋体" w:eastAsia="宋体" w:cs="宋体"/>
                <w:i w:val="0"/>
                <w:iCs w:val="0"/>
                <w:color w:val="000000"/>
                <w:kern w:val="0"/>
                <w:sz w:val="22"/>
                <w:szCs w:val="22"/>
                <w:u w:val="none"/>
                <w:lang w:val="en-US" w:eastAsia="zh-CN" w:bidi="ar"/>
              </w:rPr>
              <w:t>328.62</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5DF5BD3">
            <w:pPr>
              <w:jc w:val="center"/>
              <w:rPr>
                <w:rFonts w:ascii="Times New Roman" w:hAnsi="Times New Roman" w:eastAsia="仿宋_GB2312" w:cs="Times New Roman"/>
              </w:rPr>
            </w:pP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DFFD8F0">
            <w:pPr>
              <w:jc w:val="center"/>
              <w:rPr>
                <w:rFonts w:ascii="Times New Roman" w:hAnsi="Times New Roman" w:eastAsia="仿宋_GB2312" w:cs="Times New Roman"/>
              </w:rPr>
            </w:pP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5BB8E30">
            <w:pPr>
              <w:jc w:val="center"/>
              <w:rPr>
                <w:rFonts w:ascii="Times New Roman" w:hAnsi="Times New Roman" w:eastAsia="仿宋_GB2312" w:cs="Times New Roman"/>
              </w:rPr>
            </w:pPr>
          </w:p>
        </w:tc>
        <w:tc>
          <w:tcPr>
            <w:tcW w:w="189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480A189">
            <w:pPr>
              <w:jc w:val="center"/>
              <w:rPr>
                <w:rFonts w:ascii="Times New Roman" w:hAnsi="Times New Roman" w:eastAsia="仿宋_GB2312" w:cs="Times New Roman"/>
              </w:rPr>
            </w:pPr>
          </w:p>
        </w:tc>
        <w:tc>
          <w:tcPr>
            <w:tcW w:w="138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857EA56">
            <w:pPr>
              <w:jc w:val="center"/>
              <w:rPr>
                <w:rFonts w:ascii="Times New Roman" w:hAnsi="Times New Roman" w:eastAsia="仿宋_GB2312" w:cs="Times New Roman"/>
              </w:rPr>
            </w:pPr>
          </w:p>
        </w:tc>
      </w:tr>
      <w:tr w14:paraId="15549E8F">
        <w:tblPrEx>
          <w:tblCellMar>
            <w:top w:w="0" w:type="dxa"/>
            <w:left w:w="0" w:type="dxa"/>
            <w:bottom w:w="0" w:type="dxa"/>
            <w:right w:w="0" w:type="dxa"/>
          </w:tblCellMar>
        </w:tblPrEx>
        <w:trPr>
          <w:trHeight w:val="450" w:hRule="atLeast"/>
          <w:jc w:val="center"/>
        </w:trPr>
        <w:tc>
          <w:tcPr>
            <w:tcW w:w="1287"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4E42A9A3">
            <w:pPr>
              <w:keepNext w:val="0"/>
              <w:keepLines w:val="0"/>
              <w:widowControl/>
              <w:suppressLineNumbers w:val="0"/>
              <w:jc w:val="left"/>
              <w:textAlignment w:val="center"/>
              <w:rPr>
                <w:rFonts w:ascii="Times New Roman" w:hAnsi="Times New Roman" w:eastAsia="仿宋_GB2312" w:cs="Times New Roman"/>
              </w:rPr>
            </w:pPr>
            <w:r>
              <w:rPr>
                <w:rFonts w:hint="eastAsia" w:ascii="宋体" w:hAnsi="宋体" w:eastAsia="宋体" w:cs="宋体"/>
                <w:i w:val="0"/>
                <w:iCs w:val="0"/>
                <w:color w:val="000000"/>
                <w:kern w:val="0"/>
                <w:sz w:val="22"/>
                <w:szCs w:val="22"/>
                <w:u w:val="none"/>
                <w:lang w:val="en-US" w:eastAsia="zh-CN" w:bidi="ar"/>
              </w:rPr>
              <w:t>2130316</w:t>
            </w:r>
          </w:p>
        </w:tc>
        <w:tc>
          <w:tcPr>
            <w:tcW w:w="1899"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62CE4F83">
            <w:pPr>
              <w:keepNext w:val="0"/>
              <w:keepLines w:val="0"/>
              <w:widowControl/>
              <w:suppressLineNumbers w:val="0"/>
              <w:jc w:val="left"/>
              <w:textAlignment w:val="center"/>
              <w:rPr>
                <w:rFonts w:ascii="Times New Roman" w:hAnsi="Times New Roman" w:eastAsia="仿宋_GB2312" w:cs="Times New Roman"/>
              </w:rPr>
            </w:pPr>
            <w:r>
              <w:rPr>
                <w:rFonts w:hint="eastAsia" w:ascii="宋体" w:hAnsi="宋体" w:eastAsia="宋体" w:cs="宋体"/>
                <w:i w:val="0"/>
                <w:iCs w:val="0"/>
                <w:color w:val="000000"/>
                <w:kern w:val="0"/>
                <w:sz w:val="22"/>
                <w:szCs w:val="22"/>
                <w:u w:val="none"/>
                <w:lang w:val="en-US" w:eastAsia="zh-CN" w:bidi="ar"/>
              </w:rPr>
              <w:t>农村水利</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B4DCE84">
            <w:pPr>
              <w:keepNext w:val="0"/>
              <w:keepLines w:val="0"/>
              <w:widowControl/>
              <w:suppressLineNumbers w:val="0"/>
              <w:jc w:val="center"/>
              <w:textAlignment w:val="center"/>
              <w:rPr>
                <w:rFonts w:ascii="Times New Roman" w:hAnsi="Times New Roman" w:eastAsia="仿宋_GB2312" w:cs="Times New Roman"/>
              </w:rPr>
            </w:pPr>
            <w:r>
              <w:rPr>
                <w:rFonts w:hint="eastAsia" w:ascii="宋体" w:hAnsi="宋体" w:eastAsia="宋体" w:cs="宋体"/>
                <w:i w:val="0"/>
                <w:iCs w:val="0"/>
                <w:color w:val="000000"/>
                <w:kern w:val="0"/>
                <w:sz w:val="22"/>
                <w:szCs w:val="22"/>
                <w:u w:val="none"/>
                <w:lang w:val="en-US" w:eastAsia="zh-CN" w:bidi="ar"/>
              </w:rPr>
              <w:t>304.00</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271D567">
            <w:pPr>
              <w:keepNext w:val="0"/>
              <w:keepLines w:val="0"/>
              <w:widowControl/>
              <w:suppressLineNumbers w:val="0"/>
              <w:jc w:val="center"/>
              <w:textAlignment w:val="center"/>
              <w:rPr>
                <w:rFonts w:ascii="Times New Roman" w:hAnsi="Times New Roman" w:eastAsia="仿宋_GB2312" w:cs="Times New Roman"/>
              </w:rPr>
            </w:pPr>
            <w:r>
              <w:rPr>
                <w:rFonts w:hint="eastAsia" w:ascii="宋体" w:hAnsi="宋体" w:eastAsia="宋体" w:cs="宋体"/>
                <w:i w:val="0"/>
                <w:iCs w:val="0"/>
                <w:color w:val="000000"/>
                <w:kern w:val="0"/>
                <w:sz w:val="22"/>
                <w:szCs w:val="22"/>
                <w:u w:val="none"/>
                <w:lang w:val="en-US" w:eastAsia="zh-CN" w:bidi="ar"/>
              </w:rPr>
              <w:t>304.00</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379A59E">
            <w:pPr>
              <w:jc w:val="center"/>
              <w:rPr>
                <w:rFonts w:ascii="Times New Roman" w:hAnsi="Times New Roman" w:eastAsia="仿宋_GB2312" w:cs="Times New Roman"/>
              </w:rPr>
            </w:pP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E896E8C">
            <w:pPr>
              <w:jc w:val="center"/>
              <w:rPr>
                <w:rFonts w:ascii="Times New Roman" w:hAnsi="Times New Roman" w:eastAsia="仿宋_GB2312" w:cs="Times New Roman"/>
              </w:rPr>
            </w:pP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8136CCE">
            <w:pPr>
              <w:jc w:val="center"/>
              <w:rPr>
                <w:rFonts w:ascii="Times New Roman" w:hAnsi="Times New Roman" w:eastAsia="仿宋_GB2312" w:cs="Times New Roman"/>
              </w:rPr>
            </w:pPr>
          </w:p>
        </w:tc>
        <w:tc>
          <w:tcPr>
            <w:tcW w:w="189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6119864">
            <w:pPr>
              <w:jc w:val="center"/>
              <w:rPr>
                <w:rFonts w:ascii="Times New Roman" w:hAnsi="Times New Roman" w:eastAsia="仿宋_GB2312" w:cs="Times New Roman"/>
              </w:rPr>
            </w:pPr>
          </w:p>
        </w:tc>
        <w:tc>
          <w:tcPr>
            <w:tcW w:w="138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D733214">
            <w:pPr>
              <w:jc w:val="center"/>
              <w:rPr>
                <w:rFonts w:ascii="Times New Roman" w:hAnsi="Times New Roman" w:eastAsia="仿宋_GB2312" w:cs="Times New Roman"/>
              </w:rPr>
            </w:pPr>
          </w:p>
        </w:tc>
      </w:tr>
      <w:tr w14:paraId="25CDDF54">
        <w:tblPrEx>
          <w:tblCellMar>
            <w:top w:w="0" w:type="dxa"/>
            <w:left w:w="0" w:type="dxa"/>
            <w:bottom w:w="0" w:type="dxa"/>
            <w:right w:w="0" w:type="dxa"/>
          </w:tblCellMar>
        </w:tblPrEx>
        <w:trPr>
          <w:trHeight w:val="450" w:hRule="atLeast"/>
          <w:jc w:val="center"/>
        </w:trPr>
        <w:tc>
          <w:tcPr>
            <w:tcW w:w="1287"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6CBED039">
            <w:pPr>
              <w:keepNext w:val="0"/>
              <w:keepLines w:val="0"/>
              <w:widowControl/>
              <w:suppressLineNumbers w:val="0"/>
              <w:jc w:val="left"/>
              <w:textAlignment w:val="center"/>
              <w:rPr>
                <w:rFonts w:ascii="Times New Roman" w:hAnsi="Times New Roman" w:eastAsia="仿宋_GB2312" w:cs="Times New Roman"/>
                <w:sz w:val="24"/>
                <w:szCs w:val="24"/>
              </w:rPr>
            </w:pPr>
            <w:r>
              <w:rPr>
                <w:rFonts w:hint="eastAsia" w:ascii="宋体" w:hAnsi="宋体" w:eastAsia="宋体" w:cs="宋体"/>
                <w:i w:val="0"/>
                <w:iCs w:val="0"/>
                <w:color w:val="000000"/>
                <w:kern w:val="0"/>
                <w:sz w:val="22"/>
                <w:szCs w:val="22"/>
                <w:u w:val="none"/>
                <w:lang w:val="en-US" w:eastAsia="zh-CN" w:bidi="ar"/>
              </w:rPr>
              <w:t>2130399</w:t>
            </w:r>
          </w:p>
        </w:tc>
        <w:tc>
          <w:tcPr>
            <w:tcW w:w="1899"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578D47A6">
            <w:pPr>
              <w:keepNext w:val="0"/>
              <w:keepLines w:val="0"/>
              <w:widowControl/>
              <w:suppressLineNumbers w:val="0"/>
              <w:jc w:val="left"/>
              <w:textAlignment w:val="center"/>
              <w:rPr>
                <w:rFonts w:ascii="Times New Roman" w:hAnsi="Times New Roman" w:eastAsia="仿宋_GB2312" w:cs="Times New Roman"/>
                <w:sz w:val="24"/>
                <w:szCs w:val="24"/>
              </w:rPr>
            </w:pPr>
            <w:r>
              <w:rPr>
                <w:rFonts w:hint="eastAsia" w:ascii="宋体" w:hAnsi="宋体" w:eastAsia="宋体" w:cs="宋体"/>
                <w:i w:val="0"/>
                <w:iCs w:val="0"/>
                <w:color w:val="000000"/>
                <w:kern w:val="0"/>
                <w:sz w:val="22"/>
                <w:szCs w:val="22"/>
                <w:u w:val="none"/>
                <w:lang w:val="en-US" w:eastAsia="zh-CN" w:bidi="ar"/>
              </w:rPr>
              <w:t>其他水利支出</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ED6A308">
            <w:pPr>
              <w:keepNext w:val="0"/>
              <w:keepLines w:val="0"/>
              <w:widowControl/>
              <w:suppressLineNumbers w:val="0"/>
              <w:jc w:val="center"/>
              <w:textAlignment w:val="center"/>
              <w:rPr>
                <w:rFonts w:ascii="Times New Roman" w:hAnsi="Times New Roman" w:eastAsia="仿宋_GB2312" w:cs="Times New Roman"/>
                <w:sz w:val="24"/>
                <w:szCs w:val="24"/>
              </w:rPr>
            </w:pPr>
            <w:r>
              <w:rPr>
                <w:rFonts w:hint="eastAsia" w:ascii="宋体" w:hAnsi="宋体" w:eastAsia="宋体" w:cs="宋体"/>
                <w:i w:val="0"/>
                <w:iCs w:val="0"/>
                <w:color w:val="000000"/>
                <w:kern w:val="0"/>
                <w:sz w:val="22"/>
                <w:szCs w:val="22"/>
                <w:u w:val="none"/>
                <w:lang w:val="en-US" w:eastAsia="zh-CN" w:bidi="ar"/>
              </w:rPr>
              <w:t>1,601.59</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927610B">
            <w:pPr>
              <w:keepNext w:val="0"/>
              <w:keepLines w:val="0"/>
              <w:widowControl/>
              <w:suppressLineNumbers w:val="0"/>
              <w:jc w:val="center"/>
              <w:textAlignment w:val="center"/>
              <w:rPr>
                <w:rFonts w:ascii="Times New Roman" w:hAnsi="Times New Roman" w:eastAsia="仿宋_GB2312" w:cs="Times New Roman"/>
                <w:sz w:val="24"/>
                <w:szCs w:val="24"/>
              </w:rPr>
            </w:pPr>
            <w:r>
              <w:rPr>
                <w:rFonts w:hint="eastAsia" w:ascii="宋体" w:hAnsi="宋体" w:eastAsia="宋体" w:cs="宋体"/>
                <w:i w:val="0"/>
                <w:iCs w:val="0"/>
                <w:color w:val="000000"/>
                <w:kern w:val="0"/>
                <w:sz w:val="22"/>
                <w:szCs w:val="22"/>
                <w:u w:val="none"/>
                <w:lang w:val="en-US" w:eastAsia="zh-CN" w:bidi="ar"/>
              </w:rPr>
              <w:t>1,601.59</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DF9D25E">
            <w:pPr>
              <w:jc w:val="center"/>
              <w:rPr>
                <w:rFonts w:ascii="Times New Roman" w:hAnsi="Times New Roman" w:eastAsia="仿宋_GB2312" w:cs="Times New Roman"/>
                <w:sz w:val="24"/>
                <w:szCs w:val="24"/>
              </w:rPr>
            </w:pP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52E0CF2">
            <w:pPr>
              <w:jc w:val="center"/>
              <w:rPr>
                <w:rFonts w:ascii="Times New Roman" w:hAnsi="Times New Roman" w:eastAsia="仿宋_GB2312" w:cs="Times New Roman"/>
                <w:sz w:val="24"/>
                <w:szCs w:val="24"/>
              </w:rPr>
            </w:pP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5FAE829">
            <w:pPr>
              <w:jc w:val="center"/>
              <w:rPr>
                <w:rFonts w:ascii="Times New Roman" w:hAnsi="Times New Roman" w:eastAsia="仿宋_GB2312" w:cs="Times New Roman"/>
                <w:sz w:val="24"/>
                <w:szCs w:val="24"/>
              </w:rPr>
            </w:pPr>
          </w:p>
        </w:tc>
        <w:tc>
          <w:tcPr>
            <w:tcW w:w="189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99FADD9">
            <w:pPr>
              <w:jc w:val="center"/>
              <w:rPr>
                <w:rFonts w:ascii="Times New Roman" w:hAnsi="Times New Roman" w:eastAsia="仿宋_GB2312" w:cs="Times New Roman"/>
                <w:sz w:val="24"/>
                <w:szCs w:val="24"/>
              </w:rPr>
            </w:pPr>
          </w:p>
        </w:tc>
        <w:tc>
          <w:tcPr>
            <w:tcW w:w="138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EAE30D6">
            <w:pPr>
              <w:jc w:val="center"/>
              <w:rPr>
                <w:rFonts w:ascii="Times New Roman" w:hAnsi="Times New Roman" w:eastAsia="仿宋_GB2312" w:cs="Times New Roman"/>
                <w:sz w:val="24"/>
                <w:szCs w:val="24"/>
              </w:rPr>
            </w:pPr>
          </w:p>
        </w:tc>
      </w:tr>
      <w:tr w14:paraId="03823251">
        <w:trPr>
          <w:trHeight w:val="450" w:hRule="atLeast"/>
          <w:jc w:val="center"/>
        </w:trPr>
        <w:tc>
          <w:tcPr>
            <w:tcW w:w="1287"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54A69061">
            <w:pPr>
              <w:keepNext w:val="0"/>
              <w:keepLines w:val="0"/>
              <w:widowControl/>
              <w:suppressLineNumbers w:val="0"/>
              <w:jc w:val="left"/>
              <w:textAlignment w:val="center"/>
              <w:rPr>
                <w:rFonts w:ascii="Times New Roman" w:hAnsi="Times New Roman" w:eastAsia="仿宋_GB2312" w:cs="Times New Roman"/>
                <w:sz w:val="24"/>
                <w:szCs w:val="24"/>
              </w:rPr>
            </w:pPr>
            <w:r>
              <w:rPr>
                <w:rFonts w:hint="eastAsia" w:ascii="宋体" w:hAnsi="宋体" w:eastAsia="宋体" w:cs="宋体"/>
                <w:i w:val="0"/>
                <w:iCs w:val="0"/>
                <w:color w:val="000000"/>
                <w:kern w:val="0"/>
                <w:sz w:val="22"/>
                <w:szCs w:val="22"/>
                <w:u w:val="none"/>
                <w:lang w:val="en-US" w:eastAsia="zh-CN" w:bidi="ar"/>
              </w:rPr>
              <w:t>2139999</w:t>
            </w:r>
          </w:p>
        </w:tc>
        <w:tc>
          <w:tcPr>
            <w:tcW w:w="1899"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47DA4A29">
            <w:pPr>
              <w:keepNext w:val="0"/>
              <w:keepLines w:val="0"/>
              <w:widowControl/>
              <w:suppressLineNumbers w:val="0"/>
              <w:jc w:val="left"/>
              <w:textAlignment w:val="center"/>
              <w:rPr>
                <w:rFonts w:ascii="Times New Roman" w:hAnsi="Times New Roman" w:eastAsia="仿宋_GB2312" w:cs="Times New Roman"/>
                <w:sz w:val="24"/>
                <w:szCs w:val="24"/>
              </w:rPr>
            </w:pPr>
            <w:r>
              <w:rPr>
                <w:rFonts w:hint="eastAsia" w:ascii="宋体" w:hAnsi="宋体" w:eastAsia="宋体" w:cs="宋体"/>
                <w:i w:val="0"/>
                <w:iCs w:val="0"/>
                <w:color w:val="000000"/>
                <w:kern w:val="0"/>
                <w:sz w:val="22"/>
                <w:szCs w:val="22"/>
                <w:u w:val="none"/>
                <w:lang w:val="en-US" w:eastAsia="zh-CN" w:bidi="ar"/>
              </w:rPr>
              <w:t>其他农林水支出</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30D4327">
            <w:pPr>
              <w:keepNext w:val="0"/>
              <w:keepLines w:val="0"/>
              <w:widowControl/>
              <w:suppressLineNumbers w:val="0"/>
              <w:jc w:val="center"/>
              <w:textAlignment w:val="center"/>
              <w:rPr>
                <w:rFonts w:ascii="Times New Roman" w:hAnsi="Times New Roman" w:eastAsia="仿宋_GB2312" w:cs="Times New Roman"/>
                <w:sz w:val="24"/>
                <w:szCs w:val="24"/>
              </w:rPr>
            </w:pPr>
            <w:r>
              <w:rPr>
                <w:rFonts w:hint="eastAsia" w:ascii="宋体" w:hAnsi="宋体" w:eastAsia="宋体" w:cs="宋体"/>
                <w:i w:val="0"/>
                <w:iCs w:val="0"/>
                <w:color w:val="000000"/>
                <w:kern w:val="0"/>
                <w:sz w:val="22"/>
                <w:szCs w:val="22"/>
                <w:u w:val="none"/>
                <w:lang w:val="en-US" w:eastAsia="zh-CN" w:bidi="ar"/>
              </w:rPr>
              <w:t>667.86</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A8E06BF">
            <w:pPr>
              <w:keepNext w:val="0"/>
              <w:keepLines w:val="0"/>
              <w:widowControl/>
              <w:suppressLineNumbers w:val="0"/>
              <w:jc w:val="center"/>
              <w:textAlignment w:val="center"/>
              <w:rPr>
                <w:rFonts w:ascii="Times New Roman" w:hAnsi="Times New Roman" w:eastAsia="仿宋_GB2312" w:cs="Times New Roman"/>
                <w:sz w:val="24"/>
                <w:szCs w:val="24"/>
              </w:rPr>
            </w:pPr>
            <w:r>
              <w:rPr>
                <w:rFonts w:hint="eastAsia" w:ascii="宋体" w:hAnsi="宋体" w:eastAsia="宋体" w:cs="宋体"/>
                <w:i w:val="0"/>
                <w:iCs w:val="0"/>
                <w:color w:val="000000"/>
                <w:kern w:val="0"/>
                <w:sz w:val="22"/>
                <w:szCs w:val="22"/>
                <w:u w:val="none"/>
                <w:lang w:val="en-US" w:eastAsia="zh-CN" w:bidi="ar"/>
              </w:rPr>
              <w:t>667.86</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414144F">
            <w:pPr>
              <w:jc w:val="center"/>
              <w:rPr>
                <w:rFonts w:ascii="Times New Roman" w:hAnsi="Times New Roman" w:eastAsia="仿宋_GB2312" w:cs="Times New Roman"/>
                <w:sz w:val="24"/>
                <w:szCs w:val="24"/>
              </w:rPr>
            </w:pP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AA8D73F">
            <w:pPr>
              <w:jc w:val="center"/>
              <w:rPr>
                <w:rFonts w:ascii="Times New Roman" w:hAnsi="Times New Roman" w:eastAsia="仿宋_GB2312" w:cs="Times New Roman"/>
                <w:sz w:val="24"/>
                <w:szCs w:val="24"/>
              </w:rPr>
            </w:pP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635C763">
            <w:pPr>
              <w:jc w:val="center"/>
              <w:rPr>
                <w:rFonts w:ascii="Times New Roman" w:hAnsi="Times New Roman" w:eastAsia="仿宋_GB2312" w:cs="Times New Roman"/>
                <w:sz w:val="24"/>
                <w:szCs w:val="24"/>
              </w:rPr>
            </w:pPr>
          </w:p>
        </w:tc>
        <w:tc>
          <w:tcPr>
            <w:tcW w:w="189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260F947">
            <w:pPr>
              <w:jc w:val="center"/>
              <w:rPr>
                <w:rFonts w:ascii="Times New Roman" w:hAnsi="Times New Roman" w:eastAsia="仿宋_GB2312" w:cs="Times New Roman"/>
                <w:sz w:val="24"/>
                <w:szCs w:val="24"/>
              </w:rPr>
            </w:pPr>
          </w:p>
        </w:tc>
        <w:tc>
          <w:tcPr>
            <w:tcW w:w="138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FFE47C5">
            <w:pPr>
              <w:jc w:val="center"/>
              <w:rPr>
                <w:rFonts w:ascii="Times New Roman" w:hAnsi="Times New Roman" w:eastAsia="仿宋_GB2312" w:cs="Times New Roman"/>
                <w:sz w:val="24"/>
                <w:szCs w:val="24"/>
              </w:rPr>
            </w:pPr>
          </w:p>
        </w:tc>
      </w:tr>
      <w:tr w14:paraId="43B25700">
        <w:tblPrEx>
          <w:tblCellMar>
            <w:top w:w="0" w:type="dxa"/>
            <w:left w:w="0" w:type="dxa"/>
            <w:bottom w:w="0" w:type="dxa"/>
            <w:right w:w="0" w:type="dxa"/>
          </w:tblCellMar>
        </w:tblPrEx>
        <w:trPr>
          <w:trHeight w:val="450" w:hRule="atLeast"/>
          <w:jc w:val="center"/>
        </w:trPr>
        <w:tc>
          <w:tcPr>
            <w:tcW w:w="1287"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1088B2A1">
            <w:pPr>
              <w:keepNext w:val="0"/>
              <w:keepLines w:val="0"/>
              <w:widowControl/>
              <w:suppressLineNumbers w:val="0"/>
              <w:jc w:val="left"/>
              <w:textAlignment w:val="center"/>
              <w:rPr>
                <w:rFonts w:ascii="Times New Roman" w:hAnsi="Times New Roman" w:eastAsia="仿宋_GB2312" w:cs="Times New Roman"/>
              </w:rPr>
            </w:pPr>
            <w:r>
              <w:rPr>
                <w:rFonts w:hint="eastAsia" w:ascii="宋体" w:hAnsi="宋体" w:eastAsia="宋体" w:cs="宋体"/>
                <w:i w:val="0"/>
                <w:iCs w:val="0"/>
                <w:color w:val="000000"/>
                <w:kern w:val="0"/>
                <w:sz w:val="22"/>
                <w:szCs w:val="22"/>
                <w:u w:val="none"/>
                <w:lang w:val="en-US" w:eastAsia="zh-CN" w:bidi="ar"/>
              </w:rPr>
              <w:t>2200199</w:t>
            </w:r>
          </w:p>
        </w:tc>
        <w:tc>
          <w:tcPr>
            <w:tcW w:w="1899"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5CD72EF0">
            <w:pPr>
              <w:keepNext w:val="0"/>
              <w:keepLines w:val="0"/>
              <w:widowControl/>
              <w:suppressLineNumbers w:val="0"/>
              <w:jc w:val="left"/>
              <w:textAlignment w:val="center"/>
              <w:rPr>
                <w:rFonts w:ascii="Times New Roman" w:hAnsi="Times New Roman" w:eastAsia="仿宋_GB2312" w:cs="Times New Roman"/>
              </w:rPr>
            </w:pPr>
            <w:r>
              <w:rPr>
                <w:rFonts w:hint="eastAsia" w:ascii="宋体" w:hAnsi="宋体" w:eastAsia="宋体" w:cs="宋体"/>
                <w:i w:val="0"/>
                <w:iCs w:val="0"/>
                <w:color w:val="000000"/>
                <w:kern w:val="0"/>
                <w:sz w:val="22"/>
                <w:szCs w:val="22"/>
                <w:u w:val="none"/>
                <w:lang w:val="en-US" w:eastAsia="zh-CN" w:bidi="ar"/>
              </w:rPr>
              <w:t>其他自然资源事务</w:t>
            </w: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支</w:t>
            </w:r>
            <w:r>
              <w:rPr>
                <w:rFonts w:hint="eastAsia" w:ascii="宋体" w:hAnsi="宋体" w:eastAsia="宋体" w:cs="宋体"/>
                <w:i w:val="0"/>
                <w:iCs w:val="0"/>
                <w:color w:val="000000"/>
                <w:kern w:val="0"/>
                <w:sz w:val="22"/>
                <w:szCs w:val="22"/>
                <w:u w:val="none"/>
                <w:lang w:val="en-US" w:eastAsia="zh-CN" w:bidi="ar"/>
              </w:rPr>
              <w:t>出</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8C04F2B">
            <w:pPr>
              <w:keepNext w:val="0"/>
              <w:keepLines w:val="0"/>
              <w:widowControl/>
              <w:suppressLineNumbers w:val="0"/>
              <w:jc w:val="center"/>
              <w:textAlignment w:val="center"/>
              <w:rPr>
                <w:rFonts w:ascii="Times New Roman" w:hAnsi="Times New Roman" w:eastAsia="仿宋_GB2312" w:cs="Times New Roman"/>
              </w:rPr>
            </w:pPr>
            <w:r>
              <w:rPr>
                <w:rFonts w:hint="eastAsia" w:ascii="宋体" w:hAnsi="宋体" w:eastAsia="宋体" w:cs="宋体"/>
                <w:i w:val="0"/>
                <w:iCs w:val="0"/>
                <w:color w:val="000000"/>
                <w:kern w:val="0"/>
                <w:sz w:val="22"/>
                <w:szCs w:val="22"/>
                <w:u w:val="none"/>
                <w:lang w:val="en-US" w:eastAsia="zh-CN" w:bidi="ar"/>
              </w:rPr>
              <w:t>260.00</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0C5BBAF">
            <w:pPr>
              <w:keepNext w:val="0"/>
              <w:keepLines w:val="0"/>
              <w:widowControl/>
              <w:suppressLineNumbers w:val="0"/>
              <w:jc w:val="center"/>
              <w:textAlignment w:val="center"/>
              <w:rPr>
                <w:rFonts w:ascii="Times New Roman" w:hAnsi="Times New Roman" w:eastAsia="仿宋_GB2312" w:cs="Times New Roman"/>
              </w:rPr>
            </w:pPr>
            <w:r>
              <w:rPr>
                <w:rFonts w:hint="eastAsia" w:ascii="宋体" w:hAnsi="宋体" w:eastAsia="宋体" w:cs="宋体"/>
                <w:i w:val="0"/>
                <w:iCs w:val="0"/>
                <w:color w:val="000000"/>
                <w:kern w:val="0"/>
                <w:sz w:val="22"/>
                <w:szCs w:val="22"/>
                <w:u w:val="none"/>
                <w:lang w:val="en-US" w:eastAsia="zh-CN" w:bidi="ar"/>
              </w:rPr>
              <w:t>260.00</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3C35AB7">
            <w:pPr>
              <w:jc w:val="center"/>
              <w:rPr>
                <w:rFonts w:ascii="Times New Roman" w:hAnsi="Times New Roman" w:eastAsia="仿宋_GB2312" w:cs="Times New Roman"/>
              </w:rPr>
            </w:pP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7FB131A">
            <w:pPr>
              <w:jc w:val="center"/>
              <w:rPr>
                <w:rFonts w:ascii="Times New Roman" w:hAnsi="Times New Roman" w:eastAsia="仿宋_GB2312" w:cs="Times New Roman"/>
              </w:rPr>
            </w:pP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8C56277">
            <w:pPr>
              <w:jc w:val="center"/>
              <w:rPr>
                <w:rFonts w:ascii="Times New Roman" w:hAnsi="Times New Roman" w:eastAsia="仿宋_GB2312" w:cs="Times New Roman"/>
              </w:rPr>
            </w:pPr>
          </w:p>
        </w:tc>
        <w:tc>
          <w:tcPr>
            <w:tcW w:w="189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931C914">
            <w:pPr>
              <w:jc w:val="center"/>
              <w:rPr>
                <w:rFonts w:ascii="Times New Roman" w:hAnsi="Times New Roman" w:eastAsia="仿宋_GB2312" w:cs="Times New Roman"/>
              </w:rPr>
            </w:pPr>
          </w:p>
        </w:tc>
        <w:tc>
          <w:tcPr>
            <w:tcW w:w="138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0AA9764">
            <w:pPr>
              <w:jc w:val="center"/>
              <w:rPr>
                <w:rFonts w:ascii="Times New Roman" w:hAnsi="Times New Roman" w:eastAsia="仿宋_GB2312" w:cs="Times New Roman"/>
              </w:rPr>
            </w:pPr>
          </w:p>
        </w:tc>
      </w:tr>
      <w:tr w14:paraId="43304233">
        <w:tblPrEx>
          <w:tblCellMar>
            <w:top w:w="0" w:type="dxa"/>
            <w:left w:w="0" w:type="dxa"/>
            <w:bottom w:w="0" w:type="dxa"/>
            <w:right w:w="0" w:type="dxa"/>
          </w:tblCellMar>
        </w:tblPrEx>
        <w:trPr>
          <w:trHeight w:val="450" w:hRule="atLeast"/>
          <w:jc w:val="center"/>
        </w:trPr>
        <w:tc>
          <w:tcPr>
            <w:tcW w:w="1287"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5380CBE3">
            <w:pPr>
              <w:keepNext w:val="0"/>
              <w:keepLines w:val="0"/>
              <w:widowControl/>
              <w:suppressLineNumbers w:val="0"/>
              <w:jc w:val="left"/>
              <w:textAlignment w:val="center"/>
              <w:rPr>
                <w:rFonts w:ascii="Times New Roman" w:hAnsi="Times New Roman" w:eastAsia="仿宋_GB2312" w:cs="Times New Roman"/>
              </w:rPr>
            </w:pPr>
            <w:r>
              <w:rPr>
                <w:rFonts w:hint="eastAsia" w:ascii="宋体" w:hAnsi="宋体" w:eastAsia="宋体" w:cs="宋体"/>
                <w:i w:val="0"/>
                <w:iCs w:val="0"/>
                <w:color w:val="000000"/>
                <w:kern w:val="0"/>
                <w:sz w:val="22"/>
                <w:szCs w:val="22"/>
                <w:u w:val="none"/>
                <w:lang w:val="en-US" w:eastAsia="zh-CN" w:bidi="ar"/>
              </w:rPr>
              <w:t>2210201</w:t>
            </w:r>
          </w:p>
        </w:tc>
        <w:tc>
          <w:tcPr>
            <w:tcW w:w="1899"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616FAEBB">
            <w:pPr>
              <w:keepNext w:val="0"/>
              <w:keepLines w:val="0"/>
              <w:widowControl/>
              <w:suppressLineNumbers w:val="0"/>
              <w:jc w:val="left"/>
              <w:textAlignment w:val="center"/>
              <w:rPr>
                <w:rFonts w:ascii="Times New Roman" w:hAnsi="Times New Roman" w:eastAsia="仿宋_GB2312" w:cs="Times New Roman"/>
              </w:rPr>
            </w:pPr>
            <w:r>
              <w:rPr>
                <w:rFonts w:hint="eastAsia" w:ascii="宋体" w:hAnsi="宋体" w:eastAsia="宋体" w:cs="宋体"/>
                <w:i w:val="0"/>
                <w:iCs w:val="0"/>
                <w:color w:val="000000"/>
                <w:kern w:val="0"/>
                <w:sz w:val="22"/>
                <w:szCs w:val="22"/>
                <w:u w:val="none"/>
                <w:lang w:val="en-US" w:eastAsia="zh-CN" w:bidi="ar"/>
              </w:rPr>
              <w:t>住房公积金</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A85746C">
            <w:pPr>
              <w:keepNext w:val="0"/>
              <w:keepLines w:val="0"/>
              <w:widowControl/>
              <w:suppressLineNumbers w:val="0"/>
              <w:jc w:val="center"/>
              <w:textAlignment w:val="center"/>
              <w:rPr>
                <w:rFonts w:ascii="Times New Roman" w:hAnsi="Times New Roman" w:eastAsia="仿宋_GB2312" w:cs="Times New Roman"/>
              </w:rPr>
            </w:pPr>
            <w:r>
              <w:rPr>
                <w:rFonts w:hint="eastAsia" w:ascii="宋体" w:hAnsi="宋体" w:eastAsia="宋体" w:cs="宋体"/>
                <w:i w:val="0"/>
                <w:iCs w:val="0"/>
                <w:color w:val="000000"/>
                <w:kern w:val="0"/>
                <w:sz w:val="22"/>
                <w:szCs w:val="22"/>
                <w:u w:val="none"/>
                <w:lang w:val="en-US" w:eastAsia="zh-CN" w:bidi="ar"/>
              </w:rPr>
              <w:t>384.10</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DC0AA21">
            <w:pPr>
              <w:keepNext w:val="0"/>
              <w:keepLines w:val="0"/>
              <w:widowControl/>
              <w:suppressLineNumbers w:val="0"/>
              <w:jc w:val="center"/>
              <w:textAlignment w:val="center"/>
              <w:rPr>
                <w:rFonts w:ascii="Times New Roman" w:hAnsi="Times New Roman" w:eastAsia="仿宋_GB2312" w:cs="Times New Roman"/>
              </w:rPr>
            </w:pPr>
            <w:r>
              <w:rPr>
                <w:rFonts w:hint="eastAsia" w:ascii="宋体" w:hAnsi="宋体" w:eastAsia="宋体" w:cs="宋体"/>
                <w:i w:val="0"/>
                <w:iCs w:val="0"/>
                <w:color w:val="000000"/>
                <w:kern w:val="0"/>
                <w:sz w:val="22"/>
                <w:szCs w:val="22"/>
                <w:u w:val="none"/>
                <w:lang w:val="en-US" w:eastAsia="zh-CN" w:bidi="ar"/>
              </w:rPr>
              <w:t>384.10</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25CD410">
            <w:pPr>
              <w:jc w:val="center"/>
              <w:rPr>
                <w:rFonts w:ascii="Times New Roman" w:hAnsi="Times New Roman" w:eastAsia="仿宋_GB2312" w:cs="Times New Roman"/>
              </w:rPr>
            </w:pP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F035BAF">
            <w:pPr>
              <w:jc w:val="center"/>
              <w:rPr>
                <w:rFonts w:ascii="Times New Roman" w:hAnsi="Times New Roman" w:eastAsia="仿宋_GB2312" w:cs="Times New Roman"/>
              </w:rPr>
            </w:pP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5D91381">
            <w:pPr>
              <w:jc w:val="center"/>
              <w:rPr>
                <w:rFonts w:ascii="Times New Roman" w:hAnsi="Times New Roman" w:eastAsia="仿宋_GB2312" w:cs="Times New Roman"/>
              </w:rPr>
            </w:pPr>
          </w:p>
        </w:tc>
        <w:tc>
          <w:tcPr>
            <w:tcW w:w="189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261F437">
            <w:pPr>
              <w:jc w:val="center"/>
              <w:rPr>
                <w:rFonts w:ascii="Times New Roman" w:hAnsi="Times New Roman" w:eastAsia="仿宋_GB2312" w:cs="Times New Roman"/>
              </w:rPr>
            </w:pPr>
          </w:p>
        </w:tc>
        <w:tc>
          <w:tcPr>
            <w:tcW w:w="138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B679F64">
            <w:pPr>
              <w:jc w:val="center"/>
              <w:rPr>
                <w:rFonts w:ascii="Times New Roman" w:hAnsi="Times New Roman" w:eastAsia="仿宋_GB2312" w:cs="Times New Roman"/>
              </w:rPr>
            </w:pPr>
          </w:p>
        </w:tc>
      </w:tr>
      <w:tr w14:paraId="282EA53F">
        <w:tblPrEx>
          <w:tblCellMar>
            <w:top w:w="0" w:type="dxa"/>
            <w:left w:w="0" w:type="dxa"/>
            <w:bottom w:w="0" w:type="dxa"/>
            <w:right w:w="0" w:type="dxa"/>
          </w:tblCellMar>
        </w:tblPrEx>
        <w:trPr>
          <w:trHeight w:val="450" w:hRule="atLeast"/>
          <w:jc w:val="center"/>
        </w:trPr>
        <w:tc>
          <w:tcPr>
            <w:tcW w:w="1287"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6CF3401B">
            <w:pPr>
              <w:keepNext w:val="0"/>
              <w:keepLines w:val="0"/>
              <w:widowControl/>
              <w:suppressLineNumbers w:val="0"/>
              <w:jc w:val="left"/>
              <w:textAlignment w:val="center"/>
              <w:rPr>
                <w:rFonts w:ascii="Times New Roman" w:hAnsi="Times New Roman" w:eastAsia="仿宋_GB2312" w:cs="Times New Roman"/>
              </w:rPr>
            </w:pPr>
            <w:r>
              <w:rPr>
                <w:rFonts w:hint="eastAsia" w:ascii="宋体" w:hAnsi="宋体" w:eastAsia="宋体" w:cs="宋体"/>
                <w:i w:val="0"/>
                <w:iCs w:val="0"/>
                <w:color w:val="000000"/>
                <w:kern w:val="0"/>
                <w:sz w:val="22"/>
                <w:szCs w:val="22"/>
                <w:u w:val="none"/>
                <w:lang w:val="en-US" w:eastAsia="zh-CN" w:bidi="ar"/>
              </w:rPr>
              <w:t>2220199</w:t>
            </w:r>
          </w:p>
        </w:tc>
        <w:tc>
          <w:tcPr>
            <w:tcW w:w="1899"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0009FBEB">
            <w:pPr>
              <w:keepNext w:val="0"/>
              <w:keepLines w:val="0"/>
              <w:widowControl/>
              <w:suppressLineNumbers w:val="0"/>
              <w:jc w:val="left"/>
              <w:textAlignment w:val="center"/>
              <w:rPr>
                <w:rFonts w:ascii="Times New Roman" w:hAnsi="Times New Roman" w:eastAsia="仿宋_GB2312" w:cs="Times New Roman"/>
              </w:rPr>
            </w:pPr>
            <w:r>
              <w:rPr>
                <w:rFonts w:hint="eastAsia" w:ascii="宋体" w:hAnsi="宋体" w:eastAsia="宋体" w:cs="宋体"/>
                <w:i w:val="0"/>
                <w:iCs w:val="0"/>
                <w:color w:val="000000"/>
                <w:kern w:val="0"/>
                <w:sz w:val="22"/>
                <w:szCs w:val="22"/>
                <w:u w:val="none"/>
                <w:lang w:val="en-US" w:eastAsia="zh-CN" w:bidi="ar"/>
              </w:rPr>
              <w:t>其他粮油物资事务支出</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AF1EDA0">
            <w:pPr>
              <w:keepNext w:val="0"/>
              <w:keepLines w:val="0"/>
              <w:widowControl/>
              <w:suppressLineNumbers w:val="0"/>
              <w:jc w:val="center"/>
              <w:textAlignment w:val="center"/>
              <w:rPr>
                <w:rFonts w:ascii="Times New Roman" w:hAnsi="Times New Roman" w:eastAsia="仿宋_GB2312" w:cs="Times New Roman"/>
              </w:rPr>
            </w:pPr>
            <w:r>
              <w:rPr>
                <w:rFonts w:hint="eastAsia" w:ascii="宋体" w:hAnsi="宋体" w:eastAsia="宋体" w:cs="宋体"/>
                <w:i w:val="0"/>
                <w:iCs w:val="0"/>
                <w:color w:val="000000"/>
                <w:kern w:val="0"/>
                <w:sz w:val="22"/>
                <w:szCs w:val="22"/>
                <w:u w:val="none"/>
                <w:lang w:val="en-US" w:eastAsia="zh-CN" w:bidi="ar"/>
              </w:rPr>
              <w:t>5.00</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DFFB7DE">
            <w:pPr>
              <w:keepNext w:val="0"/>
              <w:keepLines w:val="0"/>
              <w:widowControl/>
              <w:suppressLineNumbers w:val="0"/>
              <w:jc w:val="center"/>
              <w:textAlignment w:val="center"/>
              <w:rPr>
                <w:rFonts w:ascii="Times New Roman" w:hAnsi="Times New Roman" w:eastAsia="仿宋_GB2312" w:cs="Times New Roman"/>
              </w:rPr>
            </w:pPr>
            <w:r>
              <w:rPr>
                <w:rFonts w:hint="eastAsia" w:ascii="宋体" w:hAnsi="宋体" w:eastAsia="宋体" w:cs="宋体"/>
                <w:i w:val="0"/>
                <w:iCs w:val="0"/>
                <w:color w:val="000000"/>
                <w:kern w:val="0"/>
                <w:sz w:val="22"/>
                <w:szCs w:val="22"/>
                <w:u w:val="none"/>
                <w:lang w:val="en-US" w:eastAsia="zh-CN" w:bidi="ar"/>
              </w:rPr>
              <w:t>5.00</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C7626CA">
            <w:pPr>
              <w:jc w:val="center"/>
              <w:rPr>
                <w:rFonts w:ascii="Times New Roman" w:hAnsi="Times New Roman" w:eastAsia="仿宋_GB2312" w:cs="Times New Roman"/>
              </w:rPr>
            </w:pP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2B6669D">
            <w:pPr>
              <w:jc w:val="center"/>
              <w:rPr>
                <w:rFonts w:ascii="Times New Roman" w:hAnsi="Times New Roman" w:eastAsia="仿宋_GB2312" w:cs="Times New Roman"/>
              </w:rPr>
            </w:pP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05B1CFA">
            <w:pPr>
              <w:jc w:val="center"/>
              <w:rPr>
                <w:rFonts w:ascii="Times New Roman" w:hAnsi="Times New Roman" w:eastAsia="仿宋_GB2312" w:cs="Times New Roman"/>
              </w:rPr>
            </w:pPr>
          </w:p>
        </w:tc>
        <w:tc>
          <w:tcPr>
            <w:tcW w:w="189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67E3D30">
            <w:pPr>
              <w:jc w:val="center"/>
              <w:rPr>
                <w:rFonts w:ascii="Times New Roman" w:hAnsi="Times New Roman" w:eastAsia="仿宋_GB2312" w:cs="Times New Roman"/>
              </w:rPr>
            </w:pPr>
          </w:p>
        </w:tc>
        <w:tc>
          <w:tcPr>
            <w:tcW w:w="138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CE757E0">
            <w:pPr>
              <w:jc w:val="center"/>
              <w:rPr>
                <w:rFonts w:ascii="Times New Roman" w:hAnsi="Times New Roman" w:eastAsia="仿宋_GB2312" w:cs="Times New Roman"/>
              </w:rPr>
            </w:pPr>
          </w:p>
        </w:tc>
      </w:tr>
      <w:tr w14:paraId="5334E29C">
        <w:tblPrEx>
          <w:tblCellMar>
            <w:top w:w="0" w:type="dxa"/>
            <w:left w:w="0" w:type="dxa"/>
            <w:bottom w:w="0" w:type="dxa"/>
            <w:right w:w="0" w:type="dxa"/>
          </w:tblCellMar>
        </w:tblPrEx>
        <w:trPr>
          <w:trHeight w:val="450" w:hRule="atLeast"/>
          <w:jc w:val="center"/>
        </w:trPr>
        <w:tc>
          <w:tcPr>
            <w:tcW w:w="1287"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226FEE56">
            <w:pPr>
              <w:keepNext w:val="0"/>
              <w:keepLines w:val="0"/>
              <w:widowControl/>
              <w:suppressLineNumbers w:val="0"/>
              <w:jc w:val="left"/>
              <w:textAlignment w:val="center"/>
              <w:rPr>
                <w:rFonts w:ascii="Times New Roman" w:hAnsi="Times New Roman" w:eastAsia="仿宋_GB2312" w:cs="Times New Roman"/>
              </w:rPr>
            </w:pPr>
            <w:r>
              <w:rPr>
                <w:rFonts w:hint="eastAsia" w:ascii="宋体" w:hAnsi="宋体" w:eastAsia="宋体" w:cs="宋体"/>
                <w:i w:val="0"/>
                <w:iCs w:val="0"/>
                <w:color w:val="000000"/>
                <w:kern w:val="0"/>
                <w:sz w:val="22"/>
                <w:szCs w:val="22"/>
                <w:u w:val="none"/>
                <w:lang w:val="en-US" w:eastAsia="zh-CN" w:bidi="ar"/>
              </w:rPr>
              <w:t>2240799</w:t>
            </w:r>
          </w:p>
        </w:tc>
        <w:tc>
          <w:tcPr>
            <w:tcW w:w="1899"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59D9F1E8">
            <w:pPr>
              <w:keepNext w:val="0"/>
              <w:keepLines w:val="0"/>
              <w:widowControl/>
              <w:suppressLineNumbers w:val="0"/>
              <w:jc w:val="left"/>
              <w:textAlignment w:val="center"/>
              <w:rPr>
                <w:rFonts w:ascii="Times New Roman" w:hAnsi="Times New Roman" w:eastAsia="仿宋_GB2312" w:cs="Times New Roman"/>
              </w:rPr>
            </w:pPr>
            <w:r>
              <w:rPr>
                <w:rFonts w:hint="eastAsia" w:ascii="宋体" w:hAnsi="宋体" w:eastAsia="宋体" w:cs="宋体"/>
                <w:i w:val="0"/>
                <w:iCs w:val="0"/>
                <w:color w:val="000000"/>
                <w:kern w:val="0"/>
                <w:sz w:val="22"/>
                <w:szCs w:val="22"/>
                <w:u w:val="none"/>
                <w:lang w:val="en-US" w:eastAsia="zh-CN" w:bidi="ar"/>
              </w:rPr>
              <w:t>其他自然灾害救灾及恢复重建支出</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016F55B">
            <w:pPr>
              <w:keepNext w:val="0"/>
              <w:keepLines w:val="0"/>
              <w:widowControl/>
              <w:suppressLineNumbers w:val="0"/>
              <w:jc w:val="center"/>
              <w:textAlignment w:val="center"/>
              <w:rPr>
                <w:rFonts w:ascii="Times New Roman" w:hAnsi="Times New Roman" w:eastAsia="仿宋_GB2312" w:cs="Times New Roman"/>
              </w:rPr>
            </w:pPr>
            <w:r>
              <w:rPr>
                <w:rFonts w:hint="eastAsia" w:ascii="宋体" w:hAnsi="宋体" w:eastAsia="宋体" w:cs="宋体"/>
                <w:i w:val="0"/>
                <w:iCs w:val="0"/>
                <w:color w:val="000000"/>
                <w:kern w:val="0"/>
                <w:sz w:val="22"/>
                <w:szCs w:val="22"/>
                <w:u w:val="none"/>
                <w:lang w:val="en-US" w:eastAsia="zh-CN" w:bidi="ar"/>
              </w:rPr>
              <w:t>23.93</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46B55FA">
            <w:pPr>
              <w:keepNext w:val="0"/>
              <w:keepLines w:val="0"/>
              <w:widowControl/>
              <w:suppressLineNumbers w:val="0"/>
              <w:jc w:val="center"/>
              <w:textAlignment w:val="center"/>
              <w:rPr>
                <w:rFonts w:ascii="Times New Roman" w:hAnsi="Times New Roman" w:eastAsia="仿宋_GB2312" w:cs="Times New Roman"/>
              </w:rPr>
            </w:pPr>
            <w:r>
              <w:rPr>
                <w:rFonts w:hint="eastAsia" w:ascii="宋体" w:hAnsi="宋体" w:eastAsia="宋体" w:cs="宋体"/>
                <w:i w:val="0"/>
                <w:iCs w:val="0"/>
                <w:color w:val="000000"/>
                <w:kern w:val="0"/>
                <w:sz w:val="22"/>
                <w:szCs w:val="22"/>
                <w:u w:val="none"/>
                <w:lang w:val="en-US" w:eastAsia="zh-CN" w:bidi="ar"/>
              </w:rPr>
              <w:t>23.93</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1CF7A02">
            <w:pPr>
              <w:jc w:val="center"/>
              <w:rPr>
                <w:rFonts w:ascii="Times New Roman" w:hAnsi="Times New Roman" w:eastAsia="仿宋_GB2312" w:cs="Times New Roman"/>
              </w:rPr>
            </w:pP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9EA2B5C">
            <w:pPr>
              <w:jc w:val="center"/>
              <w:rPr>
                <w:rFonts w:ascii="Times New Roman" w:hAnsi="Times New Roman" w:eastAsia="仿宋_GB2312" w:cs="Times New Roman"/>
              </w:rPr>
            </w:pP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8DAF790">
            <w:pPr>
              <w:jc w:val="center"/>
              <w:rPr>
                <w:rFonts w:ascii="Times New Roman" w:hAnsi="Times New Roman" w:eastAsia="仿宋_GB2312" w:cs="Times New Roman"/>
              </w:rPr>
            </w:pPr>
          </w:p>
        </w:tc>
        <w:tc>
          <w:tcPr>
            <w:tcW w:w="189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C09D722">
            <w:pPr>
              <w:jc w:val="center"/>
              <w:rPr>
                <w:rFonts w:ascii="Times New Roman" w:hAnsi="Times New Roman" w:eastAsia="仿宋_GB2312" w:cs="Times New Roman"/>
              </w:rPr>
            </w:pPr>
          </w:p>
        </w:tc>
        <w:tc>
          <w:tcPr>
            <w:tcW w:w="138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142CCC7">
            <w:pPr>
              <w:jc w:val="center"/>
              <w:rPr>
                <w:rFonts w:ascii="Times New Roman" w:hAnsi="Times New Roman" w:eastAsia="仿宋_GB2312" w:cs="Times New Roman"/>
              </w:rPr>
            </w:pPr>
          </w:p>
        </w:tc>
      </w:tr>
      <w:tr w14:paraId="35574F5B">
        <w:tblPrEx>
          <w:tblCellMar>
            <w:top w:w="0" w:type="dxa"/>
            <w:left w:w="0" w:type="dxa"/>
            <w:bottom w:w="0" w:type="dxa"/>
            <w:right w:w="0" w:type="dxa"/>
          </w:tblCellMar>
        </w:tblPrEx>
        <w:trPr>
          <w:trHeight w:val="450" w:hRule="atLeast"/>
          <w:jc w:val="center"/>
        </w:trPr>
        <w:tc>
          <w:tcPr>
            <w:tcW w:w="1287"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3C37DFE6">
            <w:pPr>
              <w:keepNext w:val="0"/>
              <w:keepLines w:val="0"/>
              <w:widowControl/>
              <w:suppressLineNumbers w:val="0"/>
              <w:jc w:val="left"/>
              <w:textAlignment w:val="center"/>
              <w:rPr>
                <w:rFonts w:ascii="Times New Roman" w:hAnsi="Times New Roman" w:eastAsia="仿宋_GB2312" w:cs="Times New Roman"/>
                <w:sz w:val="24"/>
                <w:szCs w:val="24"/>
              </w:rPr>
            </w:pPr>
            <w:r>
              <w:rPr>
                <w:rFonts w:hint="eastAsia" w:ascii="宋体" w:hAnsi="宋体" w:eastAsia="宋体" w:cs="宋体"/>
                <w:i w:val="0"/>
                <w:iCs w:val="0"/>
                <w:color w:val="000000"/>
                <w:kern w:val="0"/>
                <w:sz w:val="22"/>
                <w:szCs w:val="22"/>
                <w:u w:val="none"/>
                <w:lang w:val="en-US" w:eastAsia="zh-CN" w:bidi="ar"/>
              </w:rPr>
              <w:t>2299999</w:t>
            </w:r>
          </w:p>
        </w:tc>
        <w:tc>
          <w:tcPr>
            <w:tcW w:w="1899"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5CD21CB3">
            <w:pPr>
              <w:keepNext w:val="0"/>
              <w:keepLines w:val="0"/>
              <w:widowControl/>
              <w:suppressLineNumbers w:val="0"/>
              <w:jc w:val="left"/>
              <w:textAlignment w:val="center"/>
              <w:rPr>
                <w:rFonts w:ascii="Times New Roman" w:hAnsi="Times New Roman" w:eastAsia="仿宋_GB2312" w:cs="Times New Roman"/>
                <w:sz w:val="24"/>
                <w:szCs w:val="24"/>
              </w:rPr>
            </w:pPr>
            <w:r>
              <w:rPr>
                <w:rFonts w:hint="eastAsia" w:ascii="宋体" w:hAnsi="宋体" w:eastAsia="宋体" w:cs="宋体"/>
                <w:i w:val="0"/>
                <w:iCs w:val="0"/>
                <w:color w:val="000000"/>
                <w:kern w:val="0"/>
                <w:sz w:val="22"/>
                <w:szCs w:val="22"/>
                <w:u w:val="none"/>
                <w:lang w:val="en-US" w:eastAsia="zh-CN" w:bidi="ar"/>
              </w:rPr>
              <w:t>其他支出</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331ABC0">
            <w:pPr>
              <w:keepNext w:val="0"/>
              <w:keepLines w:val="0"/>
              <w:widowControl/>
              <w:suppressLineNumbers w:val="0"/>
              <w:jc w:val="center"/>
              <w:textAlignment w:val="center"/>
              <w:rPr>
                <w:rFonts w:ascii="Times New Roman" w:hAnsi="Times New Roman" w:eastAsia="仿宋_GB2312" w:cs="Times New Roman"/>
                <w:sz w:val="24"/>
                <w:szCs w:val="24"/>
              </w:rPr>
            </w:pPr>
            <w:r>
              <w:rPr>
                <w:rFonts w:hint="eastAsia" w:ascii="宋体" w:hAnsi="宋体" w:eastAsia="宋体" w:cs="宋体"/>
                <w:i w:val="0"/>
                <w:iCs w:val="0"/>
                <w:color w:val="000000"/>
                <w:kern w:val="0"/>
                <w:sz w:val="22"/>
                <w:szCs w:val="22"/>
                <w:u w:val="none"/>
                <w:lang w:val="en-US" w:eastAsia="zh-CN" w:bidi="ar"/>
              </w:rPr>
              <w:t>3,256.36</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CBA5E47">
            <w:pPr>
              <w:keepNext w:val="0"/>
              <w:keepLines w:val="0"/>
              <w:widowControl/>
              <w:suppressLineNumbers w:val="0"/>
              <w:jc w:val="center"/>
              <w:textAlignment w:val="center"/>
              <w:rPr>
                <w:rFonts w:ascii="Times New Roman" w:hAnsi="Times New Roman" w:eastAsia="仿宋_GB2312" w:cs="Times New Roman"/>
                <w:sz w:val="24"/>
                <w:szCs w:val="24"/>
              </w:rPr>
            </w:pP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EA97EF7">
            <w:pPr>
              <w:jc w:val="center"/>
              <w:rPr>
                <w:rFonts w:ascii="Times New Roman" w:hAnsi="Times New Roman" w:eastAsia="仿宋_GB2312" w:cs="Times New Roman"/>
                <w:sz w:val="24"/>
                <w:szCs w:val="24"/>
              </w:rPr>
            </w:pP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63397D5">
            <w:pPr>
              <w:jc w:val="center"/>
              <w:rPr>
                <w:rFonts w:ascii="Times New Roman" w:hAnsi="Times New Roman" w:eastAsia="仿宋_GB2312" w:cs="Times New Roman"/>
                <w:sz w:val="24"/>
                <w:szCs w:val="24"/>
              </w:rPr>
            </w:pP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D93ECAA">
            <w:pPr>
              <w:jc w:val="center"/>
              <w:rPr>
                <w:rFonts w:ascii="Times New Roman" w:hAnsi="Times New Roman" w:eastAsia="仿宋_GB2312" w:cs="Times New Roman"/>
                <w:sz w:val="24"/>
                <w:szCs w:val="24"/>
              </w:rPr>
            </w:pPr>
          </w:p>
        </w:tc>
        <w:tc>
          <w:tcPr>
            <w:tcW w:w="189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120152A">
            <w:pPr>
              <w:jc w:val="center"/>
              <w:rPr>
                <w:rFonts w:ascii="Times New Roman" w:hAnsi="Times New Roman" w:eastAsia="仿宋_GB2312" w:cs="Times New Roman"/>
                <w:sz w:val="24"/>
                <w:szCs w:val="24"/>
              </w:rPr>
            </w:pPr>
          </w:p>
        </w:tc>
        <w:tc>
          <w:tcPr>
            <w:tcW w:w="138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94C1813">
            <w:pPr>
              <w:jc w:val="center"/>
              <w:rPr>
                <w:rFonts w:ascii="Times New Roman" w:hAnsi="Times New Roman" w:eastAsia="仿宋_GB2312" w:cs="Times New Roman"/>
                <w:sz w:val="24"/>
                <w:szCs w:val="24"/>
              </w:rPr>
            </w:pPr>
            <w:r>
              <w:rPr>
                <w:rFonts w:hint="eastAsia" w:ascii="Times New Roman" w:hAnsi="Times New Roman" w:eastAsia="仿宋_GB2312" w:cs="Times New Roman"/>
                <w:lang w:val="en-US" w:eastAsia="zh-CN"/>
              </w:rPr>
              <w:t>3256.36</w:t>
            </w:r>
          </w:p>
        </w:tc>
      </w:tr>
    </w:tbl>
    <w:p w14:paraId="0410B8C2">
      <w:pPr>
        <w:spacing w:before="120"/>
        <w:rPr>
          <w:rFonts w:ascii="Times New Roman" w:hAnsi="Times New Roman" w:eastAsia="仿宋_GB2312" w:cs="Times New Roman"/>
          <w:sz w:val="24"/>
          <w:szCs w:val="24"/>
        </w:rPr>
      </w:pPr>
      <w:r>
        <w:rPr>
          <w:rFonts w:ascii="Times New Roman" w:hAnsi="Times New Roman" w:eastAsia="仿宋_GB2312" w:cs="Times New Roman"/>
        </w:rPr>
        <w:t>注：本表反映部门本年度取得的各项收入情况。</w:t>
      </w:r>
    </w:p>
    <w:p w14:paraId="14F35BB2">
      <w:pPr>
        <w:widowControl/>
        <w:jc w:val="left"/>
        <w:rPr>
          <w:rFonts w:ascii="Times New Roman" w:hAnsi="Times New Roman" w:eastAsia="黑体" w:cs="Times New Roman"/>
          <w:bCs/>
          <w:kern w:val="0"/>
          <w:sz w:val="32"/>
          <w:szCs w:val="32"/>
        </w:rPr>
      </w:pPr>
      <w:r>
        <w:rPr>
          <w:rFonts w:ascii="Times New Roman" w:hAnsi="Times New Roman" w:eastAsia="黑体" w:cs="Times New Roman"/>
          <w:bCs/>
          <w:kern w:val="0"/>
          <w:sz w:val="32"/>
          <w:szCs w:val="32"/>
        </w:rPr>
        <w:t xml:space="preserve"> </w:t>
      </w:r>
      <w:r>
        <w:rPr>
          <w:rFonts w:ascii="Times New Roman" w:hAnsi="Times New Roman" w:eastAsia="黑体" w:cs="Times New Roman"/>
          <w:bCs/>
          <w:kern w:val="0"/>
          <w:sz w:val="32"/>
          <w:szCs w:val="32"/>
        </w:rPr>
        <w:br w:type="page"/>
      </w:r>
    </w:p>
    <w:p w14:paraId="7D329CF3">
      <w:pPr>
        <w:widowControl/>
        <w:jc w:val="center"/>
        <w:textAlignment w:val="center"/>
        <w:rPr>
          <w:rFonts w:ascii="Times New Roman" w:hAnsi="Times New Roman" w:eastAsia="黑体" w:cs="Times New Roman"/>
          <w:color w:val="000000"/>
          <w:kern w:val="0"/>
          <w:sz w:val="32"/>
          <w:szCs w:val="32"/>
          <w:lang w:bidi="ar"/>
        </w:rPr>
      </w:pPr>
    </w:p>
    <w:p w14:paraId="4869CCF6">
      <w:pPr>
        <w:widowControl/>
        <w:spacing w:after="156" w:afterLines="50"/>
        <w:jc w:val="center"/>
        <w:textAlignment w:val="center"/>
        <w:rPr>
          <w:rFonts w:ascii="Times New Roman" w:hAnsi="Times New Roman" w:eastAsia="黑体" w:cs="Times New Roman"/>
          <w:color w:val="000000"/>
          <w:kern w:val="0"/>
          <w:sz w:val="36"/>
          <w:szCs w:val="36"/>
          <w:lang w:bidi="ar"/>
        </w:rPr>
      </w:pPr>
      <w:r>
        <w:rPr>
          <w:rFonts w:ascii="Times New Roman" w:hAnsi="Times New Roman" w:eastAsia="黑体" w:cs="Times New Roman"/>
          <w:color w:val="000000"/>
          <w:kern w:val="0"/>
          <w:sz w:val="36"/>
          <w:szCs w:val="36"/>
          <w:lang w:bidi="ar"/>
        </w:rPr>
        <w:t>支出决算表</w:t>
      </w:r>
    </w:p>
    <w:p w14:paraId="59AB0343">
      <w:pPr>
        <w:widowControl/>
        <w:tabs>
          <w:tab w:val="left" w:pos="1236"/>
          <w:tab w:val="left" w:pos="1499"/>
          <w:tab w:val="left" w:pos="2980"/>
          <w:tab w:val="left" w:pos="4932"/>
          <w:tab w:val="left" w:pos="6923"/>
          <w:tab w:val="left" w:pos="8914"/>
          <w:tab w:val="left" w:pos="10905"/>
          <w:tab w:val="left" w:pos="12896"/>
        </w:tabs>
        <w:jc w:val="right"/>
        <w:rPr>
          <w:rFonts w:ascii="Times New Roman" w:hAnsi="Times New Roman" w:eastAsia="仿宋_GB2312" w:cs="Times New Roman"/>
          <w:color w:val="000000"/>
          <w:kern w:val="0"/>
          <w:sz w:val="20"/>
          <w:szCs w:val="20"/>
        </w:rPr>
      </w:pP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color w:val="000000"/>
          <w:kern w:val="0"/>
          <w:sz w:val="20"/>
          <w:szCs w:val="20"/>
        </w:rPr>
        <w:t>公开03表</w:t>
      </w:r>
    </w:p>
    <w:p w14:paraId="16B28A64">
      <w:pPr>
        <w:widowControl/>
        <w:tabs>
          <w:tab w:val="left" w:pos="1236"/>
          <w:tab w:val="left" w:pos="1499"/>
          <w:tab w:val="left" w:pos="2980"/>
          <w:tab w:val="left" w:pos="4932"/>
          <w:tab w:val="left" w:pos="6923"/>
          <w:tab w:val="left" w:pos="8914"/>
          <w:tab w:val="left" w:pos="10905"/>
          <w:tab w:val="left" w:pos="12896"/>
        </w:tabs>
        <w:jc w:val="right"/>
        <w:rPr>
          <w:rFonts w:ascii="Times New Roman" w:hAnsi="Times New Roman" w:eastAsia="仿宋_GB2312" w:cs="Times New Roman"/>
          <w:color w:val="000000"/>
          <w:kern w:val="0"/>
          <w:sz w:val="20"/>
          <w:szCs w:val="20"/>
        </w:rPr>
      </w:pPr>
      <w:r>
        <w:rPr>
          <w:rFonts w:ascii="Times New Roman" w:hAnsi="Times New Roman" w:eastAsia="仿宋_GB2312" w:cs="Times New Roman"/>
          <w:color w:val="000000"/>
          <w:kern w:val="0"/>
          <w:sz w:val="20"/>
          <w:szCs w:val="20"/>
        </w:rPr>
        <w:t>部门：</w:t>
      </w:r>
      <w:r>
        <w:rPr>
          <w:rFonts w:ascii="Times New Roman" w:hAnsi="Times New Roman" w:eastAsia="仿宋_GB2312" w:cs="Times New Roman"/>
          <w:color w:val="000000"/>
          <w:kern w:val="0"/>
          <w:sz w:val="20"/>
          <w:szCs w:val="20"/>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color w:val="000000"/>
          <w:kern w:val="0"/>
          <w:sz w:val="20"/>
          <w:szCs w:val="20"/>
        </w:rPr>
        <w:t>　</w:t>
      </w:r>
      <w:r>
        <w:rPr>
          <w:rFonts w:ascii="Times New Roman" w:hAnsi="Times New Roman" w:eastAsia="仿宋_GB2312" w:cs="Times New Roman"/>
          <w:color w:val="000000"/>
          <w:kern w:val="0"/>
          <w:sz w:val="20"/>
          <w:szCs w:val="20"/>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color w:val="000000"/>
          <w:kern w:val="0"/>
          <w:sz w:val="20"/>
          <w:szCs w:val="20"/>
        </w:rPr>
        <w:t>单位：万元</w:t>
      </w:r>
    </w:p>
    <w:tbl>
      <w:tblPr>
        <w:tblStyle w:val="9"/>
        <w:tblW w:w="4997" w:type="pct"/>
        <w:jc w:val="center"/>
        <w:tblLayout w:type="fixed"/>
        <w:tblCellMar>
          <w:top w:w="0" w:type="dxa"/>
          <w:left w:w="108" w:type="dxa"/>
          <w:bottom w:w="0" w:type="dxa"/>
          <w:right w:w="108" w:type="dxa"/>
        </w:tblCellMar>
      </w:tblPr>
      <w:tblGrid>
        <w:gridCol w:w="1601"/>
        <w:gridCol w:w="2162"/>
        <w:gridCol w:w="1874"/>
        <w:gridCol w:w="1331"/>
        <w:gridCol w:w="1334"/>
        <w:gridCol w:w="1877"/>
        <w:gridCol w:w="1335"/>
        <w:gridCol w:w="2697"/>
      </w:tblGrid>
      <w:tr w14:paraId="0AE4A6BD">
        <w:tblPrEx>
          <w:tblCellMar>
            <w:top w:w="0" w:type="dxa"/>
            <w:left w:w="108" w:type="dxa"/>
            <w:bottom w:w="0" w:type="dxa"/>
            <w:right w:w="108" w:type="dxa"/>
          </w:tblCellMar>
        </w:tblPrEx>
        <w:trPr>
          <w:trHeight w:val="595" w:hRule="atLeast"/>
          <w:jc w:val="center"/>
        </w:trPr>
        <w:tc>
          <w:tcPr>
            <w:tcW w:w="1323" w:type="pct"/>
            <w:gridSpan w:val="2"/>
            <w:tcBorders>
              <w:top w:val="single" w:color="auto" w:sz="4" w:space="0"/>
              <w:left w:val="single" w:color="auto" w:sz="4" w:space="0"/>
              <w:bottom w:val="single" w:color="auto" w:sz="4" w:space="0"/>
              <w:right w:val="single" w:color="auto" w:sz="4" w:space="0"/>
            </w:tcBorders>
            <w:shd w:val="clear" w:color="000000" w:fill="FFFFFF"/>
            <w:vAlign w:val="center"/>
          </w:tcPr>
          <w:p w14:paraId="7C60DAB0">
            <w:pPr>
              <w:widowControl/>
              <w:jc w:val="center"/>
              <w:rPr>
                <w:rFonts w:ascii="Times New Roman" w:hAnsi="Times New Roman" w:eastAsia="仿宋_GB2312" w:cs="Times New Roman"/>
                <w:b/>
                <w:bCs/>
                <w:kern w:val="0"/>
                <w:sz w:val="24"/>
                <w:szCs w:val="24"/>
              </w:rPr>
            </w:pPr>
            <w:r>
              <w:rPr>
                <w:rFonts w:ascii="Times New Roman" w:hAnsi="Times New Roman" w:eastAsia="仿宋_GB2312" w:cs="Times New Roman"/>
                <w:b/>
                <w:bCs/>
                <w:kern w:val="0"/>
                <w:sz w:val="24"/>
                <w:szCs w:val="24"/>
              </w:rPr>
              <w:t>项    目</w:t>
            </w:r>
          </w:p>
        </w:tc>
        <w:tc>
          <w:tcPr>
            <w:tcW w:w="659" w:type="pct"/>
            <w:vMerge w:val="restart"/>
            <w:tcBorders>
              <w:top w:val="single" w:color="auto" w:sz="4" w:space="0"/>
              <w:left w:val="single" w:color="auto" w:sz="4" w:space="0"/>
              <w:bottom w:val="single" w:color="auto" w:sz="4" w:space="0"/>
              <w:right w:val="single" w:color="auto" w:sz="4" w:space="0"/>
            </w:tcBorders>
            <w:shd w:val="clear" w:color="000000" w:fill="FFFFFF"/>
            <w:vAlign w:val="center"/>
          </w:tcPr>
          <w:p w14:paraId="5903F398">
            <w:pPr>
              <w:widowControl/>
              <w:jc w:val="center"/>
              <w:rPr>
                <w:rFonts w:ascii="Times New Roman" w:hAnsi="Times New Roman" w:eastAsia="仿宋_GB2312" w:cs="Times New Roman"/>
                <w:b/>
                <w:bCs/>
                <w:kern w:val="0"/>
                <w:sz w:val="24"/>
                <w:szCs w:val="24"/>
              </w:rPr>
            </w:pPr>
            <w:r>
              <w:rPr>
                <w:rFonts w:ascii="Times New Roman" w:hAnsi="Times New Roman" w:eastAsia="仿宋_GB2312" w:cs="Times New Roman"/>
                <w:b/>
                <w:bCs/>
                <w:kern w:val="0"/>
                <w:sz w:val="24"/>
                <w:szCs w:val="24"/>
              </w:rPr>
              <w:t>本年支出合计</w:t>
            </w:r>
          </w:p>
        </w:tc>
        <w:tc>
          <w:tcPr>
            <w:tcW w:w="468" w:type="pct"/>
            <w:vMerge w:val="restart"/>
            <w:tcBorders>
              <w:top w:val="single" w:color="auto" w:sz="4" w:space="0"/>
              <w:left w:val="single" w:color="auto" w:sz="4" w:space="0"/>
              <w:bottom w:val="single" w:color="auto" w:sz="4" w:space="0"/>
              <w:right w:val="single" w:color="auto" w:sz="4" w:space="0"/>
            </w:tcBorders>
            <w:shd w:val="clear" w:color="000000" w:fill="FFFFFF"/>
            <w:vAlign w:val="center"/>
          </w:tcPr>
          <w:p w14:paraId="75E7F032">
            <w:pPr>
              <w:widowControl/>
              <w:jc w:val="center"/>
              <w:rPr>
                <w:rFonts w:ascii="Times New Roman" w:hAnsi="Times New Roman" w:eastAsia="仿宋_GB2312" w:cs="Times New Roman"/>
                <w:b/>
                <w:bCs/>
                <w:kern w:val="0"/>
                <w:sz w:val="24"/>
                <w:szCs w:val="24"/>
              </w:rPr>
            </w:pPr>
            <w:r>
              <w:rPr>
                <w:rFonts w:ascii="Times New Roman" w:hAnsi="Times New Roman" w:eastAsia="仿宋_GB2312" w:cs="Times New Roman"/>
                <w:b/>
                <w:bCs/>
                <w:kern w:val="0"/>
                <w:sz w:val="24"/>
                <w:szCs w:val="24"/>
              </w:rPr>
              <w:t>基本支出</w:t>
            </w:r>
          </w:p>
        </w:tc>
        <w:tc>
          <w:tcPr>
            <w:tcW w:w="469" w:type="pct"/>
            <w:vMerge w:val="restart"/>
            <w:tcBorders>
              <w:top w:val="single" w:color="auto" w:sz="4" w:space="0"/>
              <w:left w:val="single" w:color="auto" w:sz="4" w:space="0"/>
              <w:bottom w:val="single" w:color="auto" w:sz="4" w:space="0"/>
              <w:right w:val="single" w:color="auto" w:sz="4" w:space="0"/>
            </w:tcBorders>
            <w:shd w:val="clear" w:color="000000" w:fill="FFFFFF"/>
            <w:vAlign w:val="center"/>
          </w:tcPr>
          <w:p w14:paraId="2757DF20">
            <w:pPr>
              <w:widowControl/>
              <w:jc w:val="center"/>
              <w:rPr>
                <w:rFonts w:ascii="Times New Roman" w:hAnsi="Times New Roman" w:eastAsia="仿宋_GB2312" w:cs="Times New Roman"/>
                <w:b/>
                <w:bCs/>
                <w:kern w:val="0"/>
                <w:sz w:val="24"/>
                <w:szCs w:val="24"/>
              </w:rPr>
            </w:pPr>
            <w:r>
              <w:rPr>
                <w:rFonts w:ascii="Times New Roman" w:hAnsi="Times New Roman" w:eastAsia="仿宋_GB2312" w:cs="Times New Roman"/>
                <w:b/>
                <w:bCs/>
                <w:kern w:val="0"/>
                <w:sz w:val="24"/>
                <w:szCs w:val="24"/>
              </w:rPr>
              <w:t>项目支出</w:t>
            </w:r>
          </w:p>
        </w:tc>
        <w:tc>
          <w:tcPr>
            <w:tcW w:w="660" w:type="pct"/>
            <w:vMerge w:val="restart"/>
            <w:tcBorders>
              <w:top w:val="single" w:color="auto" w:sz="4" w:space="0"/>
              <w:left w:val="single" w:color="auto" w:sz="4" w:space="0"/>
              <w:bottom w:val="single" w:color="auto" w:sz="4" w:space="0"/>
              <w:right w:val="single" w:color="auto" w:sz="4" w:space="0"/>
            </w:tcBorders>
            <w:shd w:val="clear" w:color="000000" w:fill="FFFFFF"/>
            <w:vAlign w:val="center"/>
          </w:tcPr>
          <w:p w14:paraId="0B660B44">
            <w:pPr>
              <w:widowControl/>
              <w:jc w:val="center"/>
              <w:rPr>
                <w:rFonts w:ascii="Times New Roman" w:hAnsi="Times New Roman" w:eastAsia="仿宋_GB2312" w:cs="Times New Roman"/>
                <w:b/>
                <w:bCs/>
                <w:kern w:val="0"/>
                <w:sz w:val="24"/>
                <w:szCs w:val="24"/>
              </w:rPr>
            </w:pPr>
            <w:r>
              <w:rPr>
                <w:rFonts w:ascii="Times New Roman" w:hAnsi="Times New Roman" w:eastAsia="仿宋_GB2312" w:cs="Times New Roman"/>
                <w:b/>
                <w:bCs/>
                <w:kern w:val="0"/>
                <w:sz w:val="24"/>
                <w:szCs w:val="24"/>
              </w:rPr>
              <w:t>上缴上级支出</w:t>
            </w:r>
          </w:p>
        </w:tc>
        <w:tc>
          <w:tcPr>
            <w:tcW w:w="469" w:type="pct"/>
            <w:vMerge w:val="restart"/>
            <w:tcBorders>
              <w:top w:val="single" w:color="auto" w:sz="4" w:space="0"/>
              <w:left w:val="single" w:color="auto" w:sz="4" w:space="0"/>
              <w:bottom w:val="single" w:color="auto" w:sz="4" w:space="0"/>
              <w:right w:val="single" w:color="auto" w:sz="4" w:space="0"/>
            </w:tcBorders>
            <w:shd w:val="clear" w:color="000000" w:fill="FFFFFF"/>
            <w:vAlign w:val="center"/>
          </w:tcPr>
          <w:p w14:paraId="3E0760C5">
            <w:pPr>
              <w:widowControl/>
              <w:jc w:val="center"/>
              <w:rPr>
                <w:rFonts w:ascii="Times New Roman" w:hAnsi="Times New Roman" w:eastAsia="仿宋_GB2312" w:cs="Times New Roman"/>
                <w:b/>
                <w:bCs/>
                <w:kern w:val="0"/>
                <w:sz w:val="24"/>
                <w:szCs w:val="24"/>
              </w:rPr>
            </w:pPr>
            <w:r>
              <w:rPr>
                <w:rFonts w:ascii="Times New Roman" w:hAnsi="Times New Roman" w:eastAsia="仿宋_GB2312" w:cs="Times New Roman"/>
                <w:b/>
                <w:bCs/>
                <w:kern w:val="0"/>
                <w:sz w:val="24"/>
                <w:szCs w:val="24"/>
              </w:rPr>
              <w:t>经营支出</w:t>
            </w:r>
          </w:p>
        </w:tc>
        <w:tc>
          <w:tcPr>
            <w:tcW w:w="948" w:type="pct"/>
            <w:vMerge w:val="restart"/>
            <w:tcBorders>
              <w:top w:val="single" w:color="auto" w:sz="4" w:space="0"/>
              <w:left w:val="single" w:color="auto" w:sz="4" w:space="0"/>
              <w:bottom w:val="single" w:color="auto" w:sz="4" w:space="0"/>
              <w:right w:val="single" w:color="auto" w:sz="4" w:space="0"/>
            </w:tcBorders>
            <w:shd w:val="clear" w:color="000000" w:fill="FFFFFF"/>
            <w:vAlign w:val="center"/>
          </w:tcPr>
          <w:p w14:paraId="02B71E9D">
            <w:pPr>
              <w:widowControl/>
              <w:jc w:val="center"/>
              <w:rPr>
                <w:rFonts w:ascii="Times New Roman" w:hAnsi="Times New Roman" w:eastAsia="仿宋_GB2312" w:cs="Times New Roman"/>
                <w:b/>
                <w:bCs/>
                <w:kern w:val="0"/>
                <w:sz w:val="24"/>
                <w:szCs w:val="24"/>
              </w:rPr>
            </w:pPr>
            <w:r>
              <w:rPr>
                <w:rFonts w:ascii="Times New Roman" w:hAnsi="Times New Roman" w:eastAsia="仿宋_GB2312" w:cs="Times New Roman"/>
                <w:b/>
                <w:bCs/>
                <w:kern w:val="0"/>
                <w:sz w:val="24"/>
                <w:szCs w:val="24"/>
              </w:rPr>
              <w:t>对附属单位补助支出</w:t>
            </w:r>
          </w:p>
        </w:tc>
      </w:tr>
      <w:tr w14:paraId="7523B622">
        <w:tblPrEx>
          <w:tblCellMar>
            <w:top w:w="0" w:type="dxa"/>
            <w:left w:w="108" w:type="dxa"/>
            <w:bottom w:w="0" w:type="dxa"/>
            <w:right w:w="108" w:type="dxa"/>
          </w:tblCellMar>
        </w:tblPrEx>
        <w:trPr>
          <w:trHeight w:val="312" w:hRule="exact"/>
          <w:jc w:val="center"/>
        </w:trPr>
        <w:tc>
          <w:tcPr>
            <w:tcW w:w="563" w:type="pct"/>
            <w:vMerge w:val="restart"/>
            <w:tcBorders>
              <w:top w:val="single" w:color="auto" w:sz="4" w:space="0"/>
              <w:left w:val="single" w:color="auto" w:sz="4" w:space="0"/>
              <w:bottom w:val="single" w:color="auto" w:sz="4" w:space="0"/>
              <w:right w:val="single" w:color="auto" w:sz="4" w:space="0"/>
            </w:tcBorders>
            <w:shd w:val="clear" w:color="000000" w:fill="FFFFFF"/>
            <w:vAlign w:val="center"/>
          </w:tcPr>
          <w:p w14:paraId="01B1714B">
            <w:pPr>
              <w:widowControl/>
              <w:jc w:val="center"/>
              <w:rPr>
                <w:rFonts w:ascii="Times New Roman" w:hAnsi="Times New Roman" w:eastAsia="仿宋_GB2312" w:cs="Times New Roman"/>
                <w:b/>
                <w:bCs/>
                <w:kern w:val="0"/>
                <w:sz w:val="24"/>
                <w:szCs w:val="24"/>
              </w:rPr>
            </w:pPr>
            <w:r>
              <w:rPr>
                <w:rFonts w:ascii="Times New Roman" w:hAnsi="Times New Roman" w:eastAsia="仿宋_GB2312" w:cs="Times New Roman"/>
                <w:b/>
                <w:bCs/>
                <w:kern w:val="0"/>
                <w:sz w:val="24"/>
                <w:szCs w:val="24"/>
              </w:rPr>
              <w:t>功能分类科目编码</w:t>
            </w:r>
          </w:p>
        </w:tc>
        <w:tc>
          <w:tcPr>
            <w:tcW w:w="760" w:type="pct"/>
            <w:vMerge w:val="restart"/>
            <w:tcBorders>
              <w:top w:val="nil"/>
              <w:left w:val="single" w:color="auto" w:sz="4" w:space="0"/>
              <w:bottom w:val="single" w:color="auto" w:sz="4" w:space="0"/>
              <w:right w:val="single" w:color="auto" w:sz="4" w:space="0"/>
            </w:tcBorders>
            <w:shd w:val="clear" w:color="000000" w:fill="FFFFFF"/>
            <w:vAlign w:val="center"/>
          </w:tcPr>
          <w:p w14:paraId="3F2E3699">
            <w:pPr>
              <w:widowControl/>
              <w:jc w:val="center"/>
              <w:rPr>
                <w:rFonts w:ascii="Times New Roman" w:hAnsi="Times New Roman" w:eastAsia="仿宋_GB2312" w:cs="Times New Roman"/>
                <w:b/>
                <w:bCs/>
                <w:kern w:val="0"/>
                <w:sz w:val="24"/>
                <w:szCs w:val="24"/>
              </w:rPr>
            </w:pPr>
            <w:r>
              <w:rPr>
                <w:rFonts w:ascii="Times New Roman" w:hAnsi="Times New Roman" w:eastAsia="仿宋_GB2312" w:cs="Times New Roman"/>
                <w:b/>
                <w:bCs/>
                <w:kern w:val="0"/>
                <w:sz w:val="24"/>
                <w:szCs w:val="24"/>
              </w:rPr>
              <w:t>科目名称</w:t>
            </w:r>
          </w:p>
        </w:tc>
        <w:tc>
          <w:tcPr>
            <w:tcW w:w="659" w:type="pct"/>
            <w:vMerge w:val="continue"/>
            <w:tcBorders>
              <w:top w:val="single" w:color="auto" w:sz="4" w:space="0"/>
              <w:left w:val="single" w:color="auto" w:sz="4" w:space="0"/>
              <w:bottom w:val="single" w:color="auto" w:sz="4" w:space="0"/>
              <w:right w:val="single" w:color="auto" w:sz="4" w:space="0"/>
            </w:tcBorders>
            <w:vAlign w:val="center"/>
          </w:tcPr>
          <w:p w14:paraId="264C2E1D">
            <w:pPr>
              <w:widowControl/>
              <w:jc w:val="left"/>
              <w:rPr>
                <w:rFonts w:ascii="Times New Roman" w:hAnsi="Times New Roman" w:eastAsia="仿宋_GB2312" w:cs="Times New Roman"/>
                <w:b/>
                <w:bCs/>
                <w:kern w:val="0"/>
                <w:sz w:val="24"/>
                <w:szCs w:val="24"/>
              </w:rPr>
            </w:pPr>
          </w:p>
        </w:tc>
        <w:tc>
          <w:tcPr>
            <w:tcW w:w="468" w:type="pct"/>
            <w:vMerge w:val="continue"/>
            <w:tcBorders>
              <w:top w:val="single" w:color="auto" w:sz="4" w:space="0"/>
              <w:left w:val="single" w:color="auto" w:sz="4" w:space="0"/>
              <w:bottom w:val="single" w:color="auto" w:sz="4" w:space="0"/>
              <w:right w:val="single" w:color="auto" w:sz="4" w:space="0"/>
            </w:tcBorders>
            <w:vAlign w:val="center"/>
          </w:tcPr>
          <w:p w14:paraId="1C352A84">
            <w:pPr>
              <w:widowControl/>
              <w:jc w:val="left"/>
              <w:rPr>
                <w:rFonts w:ascii="Times New Roman" w:hAnsi="Times New Roman" w:eastAsia="仿宋_GB2312" w:cs="Times New Roman"/>
                <w:b/>
                <w:bCs/>
                <w:kern w:val="0"/>
                <w:sz w:val="24"/>
                <w:szCs w:val="24"/>
              </w:rPr>
            </w:pPr>
          </w:p>
        </w:tc>
        <w:tc>
          <w:tcPr>
            <w:tcW w:w="469" w:type="pct"/>
            <w:vMerge w:val="continue"/>
            <w:tcBorders>
              <w:top w:val="single" w:color="auto" w:sz="4" w:space="0"/>
              <w:left w:val="single" w:color="auto" w:sz="4" w:space="0"/>
              <w:bottom w:val="single" w:color="auto" w:sz="4" w:space="0"/>
              <w:right w:val="single" w:color="auto" w:sz="4" w:space="0"/>
            </w:tcBorders>
            <w:vAlign w:val="center"/>
          </w:tcPr>
          <w:p w14:paraId="771FC65E">
            <w:pPr>
              <w:widowControl/>
              <w:jc w:val="left"/>
              <w:rPr>
                <w:rFonts w:ascii="Times New Roman" w:hAnsi="Times New Roman" w:eastAsia="仿宋_GB2312" w:cs="Times New Roman"/>
                <w:b/>
                <w:bCs/>
                <w:kern w:val="0"/>
                <w:sz w:val="24"/>
                <w:szCs w:val="24"/>
              </w:rPr>
            </w:pPr>
          </w:p>
        </w:tc>
        <w:tc>
          <w:tcPr>
            <w:tcW w:w="660" w:type="pct"/>
            <w:vMerge w:val="continue"/>
            <w:tcBorders>
              <w:top w:val="single" w:color="auto" w:sz="4" w:space="0"/>
              <w:left w:val="single" w:color="auto" w:sz="4" w:space="0"/>
              <w:bottom w:val="single" w:color="auto" w:sz="4" w:space="0"/>
              <w:right w:val="single" w:color="auto" w:sz="4" w:space="0"/>
            </w:tcBorders>
            <w:vAlign w:val="center"/>
          </w:tcPr>
          <w:p w14:paraId="16461269">
            <w:pPr>
              <w:widowControl/>
              <w:jc w:val="left"/>
              <w:rPr>
                <w:rFonts w:ascii="Times New Roman" w:hAnsi="Times New Roman" w:eastAsia="仿宋_GB2312" w:cs="Times New Roman"/>
                <w:b/>
                <w:bCs/>
                <w:kern w:val="0"/>
                <w:sz w:val="24"/>
                <w:szCs w:val="24"/>
              </w:rPr>
            </w:pPr>
          </w:p>
        </w:tc>
        <w:tc>
          <w:tcPr>
            <w:tcW w:w="469" w:type="pct"/>
            <w:vMerge w:val="continue"/>
            <w:tcBorders>
              <w:top w:val="single" w:color="auto" w:sz="4" w:space="0"/>
              <w:left w:val="single" w:color="auto" w:sz="4" w:space="0"/>
              <w:bottom w:val="single" w:color="auto" w:sz="4" w:space="0"/>
              <w:right w:val="single" w:color="auto" w:sz="4" w:space="0"/>
            </w:tcBorders>
            <w:vAlign w:val="center"/>
          </w:tcPr>
          <w:p w14:paraId="2082B4F6">
            <w:pPr>
              <w:widowControl/>
              <w:jc w:val="left"/>
              <w:rPr>
                <w:rFonts w:ascii="Times New Roman" w:hAnsi="Times New Roman" w:eastAsia="仿宋_GB2312" w:cs="Times New Roman"/>
                <w:b/>
                <w:bCs/>
                <w:kern w:val="0"/>
                <w:sz w:val="24"/>
                <w:szCs w:val="24"/>
              </w:rPr>
            </w:pPr>
          </w:p>
        </w:tc>
        <w:tc>
          <w:tcPr>
            <w:tcW w:w="948" w:type="pct"/>
            <w:vMerge w:val="continue"/>
            <w:tcBorders>
              <w:top w:val="single" w:color="auto" w:sz="4" w:space="0"/>
              <w:left w:val="single" w:color="auto" w:sz="4" w:space="0"/>
              <w:bottom w:val="single" w:color="auto" w:sz="4" w:space="0"/>
              <w:right w:val="single" w:color="auto" w:sz="4" w:space="0"/>
            </w:tcBorders>
            <w:vAlign w:val="center"/>
          </w:tcPr>
          <w:p w14:paraId="2A692DFC">
            <w:pPr>
              <w:widowControl/>
              <w:jc w:val="left"/>
              <w:rPr>
                <w:rFonts w:ascii="Times New Roman" w:hAnsi="Times New Roman" w:eastAsia="仿宋_GB2312" w:cs="Times New Roman"/>
                <w:b/>
                <w:bCs/>
                <w:kern w:val="0"/>
                <w:sz w:val="24"/>
                <w:szCs w:val="24"/>
              </w:rPr>
            </w:pPr>
          </w:p>
        </w:tc>
      </w:tr>
      <w:tr w14:paraId="7C0DBF62">
        <w:tblPrEx>
          <w:tblCellMar>
            <w:top w:w="0" w:type="dxa"/>
            <w:left w:w="108" w:type="dxa"/>
            <w:bottom w:w="0" w:type="dxa"/>
            <w:right w:w="108" w:type="dxa"/>
          </w:tblCellMar>
        </w:tblPrEx>
        <w:trPr>
          <w:trHeight w:val="595" w:hRule="atLeast"/>
          <w:jc w:val="center"/>
        </w:trPr>
        <w:tc>
          <w:tcPr>
            <w:tcW w:w="563" w:type="pct"/>
            <w:vMerge w:val="continue"/>
            <w:tcBorders>
              <w:top w:val="single" w:color="auto" w:sz="4" w:space="0"/>
              <w:left w:val="single" w:color="auto" w:sz="4" w:space="0"/>
              <w:bottom w:val="single" w:color="auto" w:sz="4" w:space="0"/>
              <w:right w:val="single" w:color="auto" w:sz="4" w:space="0"/>
            </w:tcBorders>
            <w:vAlign w:val="center"/>
          </w:tcPr>
          <w:p w14:paraId="635295FD">
            <w:pPr>
              <w:widowControl/>
              <w:jc w:val="left"/>
              <w:rPr>
                <w:rFonts w:ascii="Times New Roman" w:hAnsi="Times New Roman" w:eastAsia="仿宋_GB2312" w:cs="Times New Roman"/>
                <w:kern w:val="0"/>
                <w:sz w:val="24"/>
                <w:szCs w:val="24"/>
              </w:rPr>
            </w:pPr>
          </w:p>
        </w:tc>
        <w:tc>
          <w:tcPr>
            <w:tcW w:w="760" w:type="pct"/>
            <w:vMerge w:val="continue"/>
            <w:tcBorders>
              <w:top w:val="nil"/>
              <w:left w:val="single" w:color="auto" w:sz="4" w:space="0"/>
              <w:bottom w:val="single" w:color="auto" w:sz="4" w:space="0"/>
              <w:right w:val="single" w:color="auto" w:sz="4" w:space="0"/>
            </w:tcBorders>
            <w:vAlign w:val="center"/>
          </w:tcPr>
          <w:p w14:paraId="4685F8F6">
            <w:pPr>
              <w:widowControl/>
              <w:jc w:val="left"/>
              <w:rPr>
                <w:rFonts w:ascii="Times New Roman" w:hAnsi="Times New Roman" w:eastAsia="仿宋_GB2312" w:cs="Times New Roman"/>
                <w:kern w:val="0"/>
                <w:sz w:val="24"/>
                <w:szCs w:val="24"/>
              </w:rPr>
            </w:pPr>
          </w:p>
        </w:tc>
        <w:tc>
          <w:tcPr>
            <w:tcW w:w="659" w:type="pct"/>
            <w:vMerge w:val="continue"/>
            <w:tcBorders>
              <w:top w:val="single" w:color="auto" w:sz="4" w:space="0"/>
              <w:left w:val="single" w:color="auto" w:sz="4" w:space="0"/>
              <w:bottom w:val="single" w:color="auto" w:sz="4" w:space="0"/>
              <w:right w:val="single" w:color="auto" w:sz="4" w:space="0"/>
            </w:tcBorders>
            <w:vAlign w:val="center"/>
          </w:tcPr>
          <w:p w14:paraId="1936E6EC">
            <w:pPr>
              <w:widowControl/>
              <w:jc w:val="left"/>
              <w:rPr>
                <w:rFonts w:ascii="Times New Roman" w:hAnsi="Times New Roman" w:eastAsia="仿宋_GB2312" w:cs="Times New Roman"/>
                <w:kern w:val="0"/>
                <w:sz w:val="24"/>
                <w:szCs w:val="24"/>
              </w:rPr>
            </w:pPr>
          </w:p>
        </w:tc>
        <w:tc>
          <w:tcPr>
            <w:tcW w:w="468" w:type="pct"/>
            <w:vMerge w:val="continue"/>
            <w:tcBorders>
              <w:top w:val="single" w:color="auto" w:sz="4" w:space="0"/>
              <w:left w:val="single" w:color="auto" w:sz="4" w:space="0"/>
              <w:bottom w:val="single" w:color="auto" w:sz="4" w:space="0"/>
              <w:right w:val="single" w:color="auto" w:sz="4" w:space="0"/>
            </w:tcBorders>
            <w:vAlign w:val="center"/>
          </w:tcPr>
          <w:p w14:paraId="018A46C9">
            <w:pPr>
              <w:widowControl/>
              <w:jc w:val="left"/>
              <w:rPr>
                <w:rFonts w:ascii="Times New Roman" w:hAnsi="Times New Roman" w:eastAsia="仿宋_GB2312" w:cs="Times New Roman"/>
                <w:kern w:val="0"/>
                <w:sz w:val="24"/>
                <w:szCs w:val="24"/>
              </w:rPr>
            </w:pPr>
          </w:p>
        </w:tc>
        <w:tc>
          <w:tcPr>
            <w:tcW w:w="469" w:type="pct"/>
            <w:vMerge w:val="continue"/>
            <w:tcBorders>
              <w:top w:val="single" w:color="auto" w:sz="4" w:space="0"/>
              <w:left w:val="single" w:color="auto" w:sz="4" w:space="0"/>
              <w:bottom w:val="single" w:color="auto" w:sz="4" w:space="0"/>
              <w:right w:val="single" w:color="auto" w:sz="4" w:space="0"/>
            </w:tcBorders>
            <w:vAlign w:val="center"/>
          </w:tcPr>
          <w:p w14:paraId="458523D5">
            <w:pPr>
              <w:widowControl/>
              <w:jc w:val="left"/>
              <w:rPr>
                <w:rFonts w:ascii="Times New Roman" w:hAnsi="Times New Roman" w:eastAsia="仿宋_GB2312" w:cs="Times New Roman"/>
                <w:kern w:val="0"/>
                <w:sz w:val="24"/>
                <w:szCs w:val="24"/>
              </w:rPr>
            </w:pPr>
          </w:p>
        </w:tc>
        <w:tc>
          <w:tcPr>
            <w:tcW w:w="660" w:type="pct"/>
            <w:vMerge w:val="continue"/>
            <w:tcBorders>
              <w:top w:val="single" w:color="auto" w:sz="4" w:space="0"/>
              <w:left w:val="single" w:color="auto" w:sz="4" w:space="0"/>
              <w:bottom w:val="single" w:color="auto" w:sz="4" w:space="0"/>
              <w:right w:val="single" w:color="auto" w:sz="4" w:space="0"/>
            </w:tcBorders>
            <w:vAlign w:val="center"/>
          </w:tcPr>
          <w:p w14:paraId="51C819B5">
            <w:pPr>
              <w:widowControl/>
              <w:jc w:val="left"/>
              <w:rPr>
                <w:rFonts w:ascii="Times New Roman" w:hAnsi="Times New Roman" w:eastAsia="仿宋_GB2312" w:cs="Times New Roman"/>
                <w:kern w:val="0"/>
                <w:sz w:val="24"/>
                <w:szCs w:val="24"/>
              </w:rPr>
            </w:pPr>
          </w:p>
        </w:tc>
        <w:tc>
          <w:tcPr>
            <w:tcW w:w="469" w:type="pct"/>
            <w:vMerge w:val="continue"/>
            <w:tcBorders>
              <w:top w:val="single" w:color="auto" w:sz="4" w:space="0"/>
              <w:left w:val="single" w:color="auto" w:sz="4" w:space="0"/>
              <w:bottom w:val="single" w:color="auto" w:sz="4" w:space="0"/>
              <w:right w:val="single" w:color="auto" w:sz="4" w:space="0"/>
            </w:tcBorders>
            <w:vAlign w:val="center"/>
          </w:tcPr>
          <w:p w14:paraId="683175C2">
            <w:pPr>
              <w:widowControl/>
              <w:jc w:val="left"/>
              <w:rPr>
                <w:rFonts w:ascii="Times New Roman" w:hAnsi="Times New Roman" w:eastAsia="仿宋_GB2312" w:cs="Times New Roman"/>
                <w:kern w:val="0"/>
                <w:sz w:val="24"/>
                <w:szCs w:val="24"/>
              </w:rPr>
            </w:pPr>
          </w:p>
        </w:tc>
        <w:tc>
          <w:tcPr>
            <w:tcW w:w="948" w:type="pct"/>
            <w:vMerge w:val="continue"/>
            <w:tcBorders>
              <w:top w:val="single" w:color="auto" w:sz="4" w:space="0"/>
              <w:left w:val="single" w:color="auto" w:sz="4" w:space="0"/>
              <w:bottom w:val="single" w:color="auto" w:sz="4" w:space="0"/>
              <w:right w:val="single" w:color="auto" w:sz="4" w:space="0"/>
            </w:tcBorders>
            <w:vAlign w:val="center"/>
          </w:tcPr>
          <w:p w14:paraId="213C091C">
            <w:pPr>
              <w:widowControl/>
              <w:jc w:val="left"/>
              <w:rPr>
                <w:rFonts w:ascii="Times New Roman" w:hAnsi="Times New Roman" w:eastAsia="仿宋_GB2312" w:cs="Times New Roman"/>
                <w:kern w:val="0"/>
                <w:sz w:val="24"/>
                <w:szCs w:val="24"/>
              </w:rPr>
            </w:pPr>
          </w:p>
        </w:tc>
      </w:tr>
      <w:tr w14:paraId="5495FBA3">
        <w:tblPrEx>
          <w:tblCellMar>
            <w:top w:w="0" w:type="dxa"/>
            <w:left w:w="108" w:type="dxa"/>
            <w:bottom w:w="0" w:type="dxa"/>
            <w:right w:w="108" w:type="dxa"/>
          </w:tblCellMar>
        </w:tblPrEx>
        <w:trPr>
          <w:trHeight w:val="595" w:hRule="atLeast"/>
          <w:jc w:val="center"/>
        </w:trPr>
        <w:tc>
          <w:tcPr>
            <w:tcW w:w="1323" w:type="pct"/>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14:paraId="698A1C94">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栏次</w:t>
            </w:r>
          </w:p>
        </w:tc>
        <w:tc>
          <w:tcPr>
            <w:tcW w:w="659" w:type="pct"/>
            <w:tcBorders>
              <w:top w:val="nil"/>
              <w:left w:val="nil"/>
              <w:bottom w:val="single" w:color="auto" w:sz="4" w:space="0"/>
              <w:right w:val="single" w:color="auto" w:sz="4" w:space="0"/>
            </w:tcBorders>
            <w:shd w:val="clear" w:color="000000" w:fill="FFFFFF"/>
            <w:noWrap/>
            <w:vAlign w:val="center"/>
          </w:tcPr>
          <w:p w14:paraId="3B4DA0AB">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1</w:t>
            </w:r>
          </w:p>
        </w:tc>
        <w:tc>
          <w:tcPr>
            <w:tcW w:w="468" w:type="pct"/>
            <w:tcBorders>
              <w:top w:val="nil"/>
              <w:left w:val="nil"/>
              <w:bottom w:val="single" w:color="auto" w:sz="4" w:space="0"/>
              <w:right w:val="single" w:color="auto" w:sz="4" w:space="0"/>
            </w:tcBorders>
            <w:shd w:val="clear" w:color="000000" w:fill="FFFFFF"/>
            <w:noWrap/>
            <w:vAlign w:val="center"/>
          </w:tcPr>
          <w:p w14:paraId="633295B9">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2</w:t>
            </w:r>
          </w:p>
        </w:tc>
        <w:tc>
          <w:tcPr>
            <w:tcW w:w="469" w:type="pct"/>
            <w:tcBorders>
              <w:top w:val="nil"/>
              <w:left w:val="nil"/>
              <w:bottom w:val="single" w:color="auto" w:sz="4" w:space="0"/>
              <w:right w:val="single" w:color="auto" w:sz="4" w:space="0"/>
            </w:tcBorders>
            <w:shd w:val="clear" w:color="000000" w:fill="FFFFFF"/>
            <w:noWrap/>
            <w:vAlign w:val="center"/>
          </w:tcPr>
          <w:p w14:paraId="405FFE02">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3</w:t>
            </w:r>
          </w:p>
        </w:tc>
        <w:tc>
          <w:tcPr>
            <w:tcW w:w="660" w:type="pct"/>
            <w:tcBorders>
              <w:top w:val="nil"/>
              <w:left w:val="nil"/>
              <w:bottom w:val="single" w:color="auto" w:sz="4" w:space="0"/>
              <w:right w:val="single" w:color="auto" w:sz="4" w:space="0"/>
            </w:tcBorders>
            <w:shd w:val="clear" w:color="000000" w:fill="FFFFFF"/>
            <w:noWrap/>
            <w:vAlign w:val="center"/>
          </w:tcPr>
          <w:p w14:paraId="4AB1017D">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4</w:t>
            </w:r>
          </w:p>
        </w:tc>
        <w:tc>
          <w:tcPr>
            <w:tcW w:w="469" w:type="pct"/>
            <w:tcBorders>
              <w:top w:val="nil"/>
              <w:left w:val="nil"/>
              <w:bottom w:val="single" w:color="auto" w:sz="4" w:space="0"/>
              <w:right w:val="single" w:color="auto" w:sz="4" w:space="0"/>
            </w:tcBorders>
            <w:shd w:val="clear" w:color="000000" w:fill="FFFFFF"/>
            <w:noWrap/>
            <w:vAlign w:val="center"/>
          </w:tcPr>
          <w:p w14:paraId="250AFD98">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5</w:t>
            </w:r>
          </w:p>
        </w:tc>
        <w:tc>
          <w:tcPr>
            <w:tcW w:w="948" w:type="pct"/>
            <w:tcBorders>
              <w:top w:val="nil"/>
              <w:left w:val="nil"/>
              <w:bottom w:val="single" w:color="auto" w:sz="4" w:space="0"/>
              <w:right w:val="single" w:color="auto" w:sz="4" w:space="0"/>
            </w:tcBorders>
            <w:shd w:val="clear" w:color="000000" w:fill="FFFFFF"/>
            <w:noWrap/>
            <w:vAlign w:val="center"/>
          </w:tcPr>
          <w:p w14:paraId="6966F927">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6</w:t>
            </w:r>
          </w:p>
        </w:tc>
      </w:tr>
      <w:tr w14:paraId="230E5342">
        <w:tblPrEx>
          <w:tblCellMar>
            <w:top w:w="0" w:type="dxa"/>
            <w:left w:w="108" w:type="dxa"/>
            <w:bottom w:w="0" w:type="dxa"/>
            <w:right w:w="108" w:type="dxa"/>
          </w:tblCellMar>
        </w:tblPrEx>
        <w:trPr>
          <w:trHeight w:val="595" w:hRule="atLeast"/>
          <w:jc w:val="center"/>
        </w:trPr>
        <w:tc>
          <w:tcPr>
            <w:tcW w:w="1323" w:type="pct"/>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14:paraId="6AB3E89F">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合计</w:t>
            </w:r>
          </w:p>
        </w:tc>
        <w:tc>
          <w:tcPr>
            <w:tcW w:w="1874" w:type="dxa"/>
            <w:tcBorders>
              <w:top w:val="nil"/>
              <w:left w:val="nil"/>
              <w:bottom w:val="single" w:color="auto" w:sz="4" w:space="0"/>
              <w:right w:val="single" w:color="auto" w:sz="4" w:space="0"/>
            </w:tcBorders>
            <w:shd w:val="clear" w:color="auto" w:fill="auto"/>
            <w:noWrap/>
            <w:vAlign w:val="center"/>
          </w:tcPr>
          <w:p w14:paraId="45AD8E52">
            <w:pPr>
              <w:keepNext w:val="0"/>
              <w:keepLines w:val="0"/>
              <w:widowControl/>
              <w:suppressLineNumbers w:val="0"/>
              <w:jc w:val="right"/>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40,489.25</w:t>
            </w:r>
          </w:p>
        </w:tc>
        <w:tc>
          <w:tcPr>
            <w:tcW w:w="1331" w:type="dxa"/>
            <w:tcBorders>
              <w:top w:val="nil"/>
              <w:left w:val="nil"/>
              <w:bottom w:val="single" w:color="auto" w:sz="4" w:space="0"/>
              <w:right w:val="single" w:color="auto" w:sz="4" w:space="0"/>
            </w:tcBorders>
            <w:shd w:val="clear" w:color="auto" w:fill="auto"/>
            <w:noWrap/>
            <w:vAlign w:val="center"/>
          </w:tcPr>
          <w:p w14:paraId="79356C8E">
            <w:pPr>
              <w:keepNext w:val="0"/>
              <w:keepLines w:val="0"/>
              <w:widowControl/>
              <w:suppressLineNumbers w:val="0"/>
              <w:jc w:val="right"/>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2,052.91</w:t>
            </w:r>
          </w:p>
        </w:tc>
        <w:tc>
          <w:tcPr>
            <w:tcW w:w="1334" w:type="dxa"/>
            <w:tcBorders>
              <w:top w:val="nil"/>
              <w:left w:val="nil"/>
              <w:bottom w:val="single" w:color="auto" w:sz="4" w:space="0"/>
              <w:right w:val="single" w:color="auto" w:sz="4" w:space="0"/>
            </w:tcBorders>
            <w:shd w:val="clear" w:color="auto" w:fill="auto"/>
            <w:noWrap/>
            <w:vAlign w:val="center"/>
          </w:tcPr>
          <w:p w14:paraId="4F60FBB9">
            <w:pPr>
              <w:keepNext w:val="0"/>
              <w:keepLines w:val="0"/>
              <w:widowControl/>
              <w:suppressLineNumbers w:val="0"/>
              <w:jc w:val="right"/>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38,436.34</w:t>
            </w:r>
          </w:p>
        </w:tc>
        <w:tc>
          <w:tcPr>
            <w:tcW w:w="660" w:type="pct"/>
            <w:tcBorders>
              <w:top w:val="nil"/>
              <w:left w:val="nil"/>
              <w:bottom w:val="single" w:color="auto" w:sz="4" w:space="0"/>
              <w:right w:val="single" w:color="auto" w:sz="4" w:space="0"/>
            </w:tcBorders>
            <w:shd w:val="clear" w:color="auto" w:fill="auto"/>
            <w:noWrap/>
            <w:vAlign w:val="center"/>
          </w:tcPr>
          <w:p w14:paraId="7200748F">
            <w:pPr>
              <w:widowControl/>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c>
          <w:tcPr>
            <w:tcW w:w="469" w:type="pct"/>
            <w:tcBorders>
              <w:top w:val="nil"/>
              <w:left w:val="nil"/>
              <w:bottom w:val="single" w:color="auto" w:sz="4" w:space="0"/>
              <w:right w:val="single" w:color="auto" w:sz="4" w:space="0"/>
            </w:tcBorders>
            <w:shd w:val="clear" w:color="auto" w:fill="auto"/>
            <w:noWrap/>
            <w:vAlign w:val="center"/>
          </w:tcPr>
          <w:p w14:paraId="5F40AF14">
            <w:pPr>
              <w:widowControl/>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c>
          <w:tcPr>
            <w:tcW w:w="948" w:type="pct"/>
            <w:tcBorders>
              <w:top w:val="nil"/>
              <w:left w:val="nil"/>
              <w:bottom w:val="single" w:color="auto" w:sz="4" w:space="0"/>
              <w:right w:val="single" w:color="auto" w:sz="4" w:space="0"/>
            </w:tcBorders>
            <w:shd w:val="clear" w:color="auto" w:fill="auto"/>
            <w:noWrap/>
            <w:vAlign w:val="center"/>
          </w:tcPr>
          <w:p w14:paraId="501EEA17">
            <w:pPr>
              <w:widowControl/>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r>
      <w:tr w14:paraId="61E77E63">
        <w:tblPrEx>
          <w:tblCellMar>
            <w:top w:w="0" w:type="dxa"/>
            <w:left w:w="108" w:type="dxa"/>
            <w:bottom w:w="0" w:type="dxa"/>
            <w:right w:w="108" w:type="dxa"/>
          </w:tblCellMar>
        </w:tblPrEx>
        <w:trPr>
          <w:trHeight w:val="595" w:hRule="atLeast"/>
          <w:jc w:val="center"/>
        </w:trPr>
        <w:tc>
          <w:tcPr>
            <w:tcW w:w="563"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7760A310">
            <w:pPr>
              <w:keepNext w:val="0"/>
              <w:keepLines w:val="0"/>
              <w:widowControl/>
              <w:suppressLineNumbers w:val="0"/>
              <w:jc w:val="left"/>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2010499</w:t>
            </w:r>
          </w:p>
        </w:tc>
        <w:tc>
          <w:tcPr>
            <w:tcW w:w="760" w:type="pct"/>
            <w:tcBorders>
              <w:top w:val="nil"/>
              <w:left w:val="nil"/>
              <w:bottom w:val="single" w:color="auto" w:sz="4" w:space="0"/>
              <w:right w:val="single" w:color="auto" w:sz="4" w:space="0"/>
            </w:tcBorders>
            <w:shd w:val="clear" w:color="000000" w:fill="FFFFFF"/>
            <w:noWrap/>
            <w:vAlign w:val="center"/>
          </w:tcPr>
          <w:p w14:paraId="1D51D541">
            <w:pPr>
              <w:keepNext w:val="0"/>
              <w:keepLines w:val="0"/>
              <w:widowControl/>
              <w:suppressLineNumbers w:val="0"/>
              <w:jc w:val="left"/>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其他发展与改革事务支出</w:t>
            </w:r>
          </w:p>
        </w:tc>
        <w:tc>
          <w:tcPr>
            <w:tcW w:w="1874" w:type="dxa"/>
            <w:tcBorders>
              <w:top w:val="nil"/>
              <w:left w:val="nil"/>
              <w:bottom w:val="single" w:color="auto" w:sz="4" w:space="0"/>
              <w:right w:val="single" w:color="auto" w:sz="4" w:space="0"/>
            </w:tcBorders>
            <w:shd w:val="clear" w:color="auto" w:fill="auto"/>
            <w:noWrap/>
            <w:vAlign w:val="center"/>
          </w:tcPr>
          <w:p w14:paraId="2F73ACF0">
            <w:pPr>
              <w:keepNext w:val="0"/>
              <w:keepLines w:val="0"/>
              <w:widowControl/>
              <w:suppressLineNumbers w:val="0"/>
              <w:jc w:val="right"/>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1.10</w:t>
            </w:r>
          </w:p>
        </w:tc>
        <w:tc>
          <w:tcPr>
            <w:tcW w:w="1331" w:type="dxa"/>
            <w:tcBorders>
              <w:top w:val="nil"/>
              <w:left w:val="nil"/>
              <w:bottom w:val="single" w:color="auto" w:sz="4" w:space="0"/>
              <w:right w:val="single" w:color="auto" w:sz="4" w:space="0"/>
            </w:tcBorders>
            <w:shd w:val="clear" w:color="auto" w:fill="auto"/>
            <w:noWrap/>
            <w:vAlign w:val="center"/>
          </w:tcPr>
          <w:p w14:paraId="7F76C06B">
            <w:pPr>
              <w:keepNext w:val="0"/>
              <w:keepLines w:val="0"/>
              <w:widowControl/>
              <w:suppressLineNumbers w:val="0"/>
              <w:jc w:val="right"/>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1.10</w:t>
            </w:r>
          </w:p>
        </w:tc>
        <w:tc>
          <w:tcPr>
            <w:tcW w:w="1334" w:type="dxa"/>
            <w:tcBorders>
              <w:top w:val="nil"/>
              <w:left w:val="nil"/>
              <w:bottom w:val="single" w:color="auto" w:sz="4" w:space="0"/>
              <w:right w:val="single" w:color="auto" w:sz="4" w:space="0"/>
            </w:tcBorders>
            <w:shd w:val="clear" w:color="auto" w:fill="auto"/>
            <w:noWrap/>
            <w:vAlign w:val="center"/>
          </w:tcPr>
          <w:p w14:paraId="49DD4F0A">
            <w:pPr>
              <w:keepNext w:val="0"/>
              <w:keepLines w:val="0"/>
              <w:widowControl/>
              <w:suppressLineNumbers w:val="0"/>
              <w:jc w:val="right"/>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0.00</w:t>
            </w:r>
          </w:p>
        </w:tc>
        <w:tc>
          <w:tcPr>
            <w:tcW w:w="660" w:type="pct"/>
            <w:tcBorders>
              <w:top w:val="nil"/>
              <w:left w:val="nil"/>
              <w:bottom w:val="single" w:color="auto" w:sz="4" w:space="0"/>
              <w:right w:val="single" w:color="auto" w:sz="4" w:space="0"/>
            </w:tcBorders>
            <w:shd w:val="clear" w:color="auto" w:fill="auto"/>
            <w:noWrap/>
            <w:vAlign w:val="center"/>
          </w:tcPr>
          <w:p w14:paraId="79677B7C">
            <w:pPr>
              <w:widowControl/>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c>
          <w:tcPr>
            <w:tcW w:w="469" w:type="pct"/>
            <w:tcBorders>
              <w:top w:val="nil"/>
              <w:left w:val="nil"/>
              <w:bottom w:val="single" w:color="auto" w:sz="4" w:space="0"/>
              <w:right w:val="single" w:color="auto" w:sz="4" w:space="0"/>
            </w:tcBorders>
            <w:shd w:val="clear" w:color="auto" w:fill="auto"/>
            <w:noWrap/>
            <w:vAlign w:val="center"/>
          </w:tcPr>
          <w:p w14:paraId="0B87F32D">
            <w:pPr>
              <w:widowControl/>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c>
          <w:tcPr>
            <w:tcW w:w="948" w:type="pct"/>
            <w:tcBorders>
              <w:top w:val="nil"/>
              <w:left w:val="nil"/>
              <w:bottom w:val="single" w:color="auto" w:sz="4" w:space="0"/>
              <w:right w:val="single" w:color="auto" w:sz="4" w:space="0"/>
            </w:tcBorders>
            <w:shd w:val="clear" w:color="auto" w:fill="auto"/>
            <w:noWrap/>
            <w:vAlign w:val="center"/>
          </w:tcPr>
          <w:p w14:paraId="7D96208F">
            <w:pPr>
              <w:widowControl/>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r>
      <w:tr w14:paraId="60CDC34D">
        <w:tblPrEx>
          <w:tblCellMar>
            <w:top w:w="0" w:type="dxa"/>
            <w:left w:w="108" w:type="dxa"/>
            <w:bottom w:w="0" w:type="dxa"/>
            <w:right w:w="108" w:type="dxa"/>
          </w:tblCellMar>
        </w:tblPrEx>
        <w:trPr>
          <w:trHeight w:val="595" w:hRule="atLeast"/>
          <w:jc w:val="center"/>
        </w:trPr>
        <w:tc>
          <w:tcPr>
            <w:tcW w:w="563"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6706A60F">
            <w:pPr>
              <w:keepNext w:val="0"/>
              <w:keepLines w:val="0"/>
              <w:widowControl/>
              <w:suppressLineNumbers w:val="0"/>
              <w:jc w:val="left"/>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2013299</w:t>
            </w:r>
          </w:p>
        </w:tc>
        <w:tc>
          <w:tcPr>
            <w:tcW w:w="760" w:type="pct"/>
            <w:tcBorders>
              <w:top w:val="nil"/>
              <w:left w:val="nil"/>
              <w:bottom w:val="single" w:color="auto" w:sz="4" w:space="0"/>
              <w:right w:val="single" w:color="auto" w:sz="4" w:space="0"/>
            </w:tcBorders>
            <w:shd w:val="clear" w:color="000000" w:fill="FFFFFF"/>
            <w:noWrap/>
            <w:vAlign w:val="center"/>
          </w:tcPr>
          <w:p w14:paraId="3E6261A0">
            <w:pPr>
              <w:keepNext w:val="0"/>
              <w:keepLines w:val="0"/>
              <w:widowControl/>
              <w:suppressLineNumbers w:val="0"/>
              <w:jc w:val="left"/>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其他组织事务支出</w:t>
            </w:r>
          </w:p>
        </w:tc>
        <w:tc>
          <w:tcPr>
            <w:tcW w:w="1874" w:type="dxa"/>
            <w:tcBorders>
              <w:top w:val="nil"/>
              <w:left w:val="nil"/>
              <w:bottom w:val="single" w:color="auto" w:sz="4" w:space="0"/>
              <w:right w:val="single" w:color="auto" w:sz="4" w:space="0"/>
            </w:tcBorders>
            <w:shd w:val="clear" w:color="auto" w:fill="auto"/>
            <w:noWrap/>
            <w:vAlign w:val="center"/>
          </w:tcPr>
          <w:p w14:paraId="5013235A">
            <w:pPr>
              <w:keepNext w:val="0"/>
              <w:keepLines w:val="0"/>
              <w:widowControl/>
              <w:suppressLineNumbers w:val="0"/>
              <w:jc w:val="right"/>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0.40</w:t>
            </w:r>
          </w:p>
        </w:tc>
        <w:tc>
          <w:tcPr>
            <w:tcW w:w="1331" w:type="dxa"/>
            <w:tcBorders>
              <w:top w:val="nil"/>
              <w:left w:val="nil"/>
              <w:bottom w:val="single" w:color="auto" w:sz="4" w:space="0"/>
              <w:right w:val="single" w:color="auto" w:sz="4" w:space="0"/>
            </w:tcBorders>
            <w:shd w:val="clear" w:color="auto" w:fill="auto"/>
            <w:noWrap/>
            <w:vAlign w:val="center"/>
          </w:tcPr>
          <w:p w14:paraId="1D6EC441">
            <w:pPr>
              <w:keepNext w:val="0"/>
              <w:keepLines w:val="0"/>
              <w:widowControl/>
              <w:suppressLineNumbers w:val="0"/>
              <w:jc w:val="right"/>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0.40</w:t>
            </w:r>
          </w:p>
        </w:tc>
        <w:tc>
          <w:tcPr>
            <w:tcW w:w="1334" w:type="dxa"/>
            <w:tcBorders>
              <w:top w:val="nil"/>
              <w:left w:val="nil"/>
              <w:bottom w:val="single" w:color="auto" w:sz="4" w:space="0"/>
              <w:right w:val="single" w:color="auto" w:sz="4" w:space="0"/>
            </w:tcBorders>
            <w:shd w:val="clear" w:color="auto" w:fill="auto"/>
            <w:noWrap/>
            <w:vAlign w:val="center"/>
          </w:tcPr>
          <w:p w14:paraId="52671115">
            <w:pPr>
              <w:keepNext w:val="0"/>
              <w:keepLines w:val="0"/>
              <w:widowControl/>
              <w:suppressLineNumbers w:val="0"/>
              <w:jc w:val="right"/>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0.00</w:t>
            </w:r>
          </w:p>
        </w:tc>
        <w:tc>
          <w:tcPr>
            <w:tcW w:w="660" w:type="pct"/>
            <w:tcBorders>
              <w:top w:val="nil"/>
              <w:left w:val="nil"/>
              <w:bottom w:val="single" w:color="auto" w:sz="4" w:space="0"/>
              <w:right w:val="single" w:color="auto" w:sz="4" w:space="0"/>
            </w:tcBorders>
            <w:shd w:val="clear" w:color="auto" w:fill="auto"/>
            <w:noWrap/>
            <w:vAlign w:val="center"/>
          </w:tcPr>
          <w:p w14:paraId="20468E6C">
            <w:pPr>
              <w:widowControl/>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c>
          <w:tcPr>
            <w:tcW w:w="469" w:type="pct"/>
            <w:tcBorders>
              <w:top w:val="nil"/>
              <w:left w:val="nil"/>
              <w:bottom w:val="single" w:color="auto" w:sz="4" w:space="0"/>
              <w:right w:val="single" w:color="auto" w:sz="4" w:space="0"/>
            </w:tcBorders>
            <w:shd w:val="clear" w:color="auto" w:fill="auto"/>
            <w:noWrap/>
            <w:vAlign w:val="center"/>
          </w:tcPr>
          <w:p w14:paraId="65248C77">
            <w:pPr>
              <w:widowControl/>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c>
          <w:tcPr>
            <w:tcW w:w="948" w:type="pct"/>
            <w:tcBorders>
              <w:top w:val="nil"/>
              <w:left w:val="nil"/>
              <w:bottom w:val="single" w:color="auto" w:sz="4" w:space="0"/>
              <w:right w:val="single" w:color="auto" w:sz="4" w:space="0"/>
            </w:tcBorders>
            <w:shd w:val="clear" w:color="auto" w:fill="auto"/>
            <w:noWrap/>
            <w:vAlign w:val="center"/>
          </w:tcPr>
          <w:p w14:paraId="0341F074">
            <w:pPr>
              <w:widowControl/>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r>
      <w:tr w14:paraId="556BFF4D">
        <w:tblPrEx>
          <w:tblCellMar>
            <w:top w:w="0" w:type="dxa"/>
            <w:left w:w="108" w:type="dxa"/>
            <w:bottom w:w="0" w:type="dxa"/>
            <w:right w:w="108" w:type="dxa"/>
          </w:tblCellMar>
        </w:tblPrEx>
        <w:trPr>
          <w:trHeight w:val="595" w:hRule="atLeast"/>
          <w:jc w:val="center"/>
        </w:trPr>
        <w:tc>
          <w:tcPr>
            <w:tcW w:w="563"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2BD78FA1">
            <w:pPr>
              <w:keepNext w:val="0"/>
              <w:keepLines w:val="0"/>
              <w:widowControl/>
              <w:suppressLineNumbers w:val="0"/>
              <w:jc w:val="left"/>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2060999</w:t>
            </w:r>
          </w:p>
        </w:tc>
        <w:tc>
          <w:tcPr>
            <w:tcW w:w="760" w:type="pct"/>
            <w:tcBorders>
              <w:top w:val="nil"/>
              <w:left w:val="nil"/>
              <w:bottom w:val="single" w:color="auto" w:sz="4" w:space="0"/>
              <w:right w:val="single" w:color="auto" w:sz="4" w:space="0"/>
            </w:tcBorders>
            <w:shd w:val="clear" w:color="000000" w:fill="FFFFFF"/>
            <w:noWrap/>
            <w:vAlign w:val="center"/>
          </w:tcPr>
          <w:p w14:paraId="3E4D48C4">
            <w:pPr>
              <w:keepNext w:val="0"/>
              <w:keepLines w:val="0"/>
              <w:widowControl/>
              <w:suppressLineNumbers w:val="0"/>
              <w:jc w:val="left"/>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其他科技重大项目</w:t>
            </w:r>
          </w:p>
        </w:tc>
        <w:tc>
          <w:tcPr>
            <w:tcW w:w="1874" w:type="dxa"/>
            <w:tcBorders>
              <w:top w:val="nil"/>
              <w:left w:val="nil"/>
              <w:bottom w:val="single" w:color="auto" w:sz="4" w:space="0"/>
              <w:right w:val="single" w:color="auto" w:sz="4" w:space="0"/>
            </w:tcBorders>
            <w:shd w:val="clear" w:color="auto" w:fill="auto"/>
            <w:noWrap/>
            <w:vAlign w:val="center"/>
          </w:tcPr>
          <w:p w14:paraId="04E193E0">
            <w:pPr>
              <w:keepNext w:val="0"/>
              <w:keepLines w:val="0"/>
              <w:widowControl/>
              <w:suppressLineNumbers w:val="0"/>
              <w:jc w:val="right"/>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16.00</w:t>
            </w:r>
          </w:p>
        </w:tc>
        <w:tc>
          <w:tcPr>
            <w:tcW w:w="1331" w:type="dxa"/>
            <w:tcBorders>
              <w:top w:val="nil"/>
              <w:left w:val="nil"/>
              <w:bottom w:val="single" w:color="auto" w:sz="4" w:space="0"/>
              <w:right w:val="single" w:color="auto" w:sz="4" w:space="0"/>
            </w:tcBorders>
            <w:shd w:val="clear" w:color="auto" w:fill="auto"/>
            <w:noWrap/>
            <w:vAlign w:val="center"/>
          </w:tcPr>
          <w:p w14:paraId="24DFC087">
            <w:pPr>
              <w:keepNext w:val="0"/>
              <w:keepLines w:val="0"/>
              <w:widowControl/>
              <w:suppressLineNumbers w:val="0"/>
              <w:jc w:val="right"/>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10.00</w:t>
            </w:r>
          </w:p>
        </w:tc>
        <w:tc>
          <w:tcPr>
            <w:tcW w:w="1334" w:type="dxa"/>
            <w:tcBorders>
              <w:top w:val="nil"/>
              <w:left w:val="nil"/>
              <w:bottom w:val="single" w:color="auto" w:sz="4" w:space="0"/>
              <w:right w:val="single" w:color="auto" w:sz="4" w:space="0"/>
            </w:tcBorders>
            <w:shd w:val="clear" w:color="auto" w:fill="auto"/>
            <w:noWrap/>
            <w:vAlign w:val="center"/>
          </w:tcPr>
          <w:p w14:paraId="0F1AA851">
            <w:pPr>
              <w:keepNext w:val="0"/>
              <w:keepLines w:val="0"/>
              <w:widowControl/>
              <w:suppressLineNumbers w:val="0"/>
              <w:jc w:val="right"/>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6.00</w:t>
            </w:r>
          </w:p>
        </w:tc>
        <w:tc>
          <w:tcPr>
            <w:tcW w:w="660" w:type="pct"/>
            <w:tcBorders>
              <w:top w:val="nil"/>
              <w:left w:val="nil"/>
              <w:bottom w:val="single" w:color="auto" w:sz="4" w:space="0"/>
              <w:right w:val="single" w:color="auto" w:sz="4" w:space="0"/>
            </w:tcBorders>
            <w:shd w:val="clear" w:color="auto" w:fill="auto"/>
            <w:noWrap/>
            <w:vAlign w:val="center"/>
          </w:tcPr>
          <w:p w14:paraId="1954B41F">
            <w:pPr>
              <w:widowControl/>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c>
          <w:tcPr>
            <w:tcW w:w="469" w:type="pct"/>
            <w:tcBorders>
              <w:top w:val="nil"/>
              <w:left w:val="nil"/>
              <w:bottom w:val="single" w:color="auto" w:sz="4" w:space="0"/>
              <w:right w:val="single" w:color="auto" w:sz="4" w:space="0"/>
            </w:tcBorders>
            <w:shd w:val="clear" w:color="auto" w:fill="auto"/>
            <w:noWrap/>
            <w:vAlign w:val="center"/>
          </w:tcPr>
          <w:p w14:paraId="6DA1B5D6">
            <w:pPr>
              <w:widowControl/>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c>
          <w:tcPr>
            <w:tcW w:w="948" w:type="pct"/>
            <w:tcBorders>
              <w:top w:val="nil"/>
              <w:left w:val="nil"/>
              <w:bottom w:val="single" w:color="auto" w:sz="4" w:space="0"/>
              <w:right w:val="single" w:color="auto" w:sz="4" w:space="0"/>
            </w:tcBorders>
            <w:shd w:val="clear" w:color="auto" w:fill="auto"/>
            <w:noWrap/>
            <w:vAlign w:val="center"/>
          </w:tcPr>
          <w:p w14:paraId="15EC57C4">
            <w:pPr>
              <w:widowControl/>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r>
      <w:tr w14:paraId="7B9C465D">
        <w:tblPrEx>
          <w:tblCellMar>
            <w:top w:w="0" w:type="dxa"/>
            <w:left w:w="108" w:type="dxa"/>
            <w:bottom w:w="0" w:type="dxa"/>
            <w:right w:w="108" w:type="dxa"/>
          </w:tblCellMar>
        </w:tblPrEx>
        <w:trPr>
          <w:trHeight w:val="595" w:hRule="atLeast"/>
          <w:jc w:val="center"/>
        </w:trPr>
        <w:tc>
          <w:tcPr>
            <w:tcW w:w="563"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5DA98F53">
            <w:pPr>
              <w:keepNext w:val="0"/>
              <w:keepLines w:val="0"/>
              <w:widowControl/>
              <w:suppressLineNumbers w:val="0"/>
              <w:jc w:val="left"/>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2080801</w:t>
            </w:r>
          </w:p>
        </w:tc>
        <w:tc>
          <w:tcPr>
            <w:tcW w:w="760" w:type="pct"/>
            <w:tcBorders>
              <w:top w:val="nil"/>
              <w:left w:val="nil"/>
              <w:bottom w:val="single" w:color="auto" w:sz="4" w:space="0"/>
              <w:right w:val="single" w:color="auto" w:sz="4" w:space="0"/>
            </w:tcBorders>
            <w:shd w:val="clear" w:color="000000" w:fill="FFFFFF"/>
            <w:noWrap/>
            <w:vAlign w:val="center"/>
          </w:tcPr>
          <w:p w14:paraId="0349F5B1">
            <w:pPr>
              <w:keepNext w:val="0"/>
              <w:keepLines w:val="0"/>
              <w:widowControl/>
              <w:suppressLineNumbers w:val="0"/>
              <w:jc w:val="left"/>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死亡抚恤</w:t>
            </w:r>
          </w:p>
        </w:tc>
        <w:tc>
          <w:tcPr>
            <w:tcW w:w="1874" w:type="dxa"/>
            <w:tcBorders>
              <w:top w:val="nil"/>
              <w:left w:val="nil"/>
              <w:bottom w:val="single" w:color="auto" w:sz="4" w:space="0"/>
              <w:right w:val="single" w:color="auto" w:sz="4" w:space="0"/>
            </w:tcBorders>
            <w:shd w:val="clear" w:color="auto" w:fill="auto"/>
            <w:noWrap/>
            <w:vAlign w:val="center"/>
          </w:tcPr>
          <w:p w14:paraId="6AA1E911">
            <w:pPr>
              <w:keepNext w:val="0"/>
              <w:keepLines w:val="0"/>
              <w:widowControl/>
              <w:suppressLineNumbers w:val="0"/>
              <w:jc w:val="right"/>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85.57</w:t>
            </w:r>
          </w:p>
        </w:tc>
        <w:tc>
          <w:tcPr>
            <w:tcW w:w="1331" w:type="dxa"/>
            <w:tcBorders>
              <w:top w:val="nil"/>
              <w:left w:val="nil"/>
              <w:bottom w:val="single" w:color="auto" w:sz="4" w:space="0"/>
              <w:right w:val="single" w:color="auto" w:sz="4" w:space="0"/>
            </w:tcBorders>
            <w:shd w:val="clear" w:color="auto" w:fill="auto"/>
            <w:noWrap/>
            <w:vAlign w:val="center"/>
          </w:tcPr>
          <w:p w14:paraId="75D0DA80">
            <w:pPr>
              <w:keepNext w:val="0"/>
              <w:keepLines w:val="0"/>
              <w:widowControl/>
              <w:suppressLineNumbers w:val="0"/>
              <w:jc w:val="right"/>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17.02</w:t>
            </w:r>
          </w:p>
        </w:tc>
        <w:tc>
          <w:tcPr>
            <w:tcW w:w="1334" w:type="dxa"/>
            <w:tcBorders>
              <w:top w:val="nil"/>
              <w:left w:val="nil"/>
              <w:bottom w:val="single" w:color="auto" w:sz="4" w:space="0"/>
              <w:right w:val="single" w:color="auto" w:sz="4" w:space="0"/>
            </w:tcBorders>
            <w:shd w:val="clear" w:color="auto" w:fill="auto"/>
            <w:noWrap/>
            <w:vAlign w:val="center"/>
          </w:tcPr>
          <w:p w14:paraId="4140748D">
            <w:pPr>
              <w:keepNext w:val="0"/>
              <w:keepLines w:val="0"/>
              <w:widowControl/>
              <w:suppressLineNumbers w:val="0"/>
              <w:jc w:val="right"/>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68.55</w:t>
            </w:r>
          </w:p>
        </w:tc>
        <w:tc>
          <w:tcPr>
            <w:tcW w:w="660" w:type="pct"/>
            <w:tcBorders>
              <w:top w:val="nil"/>
              <w:left w:val="nil"/>
              <w:bottom w:val="single" w:color="auto" w:sz="4" w:space="0"/>
              <w:right w:val="single" w:color="auto" w:sz="4" w:space="0"/>
            </w:tcBorders>
            <w:shd w:val="clear" w:color="auto" w:fill="auto"/>
            <w:noWrap/>
            <w:vAlign w:val="center"/>
          </w:tcPr>
          <w:p w14:paraId="5FE94042">
            <w:pPr>
              <w:widowControl/>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c>
          <w:tcPr>
            <w:tcW w:w="469" w:type="pct"/>
            <w:tcBorders>
              <w:top w:val="nil"/>
              <w:left w:val="nil"/>
              <w:bottom w:val="single" w:color="auto" w:sz="4" w:space="0"/>
              <w:right w:val="single" w:color="auto" w:sz="4" w:space="0"/>
            </w:tcBorders>
            <w:shd w:val="clear" w:color="auto" w:fill="auto"/>
            <w:noWrap/>
            <w:vAlign w:val="center"/>
          </w:tcPr>
          <w:p w14:paraId="0038B4CA">
            <w:pPr>
              <w:widowControl/>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c>
          <w:tcPr>
            <w:tcW w:w="948" w:type="pct"/>
            <w:tcBorders>
              <w:top w:val="nil"/>
              <w:left w:val="nil"/>
              <w:bottom w:val="single" w:color="auto" w:sz="4" w:space="0"/>
              <w:right w:val="single" w:color="auto" w:sz="4" w:space="0"/>
            </w:tcBorders>
            <w:shd w:val="clear" w:color="auto" w:fill="auto"/>
            <w:noWrap/>
            <w:vAlign w:val="center"/>
          </w:tcPr>
          <w:p w14:paraId="726CC5A8">
            <w:pPr>
              <w:widowControl/>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r>
      <w:tr w14:paraId="40CD926F">
        <w:tblPrEx>
          <w:tblCellMar>
            <w:top w:w="0" w:type="dxa"/>
            <w:left w:w="108" w:type="dxa"/>
            <w:bottom w:w="0" w:type="dxa"/>
            <w:right w:w="108" w:type="dxa"/>
          </w:tblCellMar>
        </w:tblPrEx>
        <w:trPr>
          <w:trHeight w:val="595" w:hRule="atLeast"/>
          <w:jc w:val="center"/>
        </w:trPr>
        <w:tc>
          <w:tcPr>
            <w:tcW w:w="563"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3A925DFC">
            <w:pPr>
              <w:keepNext w:val="0"/>
              <w:keepLines w:val="0"/>
              <w:widowControl/>
              <w:suppressLineNumbers w:val="0"/>
              <w:jc w:val="left"/>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2100717</w:t>
            </w:r>
          </w:p>
        </w:tc>
        <w:tc>
          <w:tcPr>
            <w:tcW w:w="760" w:type="pct"/>
            <w:tcBorders>
              <w:top w:val="nil"/>
              <w:left w:val="nil"/>
              <w:bottom w:val="single" w:color="auto" w:sz="4" w:space="0"/>
              <w:right w:val="single" w:color="auto" w:sz="4" w:space="0"/>
            </w:tcBorders>
            <w:shd w:val="clear" w:color="000000" w:fill="FFFFFF"/>
            <w:noWrap/>
            <w:vAlign w:val="center"/>
          </w:tcPr>
          <w:p w14:paraId="56DE1CA4">
            <w:pPr>
              <w:keepNext w:val="0"/>
              <w:keepLines w:val="0"/>
              <w:widowControl/>
              <w:suppressLineNumbers w:val="0"/>
              <w:jc w:val="left"/>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计划生育服务</w:t>
            </w:r>
          </w:p>
        </w:tc>
        <w:tc>
          <w:tcPr>
            <w:tcW w:w="1874" w:type="dxa"/>
            <w:tcBorders>
              <w:top w:val="nil"/>
              <w:left w:val="nil"/>
              <w:bottom w:val="single" w:color="auto" w:sz="4" w:space="0"/>
              <w:right w:val="single" w:color="auto" w:sz="4" w:space="0"/>
            </w:tcBorders>
            <w:shd w:val="clear" w:color="auto" w:fill="auto"/>
            <w:noWrap/>
            <w:vAlign w:val="center"/>
          </w:tcPr>
          <w:p w14:paraId="758FB156">
            <w:pPr>
              <w:keepNext w:val="0"/>
              <w:keepLines w:val="0"/>
              <w:widowControl/>
              <w:suppressLineNumbers w:val="0"/>
              <w:jc w:val="right"/>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4.06</w:t>
            </w:r>
          </w:p>
        </w:tc>
        <w:tc>
          <w:tcPr>
            <w:tcW w:w="1331" w:type="dxa"/>
            <w:tcBorders>
              <w:top w:val="nil"/>
              <w:left w:val="nil"/>
              <w:bottom w:val="single" w:color="auto" w:sz="4" w:space="0"/>
              <w:right w:val="single" w:color="auto" w:sz="4" w:space="0"/>
            </w:tcBorders>
            <w:shd w:val="clear" w:color="auto" w:fill="auto"/>
            <w:noWrap/>
            <w:vAlign w:val="center"/>
          </w:tcPr>
          <w:p w14:paraId="6702E7FA">
            <w:pPr>
              <w:keepNext w:val="0"/>
              <w:keepLines w:val="0"/>
              <w:widowControl/>
              <w:suppressLineNumbers w:val="0"/>
              <w:jc w:val="right"/>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4.06</w:t>
            </w:r>
          </w:p>
        </w:tc>
        <w:tc>
          <w:tcPr>
            <w:tcW w:w="1334" w:type="dxa"/>
            <w:tcBorders>
              <w:top w:val="nil"/>
              <w:left w:val="nil"/>
              <w:bottom w:val="single" w:color="auto" w:sz="4" w:space="0"/>
              <w:right w:val="single" w:color="auto" w:sz="4" w:space="0"/>
            </w:tcBorders>
            <w:shd w:val="clear" w:color="auto" w:fill="auto"/>
            <w:noWrap/>
            <w:vAlign w:val="center"/>
          </w:tcPr>
          <w:p w14:paraId="539D9124">
            <w:pPr>
              <w:keepNext w:val="0"/>
              <w:keepLines w:val="0"/>
              <w:widowControl/>
              <w:suppressLineNumbers w:val="0"/>
              <w:jc w:val="right"/>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0.00</w:t>
            </w:r>
          </w:p>
        </w:tc>
        <w:tc>
          <w:tcPr>
            <w:tcW w:w="660" w:type="pct"/>
            <w:tcBorders>
              <w:top w:val="nil"/>
              <w:left w:val="nil"/>
              <w:bottom w:val="single" w:color="auto" w:sz="4" w:space="0"/>
              <w:right w:val="single" w:color="auto" w:sz="4" w:space="0"/>
            </w:tcBorders>
            <w:shd w:val="clear" w:color="auto" w:fill="auto"/>
            <w:noWrap/>
            <w:vAlign w:val="center"/>
          </w:tcPr>
          <w:p w14:paraId="495110B3">
            <w:pPr>
              <w:widowControl/>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c>
          <w:tcPr>
            <w:tcW w:w="469" w:type="pct"/>
            <w:tcBorders>
              <w:top w:val="nil"/>
              <w:left w:val="nil"/>
              <w:bottom w:val="single" w:color="auto" w:sz="4" w:space="0"/>
              <w:right w:val="single" w:color="auto" w:sz="4" w:space="0"/>
            </w:tcBorders>
            <w:shd w:val="clear" w:color="auto" w:fill="auto"/>
            <w:noWrap/>
            <w:vAlign w:val="center"/>
          </w:tcPr>
          <w:p w14:paraId="143296E0">
            <w:pPr>
              <w:widowControl/>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c>
          <w:tcPr>
            <w:tcW w:w="948" w:type="pct"/>
            <w:tcBorders>
              <w:top w:val="nil"/>
              <w:left w:val="nil"/>
              <w:bottom w:val="single" w:color="auto" w:sz="4" w:space="0"/>
              <w:right w:val="single" w:color="auto" w:sz="4" w:space="0"/>
            </w:tcBorders>
            <w:shd w:val="clear" w:color="auto" w:fill="auto"/>
            <w:noWrap/>
            <w:vAlign w:val="center"/>
          </w:tcPr>
          <w:p w14:paraId="4E3D401D">
            <w:pPr>
              <w:widowControl/>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r>
      <w:tr w14:paraId="4A279802">
        <w:tblPrEx>
          <w:tblCellMar>
            <w:top w:w="0" w:type="dxa"/>
            <w:left w:w="108" w:type="dxa"/>
            <w:bottom w:w="0" w:type="dxa"/>
            <w:right w:w="108" w:type="dxa"/>
          </w:tblCellMar>
        </w:tblPrEx>
        <w:trPr>
          <w:trHeight w:val="595" w:hRule="atLeast"/>
          <w:jc w:val="center"/>
        </w:trPr>
        <w:tc>
          <w:tcPr>
            <w:tcW w:w="563"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56F9A9A1">
            <w:pPr>
              <w:keepNext w:val="0"/>
              <w:keepLines w:val="0"/>
              <w:widowControl/>
              <w:suppressLineNumbers w:val="0"/>
              <w:jc w:val="left"/>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2130199</w:t>
            </w:r>
          </w:p>
        </w:tc>
        <w:tc>
          <w:tcPr>
            <w:tcW w:w="760" w:type="pct"/>
            <w:tcBorders>
              <w:top w:val="nil"/>
              <w:left w:val="nil"/>
              <w:bottom w:val="single" w:color="auto" w:sz="4" w:space="0"/>
              <w:right w:val="single" w:color="auto" w:sz="4" w:space="0"/>
            </w:tcBorders>
            <w:shd w:val="clear" w:color="000000" w:fill="FFFFFF"/>
            <w:noWrap/>
            <w:vAlign w:val="center"/>
          </w:tcPr>
          <w:p w14:paraId="2D2398F9">
            <w:pPr>
              <w:keepNext w:val="0"/>
              <w:keepLines w:val="0"/>
              <w:widowControl/>
              <w:suppressLineNumbers w:val="0"/>
              <w:jc w:val="left"/>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其他农业农村支出</w:t>
            </w:r>
          </w:p>
        </w:tc>
        <w:tc>
          <w:tcPr>
            <w:tcW w:w="1874" w:type="dxa"/>
            <w:tcBorders>
              <w:top w:val="nil"/>
              <w:left w:val="nil"/>
              <w:bottom w:val="single" w:color="auto" w:sz="4" w:space="0"/>
              <w:right w:val="single" w:color="auto" w:sz="4" w:space="0"/>
            </w:tcBorders>
            <w:shd w:val="clear" w:color="auto" w:fill="auto"/>
            <w:noWrap/>
            <w:vAlign w:val="center"/>
          </w:tcPr>
          <w:p w14:paraId="2B9ED8EB">
            <w:pPr>
              <w:keepNext w:val="0"/>
              <w:keepLines w:val="0"/>
              <w:widowControl/>
              <w:suppressLineNumbers w:val="0"/>
              <w:jc w:val="right"/>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10.00</w:t>
            </w:r>
          </w:p>
        </w:tc>
        <w:tc>
          <w:tcPr>
            <w:tcW w:w="1331" w:type="dxa"/>
            <w:tcBorders>
              <w:top w:val="nil"/>
              <w:left w:val="nil"/>
              <w:bottom w:val="single" w:color="auto" w:sz="4" w:space="0"/>
              <w:right w:val="single" w:color="auto" w:sz="4" w:space="0"/>
            </w:tcBorders>
            <w:shd w:val="clear" w:color="auto" w:fill="auto"/>
            <w:noWrap/>
            <w:vAlign w:val="center"/>
          </w:tcPr>
          <w:p w14:paraId="643C8FF1">
            <w:pPr>
              <w:keepNext w:val="0"/>
              <w:keepLines w:val="0"/>
              <w:widowControl/>
              <w:suppressLineNumbers w:val="0"/>
              <w:jc w:val="right"/>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0.00</w:t>
            </w:r>
          </w:p>
        </w:tc>
        <w:tc>
          <w:tcPr>
            <w:tcW w:w="1334" w:type="dxa"/>
            <w:tcBorders>
              <w:top w:val="nil"/>
              <w:left w:val="nil"/>
              <w:bottom w:val="single" w:color="auto" w:sz="4" w:space="0"/>
              <w:right w:val="single" w:color="auto" w:sz="4" w:space="0"/>
            </w:tcBorders>
            <w:shd w:val="clear" w:color="auto" w:fill="auto"/>
            <w:noWrap/>
            <w:vAlign w:val="center"/>
          </w:tcPr>
          <w:p w14:paraId="075670EE">
            <w:pPr>
              <w:keepNext w:val="0"/>
              <w:keepLines w:val="0"/>
              <w:widowControl/>
              <w:suppressLineNumbers w:val="0"/>
              <w:jc w:val="right"/>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10.00</w:t>
            </w:r>
          </w:p>
        </w:tc>
        <w:tc>
          <w:tcPr>
            <w:tcW w:w="660" w:type="pct"/>
            <w:tcBorders>
              <w:top w:val="nil"/>
              <w:left w:val="nil"/>
              <w:bottom w:val="single" w:color="auto" w:sz="4" w:space="0"/>
              <w:right w:val="single" w:color="auto" w:sz="4" w:space="0"/>
            </w:tcBorders>
            <w:shd w:val="clear" w:color="auto" w:fill="auto"/>
            <w:noWrap/>
            <w:vAlign w:val="center"/>
          </w:tcPr>
          <w:p w14:paraId="0F3B4912">
            <w:pPr>
              <w:widowControl/>
              <w:jc w:val="right"/>
              <w:rPr>
                <w:rFonts w:ascii="Times New Roman" w:hAnsi="Times New Roman" w:eastAsia="仿宋_GB2312" w:cs="Times New Roman"/>
                <w:kern w:val="0"/>
                <w:sz w:val="24"/>
                <w:szCs w:val="24"/>
              </w:rPr>
            </w:pPr>
          </w:p>
        </w:tc>
        <w:tc>
          <w:tcPr>
            <w:tcW w:w="469" w:type="pct"/>
            <w:tcBorders>
              <w:top w:val="nil"/>
              <w:left w:val="nil"/>
              <w:bottom w:val="single" w:color="auto" w:sz="4" w:space="0"/>
              <w:right w:val="single" w:color="auto" w:sz="4" w:space="0"/>
            </w:tcBorders>
            <w:shd w:val="clear" w:color="auto" w:fill="auto"/>
            <w:noWrap/>
            <w:vAlign w:val="center"/>
          </w:tcPr>
          <w:p w14:paraId="7E133707">
            <w:pPr>
              <w:widowControl/>
              <w:jc w:val="right"/>
              <w:rPr>
                <w:rFonts w:ascii="Times New Roman" w:hAnsi="Times New Roman" w:eastAsia="仿宋_GB2312" w:cs="Times New Roman"/>
                <w:kern w:val="0"/>
                <w:sz w:val="24"/>
                <w:szCs w:val="24"/>
              </w:rPr>
            </w:pPr>
          </w:p>
        </w:tc>
        <w:tc>
          <w:tcPr>
            <w:tcW w:w="948" w:type="pct"/>
            <w:tcBorders>
              <w:top w:val="nil"/>
              <w:left w:val="nil"/>
              <w:bottom w:val="single" w:color="auto" w:sz="4" w:space="0"/>
              <w:right w:val="single" w:color="auto" w:sz="4" w:space="0"/>
            </w:tcBorders>
            <w:shd w:val="clear" w:color="auto" w:fill="auto"/>
            <w:noWrap/>
            <w:vAlign w:val="center"/>
          </w:tcPr>
          <w:p w14:paraId="4C0E1E22">
            <w:pPr>
              <w:widowControl/>
              <w:jc w:val="right"/>
              <w:rPr>
                <w:rFonts w:ascii="Times New Roman" w:hAnsi="Times New Roman" w:eastAsia="仿宋_GB2312" w:cs="Times New Roman"/>
                <w:kern w:val="0"/>
                <w:sz w:val="24"/>
                <w:szCs w:val="24"/>
              </w:rPr>
            </w:pPr>
          </w:p>
        </w:tc>
      </w:tr>
      <w:tr w14:paraId="72C2DB24">
        <w:tblPrEx>
          <w:tblCellMar>
            <w:top w:w="0" w:type="dxa"/>
            <w:left w:w="108" w:type="dxa"/>
            <w:bottom w:w="0" w:type="dxa"/>
            <w:right w:w="108" w:type="dxa"/>
          </w:tblCellMar>
        </w:tblPrEx>
        <w:trPr>
          <w:trHeight w:val="595" w:hRule="atLeast"/>
          <w:jc w:val="center"/>
        </w:trPr>
        <w:tc>
          <w:tcPr>
            <w:tcW w:w="563"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675B94A4">
            <w:pPr>
              <w:keepNext w:val="0"/>
              <w:keepLines w:val="0"/>
              <w:widowControl/>
              <w:suppressLineNumbers w:val="0"/>
              <w:jc w:val="left"/>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2130301</w:t>
            </w:r>
          </w:p>
        </w:tc>
        <w:tc>
          <w:tcPr>
            <w:tcW w:w="760" w:type="pct"/>
            <w:tcBorders>
              <w:top w:val="nil"/>
              <w:left w:val="nil"/>
              <w:bottom w:val="single" w:color="auto" w:sz="4" w:space="0"/>
              <w:right w:val="single" w:color="auto" w:sz="4" w:space="0"/>
            </w:tcBorders>
            <w:shd w:val="clear" w:color="000000" w:fill="FFFFFF"/>
            <w:noWrap/>
            <w:vAlign w:val="center"/>
          </w:tcPr>
          <w:p w14:paraId="321C8CAC">
            <w:pPr>
              <w:keepNext w:val="0"/>
              <w:keepLines w:val="0"/>
              <w:widowControl/>
              <w:suppressLineNumbers w:val="0"/>
              <w:jc w:val="left"/>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行政运行</w:t>
            </w:r>
          </w:p>
        </w:tc>
        <w:tc>
          <w:tcPr>
            <w:tcW w:w="1874" w:type="dxa"/>
            <w:tcBorders>
              <w:top w:val="nil"/>
              <w:left w:val="nil"/>
              <w:bottom w:val="single" w:color="auto" w:sz="4" w:space="0"/>
              <w:right w:val="single" w:color="auto" w:sz="4" w:space="0"/>
            </w:tcBorders>
            <w:shd w:val="clear" w:color="auto" w:fill="auto"/>
            <w:noWrap/>
            <w:vAlign w:val="center"/>
          </w:tcPr>
          <w:p w14:paraId="325924AC">
            <w:pPr>
              <w:keepNext w:val="0"/>
              <w:keepLines w:val="0"/>
              <w:widowControl/>
              <w:suppressLineNumbers w:val="0"/>
              <w:jc w:val="right"/>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1,506.73</w:t>
            </w:r>
          </w:p>
        </w:tc>
        <w:tc>
          <w:tcPr>
            <w:tcW w:w="1331" w:type="dxa"/>
            <w:tcBorders>
              <w:top w:val="nil"/>
              <w:left w:val="nil"/>
              <w:bottom w:val="single" w:color="auto" w:sz="4" w:space="0"/>
              <w:right w:val="single" w:color="auto" w:sz="4" w:space="0"/>
            </w:tcBorders>
            <w:shd w:val="clear" w:color="auto" w:fill="auto"/>
            <w:noWrap/>
            <w:vAlign w:val="center"/>
          </w:tcPr>
          <w:p w14:paraId="24856EFD">
            <w:pPr>
              <w:keepNext w:val="0"/>
              <w:keepLines w:val="0"/>
              <w:widowControl/>
              <w:suppressLineNumbers w:val="0"/>
              <w:jc w:val="right"/>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1,506.73</w:t>
            </w:r>
          </w:p>
        </w:tc>
        <w:tc>
          <w:tcPr>
            <w:tcW w:w="1334" w:type="dxa"/>
            <w:tcBorders>
              <w:top w:val="nil"/>
              <w:left w:val="nil"/>
              <w:bottom w:val="single" w:color="auto" w:sz="4" w:space="0"/>
              <w:right w:val="single" w:color="auto" w:sz="4" w:space="0"/>
            </w:tcBorders>
            <w:shd w:val="clear" w:color="auto" w:fill="auto"/>
            <w:noWrap/>
            <w:vAlign w:val="center"/>
          </w:tcPr>
          <w:p w14:paraId="45BBA662">
            <w:pPr>
              <w:keepNext w:val="0"/>
              <w:keepLines w:val="0"/>
              <w:widowControl/>
              <w:suppressLineNumbers w:val="0"/>
              <w:jc w:val="right"/>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0.00</w:t>
            </w:r>
          </w:p>
        </w:tc>
        <w:tc>
          <w:tcPr>
            <w:tcW w:w="660" w:type="pct"/>
            <w:tcBorders>
              <w:top w:val="nil"/>
              <w:left w:val="nil"/>
              <w:bottom w:val="single" w:color="auto" w:sz="4" w:space="0"/>
              <w:right w:val="single" w:color="auto" w:sz="4" w:space="0"/>
            </w:tcBorders>
            <w:shd w:val="clear" w:color="auto" w:fill="auto"/>
            <w:noWrap/>
            <w:vAlign w:val="center"/>
          </w:tcPr>
          <w:p w14:paraId="4C34FCC6">
            <w:pPr>
              <w:widowControl/>
              <w:jc w:val="right"/>
              <w:rPr>
                <w:rFonts w:ascii="Times New Roman" w:hAnsi="Times New Roman" w:eastAsia="仿宋_GB2312" w:cs="Times New Roman"/>
                <w:kern w:val="0"/>
                <w:sz w:val="24"/>
                <w:szCs w:val="24"/>
              </w:rPr>
            </w:pPr>
          </w:p>
        </w:tc>
        <w:tc>
          <w:tcPr>
            <w:tcW w:w="469" w:type="pct"/>
            <w:tcBorders>
              <w:top w:val="nil"/>
              <w:left w:val="nil"/>
              <w:bottom w:val="single" w:color="auto" w:sz="4" w:space="0"/>
              <w:right w:val="single" w:color="auto" w:sz="4" w:space="0"/>
            </w:tcBorders>
            <w:shd w:val="clear" w:color="auto" w:fill="auto"/>
            <w:noWrap/>
            <w:vAlign w:val="center"/>
          </w:tcPr>
          <w:p w14:paraId="61A1D299">
            <w:pPr>
              <w:widowControl/>
              <w:jc w:val="right"/>
              <w:rPr>
                <w:rFonts w:ascii="Times New Roman" w:hAnsi="Times New Roman" w:eastAsia="仿宋_GB2312" w:cs="Times New Roman"/>
                <w:kern w:val="0"/>
                <w:sz w:val="24"/>
                <w:szCs w:val="24"/>
              </w:rPr>
            </w:pPr>
          </w:p>
        </w:tc>
        <w:tc>
          <w:tcPr>
            <w:tcW w:w="948" w:type="pct"/>
            <w:tcBorders>
              <w:top w:val="nil"/>
              <w:left w:val="nil"/>
              <w:bottom w:val="single" w:color="auto" w:sz="4" w:space="0"/>
              <w:right w:val="single" w:color="auto" w:sz="4" w:space="0"/>
            </w:tcBorders>
            <w:shd w:val="clear" w:color="auto" w:fill="auto"/>
            <w:noWrap/>
            <w:vAlign w:val="center"/>
          </w:tcPr>
          <w:p w14:paraId="575C0755">
            <w:pPr>
              <w:widowControl/>
              <w:jc w:val="right"/>
              <w:rPr>
                <w:rFonts w:ascii="Times New Roman" w:hAnsi="Times New Roman" w:eastAsia="仿宋_GB2312" w:cs="Times New Roman"/>
                <w:kern w:val="0"/>
                <w:sz w:val="24"/>
                <w:szCs w:val="24"/>
              </w:rPr>
            </w:pPr>
          </w:p>
        </w:tc>
      </w:tr>
      <w:tr w14:paraId="12CEF6A0">
        <w:tblPrEx>
          <w:tblCellMar>
            <w:top w:w="0" w:type="dxa"/>
            <w:left w:w="108" w:type="dxa"/>
            <w:bottom w:w="0" w:type="dxa"/>
            <w:right w:w="108" w:type="dxa"/>
          </w:tblCellMar>
        </w:tblPrEx>
        <w:trPr>
          <w:trHeight w:val="595" w:hRule="atLeast"/>
          <w:jc w:val="center"/>
        </w:trPr>
        <w:tc>
          <w:tcPr>
            <w:tcW w:w="563"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581D6F4B">
            <w:pPr>
              <w:keepNext w:val="0"/>
              <w:keepLines w:val="0"/>
              <w:widowControl/>
              <w:suppressLineNumbers w:val="0"/>
              <w:jc w:val="left"/>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2130302</w:t>
            </w:r>
          </w:p>
        </w:tc>
        <w:tc>
          <w:tcPr>
            <w:tcW w:w="760" w:type="pct"/>
            <w:tcBorders>
              <w:top w:val="nil"/>
              <w:left w:val="nil"/>
              <w:bottom w:val="single" w:color="auto" w:sz="4" w:space="0"/>
              <w:right w:val="single" w:color="auto" w:sz="4" w:space="0"/>
            </w:tcBorders>
            <w:shd w:val="clear" w:color="000000" w:fill="FFFFFF"/>
            <w:noWrap/>
            <w:vAlign w:val="center"/>
          </w:tcPr>
          <w:p w14:paraId="49560EF7">
            <w:pPr>
              <w:keepNext w:val="0"/>
              <w:keepLines w:val="0"/>
              <w:widowControl/>
              <w:suppressLineNumbers w:val="0"/>
              <w:jc w:val="left"/>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一般行政管理事务</w:t>
            </w:r>
          </w:p>
        </w:tc>
        <w:tc>
          <w:tcPr>
            <w:tcW w:w="1874" w:type="dxa"/>
            <w:tcBorders>
              <w:top w:val="nil"/>
              <w:left w:val="nil"/>
              <w:bottom w:val="single" w:color="auto" w:sz="4" w:space="0"/>
              <w:right w:val="single" w:color="auto" w:sz="4" w:space="0"/>
            </w:tcBorders>
            <w:shd w:val="clear" w:color="auto" w:fill="auto"/>
            <w:noWrap/>
            <w:vAlign w:val="center"/>
          </w:tcPr>
          <w:p w14:paraId="3CD424E7">
            <w:pPr>
              <w:keepNext w:val="0"/>
              <w:keepLines w:val="0"/>
              <w:widowControl/>
              <w:suppressLineNumbers w:val="0"/>
              <w:jc w:val="right"/>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6,665.56</w:t>
            </w:r>
          </w:p>
        </w:tc>
        <w:tc>
          <w:tcPr>
            <w:tcW w:w="1331" w:type="dxa"/>
            <w:tcBorders>
              <w:top w:val="nil"/>
              <w:left w:val="nil"/>
              <w:bottom w:val="single" w:color="auto" w:sz="4" w:space="0"/>
              <w:right w:val="single" w:color="auto" w:sz="4" w:space="0"/>
            </w:tcBorders>
            <w:shd w:val="clear" w:color="auto" w:fill="auto"/>
            <w:noWrap/>
            <w:vAlign w:val="center"/>
          </w:tcPr>
          <w:p w14:paraId="123F16EE">
            <w:pPr>
              <w:keepNext w:val="0"/>
              <w:keepLines w:val="0"/>
              <w:widowControl/>
              <w:suppressLineNumbers w:val="0"/>
              <w:jc w:val="right"/>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0.00</w:t>
            </w:r>
          </w:p>
        </w:tc>
        <w:tc>
          <w:tcPr>
            <w:tcW w:w="1334" w:type="dxa"/>
            <w:tcBorders>
              <w:top w:val="nil"/>
              <w:left w:val="nil"/>
              <w:bottom w:val="single" w:color="auto" w:sz="4" w:space="0"/>
              <w:right w:val="single" w:color="auto" w:sz="4" w:space="0"/>
            </w:tcBorders>
            <w:shd w:val="clear" w:color="auto" w:fill="auto"/>
            <w:noWrap/>
            <w:vAlign w:val="center"/>
          </w:tcPr>
          <w:p w14:paraId="182651D3">
            <w:pPr>
              <w:keepNext w:val="0"/>
              <w:keepLines w:val="0"/>
              <w:widowControl/>
              <w:suppressLineNumbers w:val="0"/>
              <w:jc w:val="right"/>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6,665.56</w:t>
            </w:r>
          </w:p>
        </w:tc>
        <w:tc>
          <w:tcPr>
            <w:tcW w:w="660" w:type="pct"/>
            <w:tcBorders>
              <w:top w:val="nil"/>
              <w:left w:val="nil"/>
              <w:bottom w:val="single" w:color="auto" w:sz="4" w:space="0"/>
              <w:right w:val="single" w:color="auto" w:sz="4" w:space="0"/>
            </w:tcBorders>
            <w:shd w:val="clear" w:color="auto" w:fill="auto"/>
            <w:noWrap/>
            <w:vAlign w:val="center"/>
          </w:tcPr>
          <w:p w14:paraId="3A2A8E72">
            <w:pPr>
              <w:widowControl/>
              <w:jc w:val="right"/>
              <w:rPr>
                <w:rFonts w:ascii="Times New Roman" w:hAnsi="Times New Roman" w:eastAsia="仿宋_GB2312" w:cs="Times New Roman"/>
                <w:kern w:val="0"/>
                <w:sz w:val="24"/>
                <w:szCs w:val="24"/>
              </w:rPr>
            </w:pPr>
          </w:p>
        </w:tc>
        <w:tc>
          <w:tcPr>
            <w:tcW w:w="469" w:type="pct"/>
            <w:tcBorders>
              <w:top w:val="nil"/>
              <w:left w:val="nil"/>
              <w:bottom w:val="single" w:color="auto" w:sz="4" w:space="0"/>
              <w:right w:val="single" w:color="auto" w:sz="4" w:space="0"/>
            </w:tcBorders>
            <w:shd w:val="clear" w:color="auto" w:fill="auto"/>
            <w:noWrap/>
            <w:vAlign w:val="center"/>
          </w:tcPr>
          <w:p w14:paraId="0990ACD8">
            <w:pPr>
              <w:widowControl/>
              <w:jc w:val="right"/>
              <w:rPr>
                <w:rFonts w:ascii="Times New Roman" w:hAnsi="Times New Roman" w:eastAsia="仿宋_GB2312" w:cs="Times New Roman"/>
                <w:kern w:val="0"/>
                <w:sz w:val="24"/>
                <w:szCs w:val="24"/>
              </w:rPr>
            </w:pPr>
          </w:p>
        </w:tc>
        <w:tc>
          <w:tcPr>
            <w:tcW w:w="948" w:type="pct"/>
            <w:tcBorders>
              <w:top w:val="nil"/>
              <w:left w:val="nil"/>
              <w:bottom w:val="single" w:color="auto" w:sz="4" w:space="0"/>
              <w:right w:val="single" w:color="auto" w:sz="4" w:space="0"/>
            </w:tcBorders>
            <w:shd w:val="clear" w:color="auto" w:fill="auto"/>
            <w:noWrap/>
            <w:vAlign w:val="center"/>
          </w:tcPr>
          <w:p w14:paraId="23F63634">
            <w:pPr>
              <w:widowControl/>
              <w:jc w:val="right"/>
              <w:rPr>
                <w:rFonts w:ascii="Times New Roman" w:hAnsi="Times New Roman" w:eastAsia="仿宋_GB2312" w:cs="Times New Roman"/>
                <w:kern w:val="0"/>
                <w:sz w:val="24"/>
                <w:szCs w:val="24"/>
              </w:rPr>
            </w:pPr>
          </w:p>
        </w:tc>
      </w:tr>
      <w:tr w14:paraId="2F764683">
        <w:tblPrEx>
          <w:tblCellMar>
            <w:top w:w="0" w:type="dxa"/>
            <w:left w:w="108" w:type="dxa"/>
            <w:bottom w:w="0" w:type="dxa"/>
            <w:right w:w="108" w:type="dxa"/>
          </w:tblCellMar>
        </w:tblPrEx>
        <w:trPr>
          <w:trHeight w:val="595" w:hRule="atLeast"/>
          <w:jc w:val="center"/>
        </w:trPr>
        <w:tc>
          <w:tcPr>
            <w:tcW w:w="563"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027B2B19">
            <w:pPr>
              <w:keepNext w:val="0"/>
              <w:keepLines w:val="0"/>
              <w:widowControl/>
              <w:suppressLineNumbers w:val="0"/>
              <w:jc w:val="left"/>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2130304</w:t>
            </w:r>
          </w:p>
        </w:tc>
        <w:tc>
          <w:tcPr>
            <w:tcW w:w="760" w:type="pct"/>
            <w:tcBorders>
              <w:top w:val="nil"/>
              <w:left w:val="nil"/>
              <w:bottom w:val="single" w:color="auto" w:sz="4" w:space="0"/>
              <w:right w:val="single" w:color="auto" w:sz="4" w:space="0"/>
            </w:tcBorders>
            <w:shd w:val="clear" w:color="000000" w:fill="FFFFFF"/>
            <w:noWrap/>
            <w:vAlign w:val="center"/>
          </w:tcPr>
          <w:p w14:paraId="63BBA65B">
            <w:pPr>
              <w:keepNext w:val="0"/>
              <w:keepLines w:val="0"/>
              <w:widowControl/>
              <w:suppressLineNumbers w:val="0"/>
              <w:jc w:val="left"/>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水利行业业务管理</w:t>
            </w:r>
          </w:p>
        </w:tc>
        <w:tc>
          <w:tcPr>
            <w:tcW w:w="1874" w:type="dxa"/>
            <w:tcBorders>
              <w:top w:val="nil"/>
              <w:left w:val="nil"/>
              <w:bottom w:val="single" w:color="auto" w:sz="4" w:space="0"/>
              <w:right w:val="single" w:color="auto" w:sz="4" w:space="0"/>
            </w:tcBorders>
            <w:shd w:val="clear" w:color="auto" w:fill="auto"/>
            <w:noWrap/>
            <w:vAlign w:val="center"/>
          </w:tcPr>
          <w:p w14:paraId="17CD48BE">
            <w:pPr>
              <w:keepNext w:val="0"/>
              <w:keepLines w:val="0"/>
              <w:widowControl/>
              <w:suppressLineNumbers w:val="0"/>
              <w:jc w:val="right"/>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1,051.00</w:t>
            </w:r>
          </w:p>
        </w:tc>
        <w:tc>
          <w:tcPr>
            <w:tcW w:w="1331" w:type="dxa"/>
            <w:tcBorders>
              <w:top w:val="nil"/>
              <w:left w:val="nil"/>
              <w:bottom w:val="single" w:color="auto" w:sz="4" w:space="0"/>
              <w:right w:val="single" w:color="auto" w:sz="4" w:space="0"/>
            </w:tcBorders>
            <w:shd w:val="clear" w:color="auto" w:fill="auto"/>
            <w:noWrap/>
            <w:vAlign w:val="center"/>
          </w:tcPr>
          <w:p w14:paraId="3DD39962">
            <w:pPr>
              <w:keepNext w:val="0"/>
              <w:keepLines w:val="0"/>
              <w:widowControl/>
              <w:suppressLineNumbers w:val="0"/>
              <w:jc w:val="right"/>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0.00</w:t>
            </w:r>
          </w:p>
        </w:tc>
        <w:tc>
          <w:tcPr>
            <w:tcW w:w="1334" w:type="dxa"/>
            <w:tcBorders>
              <w:top w:val="nil"/>
              <w:left w:val="nil"/>
              <w:bottom w:val="single" w:color="auto" w:sz="4" w:space="0"/>
              <w:right w:val="single" w:color="auto" w:sz="4" w:space="0"/>
            </w:tcBorders>
            <w:shd w:val="clear" w:color="auto" w:fill="auto"/>
            <w:noWrap/>
            <w:vAlign w:val="center"/>
          </w:tcPr>
          <w:p w14:paraId="27F5A754">
            <w:pPr>
              <w:keepNext w:val="0"/>
              <w:keepLines w:val="0"/>
              <w:widowControl/>
              <w:suppressLineNumbers w:val="0"/>
              <w:jc w:val="right"/>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1,051.00</w:t>
            </w:r>
          </w:p>
        </w:tc>
        <w:tc>
          <w:tcPr>
            <w:tcW w:w="660" w:type="pct"/>
            <w:tcBorders>
              <w:top w:val="nil"/>
              <w:left w:val="nil"/>
              <w:bottom w:val="single" w:color="auto" w:sz="4" w:space="0"/>
              <w:right w:val="single" w:color="auto" w:sz="4" w:space="0"/>
            </w:tcBorders>
            <w:shd w:val="clear" w:color="auto" w:fill="auto"/>
            <w:noWrap/>
            <w:vAlign w:val="center"/>
          </w:tcPr>
          <w:p w14:paraId="7B66C683">
            <w:pPr>
              <w:widowControl/>
              <w:jc w:val="right"/>
              <w:rPr>
                <w:rFonts w:ascii="Times New Roman" w:hAnsi="Times New Roman" w:eastAsia="仿宋_GB2312" w:cs="Times New Roman"/>
                <w:kern w:val="0"/>
                <w:sz w:val="24"/>
                <w:szCs w:val="24"/>
              </w:rPr>
            </w:pPr>
          </w:p>
        </w:tc>
        <w:tc>
          <w:tcPr>
            <w:tcW w:w="469" w:type="pct"/>
            <w:tcBorders>
              <w:top w:val="nil"/>
              <w:left w:val="nil"/>
              <w:bottom w:val="single" w:color="auto" w:sz="4" w:space="0"/>
              <w:right w:val="single" w:color="auto" w:sz="4" w:space="0"/>
            </w:tcBorders>
            <w:shd w:val="clear" w:color="auto" w:fill="auto"/>
            <w:noWrap/>
            <w:vAlign w:val="center"/>
          </w:tcPr>
          <w:p w14:paraId="79BE457B">
            <w:pPr>
              <w:widowControl/>
              <w:jc w:val="right"/>
              <w:rPr>
                <w:rFonts w:ascii="Times New Roman" w:hAnsi="Times New Roman" w:eastAsia="仿宋_GB2312" w:cs="Times New Roman"/>
                <w:kern w:val="0"/>
                <w:sz w:val="24"/>
                <w:szCs w:val="24"/>
              </w:rPr>
            </w:pPr>
          </w:p>
        </w:tc>
        <w:tc>
          <w:tcPr>
            <w:tcW w:w="948" w:type="pct"/>
            <w:tcBorders>
              <w:top w:val="nil"/>
              <w:left w:val="nil"/>
              <w:bottom w:val="single" w:color="auto" w:sz="4" w:space="0"/>
              <w:right w:val="single" w:color="auto" w:sz="4" w:space="0"/>
            </w:tcBorders>
            <w:shd w:val="clear" w:color="auto" w:fill="auto"/>
            <w:noWrap/>
            <w:vAlign w:val="center"/>
          </w:tcPr>
          <w:p w14:paraId="4EBFE245">
            <w:pPr>
              <w:widowControl/>
              <w:jc w:val="right"/>
              <w:rPr>
                <w:rFonts w:ascii="Times New Roman" w:hAnsi="Times New Roman" w:eastAsia="仿宋_GB2312" w:cs="Times New Roman"/>
                <w:kern w:val="0"/>
                <w:sz w:val="24"/>
                <w:szCs w:val="24"/>
              </w:rPr>
            </w:pPr>
          </w:p>
        </w:tc>
      </w:tr>
      <w:tr w14:paraId="08F7CC50">
        <w:tblPrEx>
          <w:tblCellMar>
            <w:top w:w="0" w:type="dxa"/>
            <w:left w:w="108" w:type="dxa"/>
            <w:bottom w:w="0" w:type="dxa"/>
            <w:right w:w="108" w:type="dxa"/>
          </w:tblCellMar>
        </w:tblPrEx>
        <w:trPr>
          <w:trHeight w:val="595" w:hRule="atLeast"/>
          <w:jc w:val="center"/>
        </w:trPr>
        <w:tc>
          <w:tcPr>
            <w:tcW w:w="563"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5D2A1A8B">
            <w:pPr>
              <w:keepNext w:val="0"/>
              <w:keepLines w:val="0"/>
              <w:widowControl/>
              <w:suppressLineNumbers w:val="0"/>
              <w:jc w:val="left"/>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2130305</w:t>
            </w:r>
          </w:p>
        </w:tc>
        <w:tc>
          <w:tcPr>
            <w:tcW w:w="760" w:type="pct"/>
            <w:tcBorders>
              <w:top w:val="nil"/>
              <w:left w:val="nil"/>
              <w:bottom w:val="single" w:color="auto" w:sz="4" w:space="0"/>
              <w:right w:val="single" w:color="auto" w:sz="4" w:space="0"/>
            </w:tcBorders>
            <w:shd w:val="clear" w:color="000000" w:fill="FFFFFF"/>
            <w:noWrap/>
            <w:vAlign w:val="center"/>
          </w:tcPr>
          <w:p w14:paraId="3976D9CD">
            <w:pPr>
              <w:keepNext w:val="0"/>
              <w:keepLines w:val="0"/>
              <w:widowControl/>
              <w:suppressLineNumbers w:val="0"/>
              <w:jc w:val="left"/>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水利工程建设</w:t>
            </w:r>
          </w:p>
        </w:tc>
        <w:tc>
          <w:tcPr>
            <w:tcW w:w="1874" w:type="dxa"/>
            <w:tcBorders>
              <w:top w:val="nil"/>
              <w:left w:val="nil"/>
              <w:bottom w:val="single" w:color="auto" w:sz="4" w:space="0"/>
              <w:right w:val="single" w:color="auto" w:sz="4" w:space="0"/>
            </w:tcBorders>
            <w:shd w:val="clear" w:color="auto" w:fill="auto"/>
            <w:noWrap/>
            <w:vAlign w:val="center"/>
          </w:tcPr>
          <w:p w14:paraId="07ED125D">
            <w:pPr>
              <w:keepNext w:val="0"/>
              <w:keepLines w:val="0"/>
              <w:widowControl/>
              <w:suppressLineNumbers w:val="0"/>
              <w:jc w:val="right"/>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23,299.02</w:t>
            </w:r>
          </w:p>
        </w:tc>
        <w:tc>
          <w:tcPr>
            <w:tcW w:w="1331" w:type="dxa"/>
            <w:tcBorders>
              <w:top w:val="nil"/>
              <w:left w:val="nil"/>
              <w:bottom w:val="single" w:color="auto" w:sz="4" w:space="0"/>
              <w:right w:val="single" w:color="auto" w:sz="4" w:space="0"/>
            </w:tcBorders>
            <w:shd w:val="clear" w:color="auto" w:fill="auto"/>
            <w:noWrap/>
            <w:vAlign w:val="center"/>
          </w:tcPr>
          <w:p w14:paraId="104C592C">
            <w:pPr>
              <w:keepNext w:val="0"/>
              <w:keepLines w:val="0"/>
              <w:widowControl/>
              <w:suppressLineNumbers w:val="0"/>
              <w:jc w:val="right"/>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0.00</w:t>
            </w:r>
          </w:p>
        </w:tc>
        <w:tc>
          <w:tcPr>
            <w:tcW w:w="1334" w:type="dxa"/>
            <w:tcBorders>
              <w:top w:val="nil"/>
              <w:left w:val="nil"/>
              <w:bottom w:val="single" w:color="auto" w:sz="4" w:space="0"/>
              <w:right w:val="single" w:color="auto" w:sz="4" w:space="0"/>
            </w:tcBorders>
            <w:shd w:val="clear" w:color="auto" w:fill="auto"/>
            <w:noWrap/>
            <w:vAlign w:val="center"/>
          </w:tcPr>
          <w:p w14:paraId="4945C37B">
            <w:pPr>
              <w:keepNext w:val="0"/>
              <w:keepLines w:val="0"/>
              <w:widowControl/>
              <w:suppressLineNumbers w:val="0"/>
              <w:jc w:val="right"/>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23,299.02</w:t>
            </w:r>
          </w:p>
        </w:tc>
        <w:tc>
          <w:tcPr>
            <w:tcW w:w="660" w:type="pct"/>
            <w:tcBorders>
              <w:top w:val="nil"/>
              <w:left w:val="nil"/>
              <w:bottom w:val="single" w:color="auto" w:sz="4" w:space="0"/>
              <w:right w:val="single" w:color="auto" w:sz="4" w:space="0"/>
            </w:tcBorders>
            <w:shd w:val="clear" w:color="auto" w:fill="auto"/>
            <w:noWrap/>
            <w:vAlign w:val="center"/>
          </w:tcPr>
          <w:p w14:paraId="1DC8BC28">
            <w:pPr>
              <w:widowControl/>
              <w:jc w:val="right"/>
              <w:rPr>
                <w:rFonts w:ascii="Times New Roman" w:hAnsi="Times New Roman" w:eastAsia="仿宋_GB2312" w:cs="Times New Roman"/>
                <w:kern w:val="0"/>
                <w:sz w:val="24"/>
                <w:szCs w:val="24"/>
              </w:rPr>
            </w:pPr>
          </w:p>
        </w:tc>
        <w:tc>
          <w:tcPr>
            <w:tcW w:w="469" w:type="pct"/>
            <w:tcBorders>
              <w:top w:val="nil"/>
              <w:left w:val="nil"/>
              <w:bottom w:val="single" w:color="auto" w:sz="4" w:space="0"/>
              <w:right w:val="single" w:color="auto" w:sz="4" w:space="0"/>
            </w:tcBorders>
            <w:shd w:val="clear" w:color="auto" w:fill="auto"/>
            <w:noWrap/>
            <w:vAlign w:val="center"/>
          </w:tcPr>
          <w:p w14:paraId="71000CE3">
            <w:pPr>
              <w:widowControl/>
              <w:jc w:val="right"/>
              <w:rPr>
                <w:rFonts w:ascii="Times New Roman" w:hAnsi="Times New Roman" w:eastAsia="仿宋_GB2312" w:cs="Times New Roman"/>
                <w:kern w:val="0"/>
                <w:sz w:val="24"/>
                <w:szCs w:val="24"/>
              </w:rPr>
            </w:pPr>
          </w:p>
        </w:tc>
        <w:tc>
          <w:tcPr>
            <w:tcW w:w="948" w:type="pct"/>
            <w:tcBorders>
              <w:top w:val="nil"/>
              <w:left w:val="nil"/>
              <w:bottom w:val="single" w:color="auto" w:sz="4" w:space="0"/>
              <w:right w:val="single" w:color="auto" w:sz="4" w:space="0"/>
            </w:tcBorders>
            <w:shd w:val="clear" w:color="auto" w:fill="auto"/>
            <w:noWrap/>
            <w:vAlign w:val="center"/>
          </w:tcPr>
          <w:p w14:paraId="48B19F48">
            <w:pPr>
              <w:widowControl/>
              <w:jc w:val="right"/>
              <w:rPr>
                <w:rFonts w:ascii="Times New Roman" w:hAnsi="Times New Roman" w:eastAsia="仿宋_GB2312" w:cs="Times New Roman"/>
                <w:kern w:val="0"/>
                <w:sz w:val="24"/>
                <w:szCs w:val="24"/>
              </w:rPr>
            </w:pPr>
          </w:p>
        </w:tc>
      </w:tr>
      <w:tr w14:paraId="7AE4B9B5">
        <w:tblPrEx>
          <w:tblCellMar>
            <w:top w:w="0" w:type="dxa"/>
            <w:left w:w="108" w:type="dxa"/>
            <w:bottom w:w="0" w:type="dxa"/>
            <w:right w:w="108" w:type="dxa"/>
          </w:tblCellMar>
        </w:tblPrEx>
        <w:trPr>
          <w:trHeight w:val="595" w:hRule="atLeast"/>
          <w:jc w:val="center"/>
        </w:trPr>
        <w:tc>
          <w:tcPr>
            <w:tcW w:w="563"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27BB0425">
            <w:pPr>
              <w:keepNext w:val="0"/>
              <w:keepLines w:val="0"/>
              <w:widowControl/>
              <w:suppressLineNumbers w:val="0"/>
              <w:jc w:val="left"/>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2130306</w:t>
            </w:r>
          </w:p>
        </w:tc>
        <w:tc>
          <w:tcPr>
            <w:tcW w:w="760" w:type="pct"/>
            <w:tcBorders>
              <w:top w:val="nil"/>
              <w:left w:val="nil"/>
              <w:bottom w:val="single" w:color="auto" w:sz="4" w:space="0"/>
              <w:right w:val="single" w:color="auto" w:sz="4" w:space="0"/>
            </w:tcBorders>
            <w:shd w:val="clear" w:color="000000" w:fill="FFFFFF"/>
            <w:noWrap/>
            <w:vAlign w:val="center"/>
          </w:tcPr>
          <w:p w14:paraId="7F8D1977">
            <w:pPr>
              <w:keepNext w:val="0"/>
              <w:keepLines w:val="0"/>
              <w:widowControl/>
              <w:suppressLineNumbers w:val="0"/>
              <w:jc w:val="left"/>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水利工程运行与维护</w:t>
            </w:r>
          </w:p>
        </w:tc>
        <w:tc>
          <w:tcPr>
            <w:tcW w:w="1874" w:type="dxa"/>
            <w:tcBorders>
              <w:top w:val="nil"/>
              <w:left w:val="nil"/>
              <w:bottom w:val="single" w:color="auto" w:sz="4" w:space="0"/>
              <w:right w:val="single" w:color="auto" w:sz="4" w:space="0"/>
            </w:tcBorders>
            <w:shd w:val="clear" w:color="auto" w:fill="auto"/>
            <w:noWrap/>
            <w:vAlign w:val="center"/>
          </w:tcPr>
          <w:p w14:paraId="34AD52CF">
            <w:pPr>
              <w:keepNext w:val="0"/>
              <w:keepLines w:val="0"/>
              <w:widowControl/>
              <w:suppressLineNumbers w:val="0"/>
              <w:jc w:val="right"/>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1,010.65</w:t>
            </w:r>
          </w:p>
        </w:tc>
        <w:tc>
          <w:tcPr>
            <w:tcW w:w="1331" w:type="dxa"/>
            <w:tcBorders>
              <w:top w:val="nil"/>
              <w:left w:val="nil"/>
              <w:bottom w:val="single" w:color="auto" w:sz="4" w:space="0"/>
              <w:right w:val="single" w:color="auto" w:sz="4" w:space="0"/>
            </w:tcBorders>
            <w:shd w:val="clear" w:color="auto" w:fill="auto"/>
            <w:noWrap/>
            <w:vAlign w:val="center"/>
          </w:tcPr>
          <w:p w14:paraId="127DCC86">
            <w:pPr>
              <w:keepNext w:val="0"/>
              <w:keepLines w:val="0"/>
              <w:widowControl/>
              <w:suppressLineNumbers w:val="0"/>
              <w:jc w:val="right"/>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0.00</w:t>
            </w:r>
          </w:p>
        </w:tc>
        <w:tc>
          <w:tcPr>
            <w:tcW w:w="1334" w:type="dxa"/>
            <w:tcBorders>
              <w:top w:val="nil"/>
              <w:left w:val="nil"/>
              <w:bottom w:val="single" w:color="auto" w:sz="4" w:space="0"/>
              <w:right w:val="single" w:color="auto" w:sz="4" w:space="0"/>
            </w:tcBorders>
            <w:shd w:val="clear" w:color="auto" w:fill="auto"/>
            <w:noWrap/>
            <w:vAlign w:val="center"/>
          </w:tcPr>
          <w:p w14:paraId="7EA5B60A">
            <w:pPr>
              <w:keepNext w:val="0"/>
              <w:keepLines w:val="0"/>
              <w:widowControl/>
              <w:suppressLineNumbers w:val="0"/>
              <w:jc w:val="right"/>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1,010.65</w:t>
            </w:r>
          </w:p>
        </w:tc>
        <w:tc>
          <w:tcPr>
            <w:tcW w:w="660" w:type="pct"/>
            <w:tcBorders>
              <w:top w:val="nil"/>
              <w:left w:val="nil"/>
              <w:bottom w:val="single" w:color="auto" w:sz="4" w:space="0"/>
              <w:right w:val="single" w:color="auto" w:sz="4" w:space="0"/>
            </w:tcBorders>
            <w:shd w:val="clear" w:color="auto" w:fill="auto"/>
            <w:noWrap/>
            <w:vAlign w:val="center"/>
          </w:tcPr>
          <w:p w14:paraId="726D7CC4">
            <w:pPr>
              <w:widowControl/>
              <w:jc w:val="right"/>
              <w:rPr>
                <w:rFonts w:ascii="Times New Roman" w:hAnsi="Times New Roman" w:eastAsia="仿宋_GB2312" w:cs="Times New Roman"/>
                <w:kern w:val="0"/>
                <w:sz w:val="24"/>
                <w:szCs w:val="24"/>
              </w:rPr>
            </w:pPr>
          </w:p>
        </w:tc>
        <w:tc>
          <w:tcPr>
            <w:tcW w:w="469" w:type="pct"/>
            <w:tcBorders>
              <w:top w:val="nil"/>
              <w:left w:val="nil"/>
              <w:bottom w:val="single" w:color="auto" w:sz="4" w:space="0"/>
              <w:right w:val="single" w:color="auto" w:sz="4" w:space="0"/>
            </w:tcBorders>
            <w:shd w:val="clear" w:color="auto" w:fill="auto"/>
            <w:noWrap/>
            <w:vAlign w:val="center"/>
          </w:tcPr>
          <w:p w14:paraId="407E22D5">
            <w:pPr>
              <w:widowControl/>
              <w:jc w:val="right"/>
              <w:rPr>
                <w:rFonts w:ascii="Times New Roman" w:hAnsi="Times New Roman" w:eastAsia="仿宋_GB2312" w:cs="Times New Roman"/>
                <w:kern w:val="0"/>
                <w:sz w:val="24"/>
                <w:szCs w:val="24"/>
              </w:rPr>
            </w:pPr>
          </w:p>
        </w:tc>
        <w:tc>
          <w:tcPr>
            <w:tcW w:w="948" w:type="pct"/>
            <w:tcBorders>
              <w:top w:val="nil"/>
              <w:left w:val="nil"/>
              <w:bottom w:val="single" w:color="auto" w:sz="4" w:space="0"/>
              <w:right w:val="single" w:color="auto" w:sz="4" w:space="0"/>
            </w:tcBorders>
            <w:shd w:val="clear" w:color="auto" w:fill="auto"/>
            <w:noWrap/>
            <w:vAlign w:val="center"/>
          </w:tcPr>
          <w:p w14:paraId="28803A9E">
            <w:pPr>
              <w:widowControl/>
              <w:jc w:val="right"/>
              <w:rPr>
                <w:rFonts w:ascii="Times New Roman" w:hAnsi="Times New Roman" w:eastAsia="仿宋_GB2312" w:cs="Times New Roman"/>
                <w:kern w:val="0"/>
                <w:sz w:val="24"/>
                <w:szCs w:val="24"/>
              </w:rPr>
            </w:pPr>
          </w:p>
        </w:tc>
      </w:tr>
      <w:tr w14:paraId="46705C74">
        <w:tblPrEx>
          <w:tblCellMar>
            <w:top w:w="0" w:type="dxa"/>
            <w:left w:w="108" w:type="dxa"/>
            <w:bottom w:w="0" w:type="dxa"/>
            <w:right w:w="108" w:type="dxa"/>
          </w:tblCellMar>
        </w:tblPrEx>
        <w:trPr>
          <w:trHeight w:val="595" w:hRule="atLeast"/>
          <w:jc w:val="center"/>
        </w:trPr>
        <w:tc>
          <w:tcPr>
            <w:tcW w:w="563"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008600D0">
            <w:pPr>
              <w:keepNext w:val="0"/>
              <w:keepLines w:val="0"/>
              <w:widowControl/>
              <w:suppressLineNumbers w:val="0"/>
              <w:jc w:val="left"/>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2130311</w:t>
            </w:r>
          </w:p>
        </w:tc>
        <w:tc>
          <w:tcPr>
            <w:tcW w:w="760" w:type="pct"/>
            <w:tcBorders>
              <w:top w:val="nil"/>
              <w:left w:val="nil"/>
              <w:bottom w:val="single" w:color="auto" w:sz="4" w:space="0"/>
              <w:right w:val="single" w:color="auto" w:sz="4" w:space="0"/>
            </w:tcBorders>
            <w:shd w:val="clear" w:color="000000" w:fill="FFFFFF"/>
            <w:noWrap/>
            <w:vAlign w:val="center"/>
          </w:tcPr>
          <w:p w14:paraId="156263F6">
            <w:pPr>
              <w:keepNext w:val="0"/>
              <w:keepLines w:val="0"/>
              <w:widowControl/>
              <w:suppressLineNumbers w:val="0"/>
              <w:jc w:val="left"/>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水资源节约管理与保护</w:t>
            </w:r>
          </w:p>
        </w:tc>
        <w:tc>
          <w:tcPr>
            <w:tcW w:w="1874" w:type="dxa"/>
            <w:tcBorders>
              <w:top w:val="nil"/>
              <w:left w:val="nil"/>
              <w:bottom w:val="single" w:color="auto" w:sz="4" w:space="0"/>
              <w:right w:val="single" w:color="auto" w:sz="4" w:space="0"/>
            </w:tcBorders>
            <w:shd w:val="clear" w:color="auto" w:fill="auto"/>
            <w:noWrap/>
            <w:vAlign w:val="center"/>
          </w:tcPr>
          <w:p w14:paraId="6DD25962">
            <w:pPr>
              <w:keepNext w:val="0"/>
              <w:keepLines w:val="0"/>
              <w:widowControl/>
              <w:suppressLineNumbers w:val="0"/>
              <w:jc w:val="right"/>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7.70</w:t>
            </w:r>
          </w:p>
        </w:tc>
        <w:tc>
          <w:tcPr>
            <w:tcW w:w="1331" w:type="dxa"/>
            <w:tcBorders>
              <w:top w:val="nil"/>
              <w:left w:val="nil"/>
              <w:bottom w:val="single" w:color="auto" w:sz="4" w:space="0"/>
              <w:right w:val="single" w:color="auto" w:sz="4" w:space="0"/>
            </w:tcBorders>
            <w:shd w:val="clear" w:color="auto" w:fill="auto"/>
            <w:noWrap/>
            <w:vAlign w:val="center"/>
          </w:tcPr>
          <w:p w14:paraId="707CAC5B">
            <w:pPr>
              <w:keepNext w:val="0"/>
              <w:keepLines w:val="0"/>
              <w:widowControl/>
              <w:suppressLineNumbers w:val="0"/>
              <w:jc w:val="right"/>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0.00</w:t>
            </w:r>
          </w:p>
        </w:tc>
        <w:tc>
          <w:tcPr>
            <w:tcW w:w="1334" w:type="dxa"/>
            <w:tcBorders>
              <w:top w:val="nil"/>
              <w:left w:val="nil"/>
              <w:bottom w:val="single" w:color="auto" w:sz="4" w:space="0"/>
              <w:right w:val="single" w:color="auto" w:sz="4" w:space="0"/>
            </w:tcBorders>
            <w:shd w:val="clear" w:color="auto" w:fill="auto"/>
            <w:noWrap/>
            <w:vAlign w:val="center"/>
          </w:tcPr>
          <w:p w14:paraId="60A18A98">
            <w:pPr>
              <w:keepNext w:val="0"/>
              <w:keepLines w:val="0"/>
              <w:widowControl/>
              <w:suppressLineNumbers w:val="0"/>
              <w:jc w:val="right"/>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7.70</w:t>
            </w:r>
          </w:p>
        </w:tc>
        <w:tc>
          <w:tcPr>
            <w:tcW w:w="660" w:type="pct"/>
            <w:tcBorders>
              <w:top w:val="nil"/>
              <w:left w:val="nil"/>
              <w:bottom w:val="single" w:color="auto" w:sz="4" w:space="0"/>
              <w:right w:val="single" w:color="auto" w:sz="4" w:space="0"/>
            </w:tcBorders>
            <w:shd w:val="clear" w:color="auto" w:fill="auto"/>
            <w:noWrap/>
            <w:vAlign w:val="center"/>
          </w:tcPr>
          <w:p w14:paraId="6BD2E0D1">
            <w:pPr>
              <w:widowControl/>
              <w:jc w:val="right"/>
              <w:rPr>
                <w:rFonts w:ascii="Times New Roman" w:hAnsi="Times New Roman" w:eastAsia="仿宋_GB2312" w:cs="Times New Roman"/>
                <w:kern w:val="0"/>
                <w:sz w:val="24"/>
                <w:szCs w:val="24"/>
              </w:rPr>
            </w:pPr>
          </w:p>
        </w:tc>
        <w:tc>
          <w:tcPr>
            <w:tcW w:w="469" w:type="pct"/>
            <w:tcBorders>
              <w:top w:val="nil"/>
              <w:left w:val="nil"/>
              <w:bottom w:val="single" w:color="auto" w:sz="4" w:space="0"/>
              <w:right w:val="single" w:color="auto" w:sz="4" w:space="0"/>
            </w:tcBorders>
            <w:shd w:val="clear" w:color="auto" w:fill="auto"/>
            <w:noWrap/>
            <w:vAlign w:val="center"/>
          </w:tcPr>
          <w:p w14:paraId="402C7668">
            <w:pPr>
              <w:widowControl/>
              <w:jc w:val="right"/>
              <w:rPr>
                <w:rFonts w:ascii="Times New Roman" w:hAnsi="Times New Roman" w:eastAsia="仿宋_GB2312" w:cs="Times New Roman"/>
                <w:kern w:val="0"/>
                <w:sz w:val="24"/>
                <w:szCs w:val="24"/>
              </w:rPr>
            </w:pPr>
          </w:p>
        </w:tc>
        <w:tc>
          <w:tcPr>
            <w:tcW w:w="948" w:type="pct"/>
            <w:tcBorders>
              <w:top w:val="nil"/>
              <w:left w:val="nil"/>
              <w:bottom w:val="single" w:color="auto" w:sz="4" w:space="0"/>
              <w:right w:val="single" w:color="auto" w:sz="4" w:space="0"/>
            </w:tcBorders>
            <w:shd w:val="clear" w:color="auto" w:fill="auto"/>
            <w:noWrap/>
            <w:vAlign w:val="center"/>
          </w:tcPr>
          <w:p w14:paraId="1FC34192">
            <w:pPr>
              <w:widowControl/>
              <w:jc w:val="right"/>
              <w:rPr>
                <w:rFonts w:ascii="Times New Roman" w:hAnsi="Times New Roman" w:eastAsia="仿宋_GB2312" w:cs="Times New Roman"/>
                <w:kern w:val="0"/>
                <w:sz w:val="24"/>
                <w:szCs w:val="24"/>
              </w:rPr>
            </w:pPr>
          </w:p>
        </w:tc>
      </w:tr>
      <w:tr w14:paraId="26A63E17">
        <w:tblPrEx>
          <w:tblCellMar>
            <w:top w:w="0" w:type="dxa"/>
            <w:left w:w="108" w:type="dxa"/>
            <w:bottom w:w="0" w:type="dxa"/>
            <w:right w:w="108" w:type="dxa"/>
          </w:tblCellMar>
        </w:tblPrEx>
        <w:trPr>
          <w:trHeight w:val="595" w:hRule="atLeast"/>
          <w:jc w:val="center"/>
        </w:trPr>
        <w:tc>
          <w:tcPr>
            <w:tcW w:w="563"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042D0419">
            <w:pPr>
              <w:keepNext w:val="0"/>
              <w:keepLines w:val="0"/>
              <w:widowControl/>
              <w:suppressLineNumbers w:val="0"/>
              <w:jc w:val="left"/>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2130314</w:t>
            </w:r>
          </w:p>
        </w:tc>
        <w:tc>
          <w:tcPr>
            <w:tcW w:w="760" w:type="pct"/>
            <w:tcBorders>
              <w:top w:val="nil"/>
              <w:left w:val="nil"/>
              <w:bottom w:val="single" w:color="auto" w:sz="4" w:space="0"/>
              <w:right w:val="single" w:color="auto" w:sz="4" w:space="0"/>
            </w:tcBorders>
            <w:shd w:val="clear" w:color="000000" w:fill="FFFFFF"/>
            <w:noWrap/>
            <w:vAlign w:val="center"/>
          </w:tcPr>
          <w:p w14:paraId="02A200DC">
            <w:pPr>
              <w:keepNext w:val="0"/>
              <w:keepLines w:val="0"/>
              <w:widowControl/>
              <w:suppressLineNumbers w:val="0"/>
              <w:jc w:val="left"/>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防汛</w:t>
            </w:r>
          </w:p>
        </w:tc>
        <w:tc>
          <w:tcPr>
            <w:tcW w:w="1874" w:type="dxa"/>
            <w:tcBorders>
              <w:top w:val="nil"/>
              <w:left w:val="nil"/>
              <w:bottom w:val="single" w:color="auto" w:sz="4" w:space="0"/>
              <w:right w:val="single" w:color="auto" w:sz="4" w:space="0"/>
            </w:tcBorders>
            <w:shd w:val="clear" w:color="auto" w:fill="auto"/>
            <w:noWrap/>
            <w:vAlign w:val="center"/>
          </w:tcPr>
          <w:p w14:paraId="2138FA5D">
            <w:pPr>
              <w:keepNext w:val="0"/>
              <w:keepLines w:val="0"/>
              <w:widowControl/>
              <w:suppressLineNumbers w:val="0"/>
              <w:jc w:val="right"/>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328.62</w:t>
            </w:r>
          </w:p>
        </w:tc>
        <w:tc>
          <w:tcPr>
            <w:tcW w:w="1331" w:type="dxa"/>
            <w:tcBorders>
              <w:top w:val="nil"/>
              <w:left w:val="nil"/>
              <w:bottom w:val="single" w:color="auto" w:sz="4" w:space="0"/>
              <w:right w:val="single" w:color="auto" w:sz="4" w:space="0"/>
            </w:tcBorders>
            <w:shd w:val="clear" w:color="auto" w:fill="auto"/>
            <w:noWrap/>
            <w:vAlign w:val="center"/>
          </w:tcPr>
          <w:p w14:paraId="5348CEC9">
            <w:pPr>
              <w:keepNext w:val="0"/>
              <w:keepLines w:val="0"/>
              <w:widowControl/>
              <w:suppressLineNumbers w:val="0"/>
              <w:jc w:val="right"/>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0.00</w:t>
            </w:r>
          </w:p>
        </w:tc>
        <w:tc>
          <w:tcPr>
            <w:tcW w:w="1334" w:type="dxa"/>
            <w:tcBorders>
              <w:top w:val="nil"/>
              <w:left w:val="nil"/>
              <w:bottom w:val="single" w:color="auto" w:sz="4" w:space="0"/>
              <w:right w:val="single" w:color="auto" w:sz="4" w:space="0"/>
            </w:tcBorders>
            <w:shd w:val="clear" w:color="auto" w:fill="auto"/>
            <w:noWrap/>
            <w:vAlign w:val="center"/>
          </w:tcPr>
          <w:p w14:paraId="2DA2A665">
            <w:pPr>
              <w:keepNext w:val="0"/>
              <w:keepLines w:val="0"/>
              <w:widowControl/>
              <w:suppressLineNumbers w:val="0"/>
              <w:jc w:val="right"/>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328.62</w:t>
            </w:r>
          </w:p>
        </w:tc>
        <w:tc>
          <w:tcPr>
            <w:tcW w:w="660" w:type="pct"/>
            <w:tcBorders>
              <w:top w:val="nil"/>
              <w:left w:val="nil"/>
              <w:bottom w:val="single" w:color="auto" w:sz="4" w:space="0"/>
              <w:right w:val="single" w:color="auto" w:sz="4" w:space="0"/>
            </w:tcBorders>
            <w:shd w:val="clear" w:color="auto" w:fill="auto"/>
            <w:noWrap/>
            <w:vAlign w:val="center"/>
          </w:tcPr>
          <w:p w14:paraId="56EFCDC8">
            <w:pPr>
              <w:widowControl/>
              <w:jc w:val="right"/>
              <w:rPr>
                <w:rFonts w:ascii="Times New Roman" w:hAnsi="Times New Roman" w:eastAsia="仿宋_GB2312" w:cs="Times New Roman"/>
                <w:kern w:val="0"/>
                <w:sz w:val="24"/>
                <w:szCs w:val="24"/>
              </w:rPr>
            </w:pPr>
          </w:p>
        </w:tc>
        <w:tc>
          <w:tcPr>
            <w:tcW w:w="469" w:type="pct"/>
            <w:tcBorders>
              <w:top w:val="nil"/>
              <w:left w:val="nil"/>
              <w:bottom w:val="single" w:color="auto" w:sz="4" w:space="0"/>
              <w:right w:val="single" w:color="auto" w:sz="4" w:space="0"/>
            </w:tcBorders>
            <w:shd w:val="clear" w:color="auto" w:fill="auto"/>
            <w:noWrap/>
            <w:vAlign w:val="center"/>
          </w:tcPr>
          <w:p w14:paraId="57D763B2">
            <w:pPr>
              <w:widowControl/>
              <w:jc w:val="right"/>
              <w:rPr>
                <w:rFonts w:ascii="Times New Roman" w:hAnsi="Times New Roman" w:eastAsia="仿宋_GB2312" w:cs="Times New Roman"/>
                <w:kern w:val="0"/>
                <w:sz w:val="24"/>
                <w:szCs w:val="24"/>
              </w:rPr>
            </w:pPr>
          </w:p>
        </w:tc>
        <w:tc>
          <w:tcPr>
            <w:tcW w:w="948" w:type="pct"/>
            <w:tcBorders>
              <w:top w:val="nil"/>
              <w:left w:val="nil"/>
              <w:bottom w:val="single" w:color="auto" w:sz="4" w:space="0"/>
              <w:right w:val="single" w:color="auto" w:sz="4" w:space="0"/>
            </w:tcBorders>
            <w:shd w:val="clear" w:color="auto" w:fill="auto"/>
            <w:noWrap/>
            <w:vAlign w:val="center"/>
          </w:tcPr>
          <w:p w14:paraId="6B76FB6A">
            <w:pPr>
              <w:widowControl/>
              <w:jc w:val="right"/>
              <w:rPr>
                <w:rFonts w:ascii="Times New Roman" w:hAnsi="Times New Roman" w:eastAsia="仿宋_GB2312" w:cs="Times New Roman"/>
                <w:kern w:val="0"/>
                <w:sz w:val="24"/>
                <w:szCs w:val="24"/>
              </w:rPr>
            </w:pPr>
          </w:p>
        </w:tc>
      </w:tr>
      <w:tr w14:paraId="08B6A0EF">
        <w:tblPrEx>
          <w:tblCellMar>
            <w:top w:w="0" w:type="dxa"/>
            <w:left w:w="108" w:type="dxa"/>
            <w:bottom w:w="0" w:type="dxa"/>
            <w:right w:w="108" w:type="dxa"/>
          </w:tblCellMar>
        </w:tblPrEx>
        <w:trPr>
          <w:trHeight w:val="595" w:hRule="atLeast"/>
          <w:jc w:val="center"/>
        </w:trPr>
        <w:tc>
          <w:tcPr>
            <w:tcW w:w="563"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4296B0FF">
            <w:pPr>
              <w:keepNext w:val="0"/>
              <w:keepLines w:val="0"/>
              <w:widowControl/>
              <w:suppressLineNumbers w:val="0"/>
              <w:jc w:val="left"/>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2130316</w:t>
            </w:r>
          </w:p>
        </w:tc>
        <w:tc>
          <w:tcPr>
            <w:tcW w:w="760" w:type="pct"/>
            <w:tcBorders>
              <w:top w:val="nil"/>
              <w:left w:val="nil"/>
              <w:bottom w:val="single" w:color="auto" w:sz="4" w:space="0"/>
              <w:right w:val="single" w:color="auto" w:sz="4" w:space="0"/>
            </w:tcBorders>
            <w:shd w:val="clear" w:color="000000" w:fill="FFFFFF"/>
            <w:noWrap/>
            <w:vAlign w:val="center"/>
          </w:tcPr>
          <w:p w14:paraId="6BA2EBE7">
            <w:pPr>
              <w:keepNext w:val="0"/>
              <w:keepLines w:val="0"/>
              <w:widowControl/>
              <w:suppressLineNumbers w:val="0"/>
              <w:jc w:val="left"/>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农村水利</w:t>
            </w:r>
          </w:p>
        </w:tc>
        <w:tc>
          <w:tcPr>
            <w:tcW w:w="1874" w:type="dxa"/>
            <w:tcBorders>
              <w:top w:val="nil"/>
              <w:left w:val="nil"/>
              <w:bottom w:val="single" w:color="auto" w:sz="4" w:space="0"/>
              <w:right w:val="single" w:color="auto" w:sz="4" w:space="0"/>
            </w:tcBorders>
            <w:shd w:val="clear" w:color="auto" w:fill="auto"/>
            <w:noWrap/>
            <w:vAlign w:val="center"/>
          </w:tcPr>
          <w:p w14:paraId="2FA3A6FA">
            <w:pPr>
              <w:keepNext w:val="0"/>
              <w:keepLines w:val="0"/>
              <w:widowControl/>
              <w:suppressLineNumbers w:val="0"/>
              <w:jc w:val="right"/>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304.00</w:t>
            </w:r>
          </w:p>
        </w:tc>
        <w:tc>
          <w:tcPr>
            <w:tcW w:w="1331" w:type="dxa"/>
            <w:tcBorders>
              <w:top w:val="nil"/>
              <w:left w:val="nil"/>
              <w:bottom w:val="single" w:color="auto" w:sz="4" w:space="0"/>
              <w:right w:val="single" w:color="auto" w:sz="4" w:space="0"/>
            </w:tcBorders>
            <w:shd w:val="clear" w:color="auto" w:fill="auto"/>
            <w:noWrap/>
            <w:vAlign w:val="center"/>
          </w:tcPr>
          <w:p w14:paraId="0C913B3F">
            <w:pPr>
              <w:keepNext w:val="0"/>
              <w:keepLines w:val="0"/>
              <w:widowControl/>
              <w:suppressLineNumbers w:val="0"/>
              <w:jc w:val="right"/>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0.00</w:t>
            </w:r>
          </w:p>
        </w:tc>
        <w:tc>
          <w:tcPr>
            <w:tcW w:w="1334" w:type="dxa"/>
            <w:tcBorders>
              <w:top w:val="nil"/>
              <w:left w:val="nil"/>
              <w:bottom w:val="single" w:color="auto" w:sz="4" w:space="0"/>
              <w:right w:val="single" w:color="auto" w:sz="4" w:space="0"/>
            </w:tcBorders>
            <w:shd w:val="clear" w:color="auto" w:fill="auto"/>
            <w:noWrap/>
            <w:vAlign w:val="center"/>
          </w:tcPr>
          <w:p w14:paraId="2D25F06A">
            <w:pPr>
              <w:keepNext w:val="0"/>
              <w:keepLines w:val="0"/>
              <w:widowControl/>
              <w:suppressLineNumbers w:val="0"/>
              <w:jc w:val="right"/>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304.00</w:t>
            </w:r>
          </w:p>
        </w:tc>
        <w:tc>
          <w:tcPr>
            <w:tcW w:w="660" w:type="pct"/>
            <w:tcBorders>
              <w:top w:val="nil"/>
              <w:left w:val="nil"/>
              <w:bottom w:val="single" w:color="auto" w:sz="4" w:space="0"/>
              <w:right w:val="single" w:color="auto" w:sz="4" w:space="0"/>
            </w:tcBorders>
            <w:shd w:val="clear" w:color="auto" w:fill="auto"/>
            <w:noWrap/>
            <w:vAlign w:val="center"/>
          </w:tcPr>
          <w:p w14:paraId="659D1059">
            <w:pPr>
              <w:widowControl/>
              <w:jc w:val="right"/>
              <w:rPr>
                <w:rFonts w:ascii="Times New Roman" w:hAnsi="Times New Roman" w:eastAsia="仿宋_GB2312" w:cs="Times New Roman"/>
                <w:kern w:val="0"/>
                <w:sz w:val="24"/>
                <w:szCs w:val="24"/>
              </w:rPr>
            </w:pPr>
          </w:p>
        </w:tc>
        <w:tc>
          <w:tcPr>
            <w:tcW w:w="469" w:type="pct"/>
            <w:tcBorders>
              <w:top w:val="nil"/>
              <w:left w:val="nil"/>
              <w:bottom w:val="single" w:color="auto" w:sz="4" w:space="0"/>
              <w:right w:val="single" w:color="auto" w:sz="4" w:space="0"/>
            </w:tcBorders>
            <w:shd w:val="clear" w:color="auto" w:fill="auto"/>
            <w:noWrap/>
            <w:vAlign w:val="center"/>
          </w:tcPr>
          <w:p w14:paraId="346EDFD9">
            <w:pPr>
              <w:widowControl/>
              <w:jc w:val="right"/>
              <w:rPr>
                <w:rFonts w:ascii="Times New Roman" w:hAnsi="Times New Roman" w:eastAsia="仿宋_GB2312" w:cs="Times New Roman"/>
                <w:kern w:val="0"/>
                <w:sz w:val="24"/>
                <w:szCs w:val="24"/>
              </w:rPr>
            </w:pPr>
          </w:p>
        </w:tc>
        <w:tc>
          <w:tcPr>
            <w:tcW w:w="948" w:type="pct"/>
            <w:tcBorders>
              <w:top w:val="nil"/>
              <w:left w:val="nil"/>
              <w:bottom w:val="single" w:color="auto" w:sz="4" w:space="0"/>
              <w:right w:val="single" w:color="auto" w:sz="4" w:space="0"/>
            </w:tcBorders>
            <w:shd w:val="clear" w:color="auto" w:fill="auto"/>
            <w:noWrap/>
            <w:vAlign w:val="center"/>
          </w:tcPr>
          <w:p w14:paraId="091965F0">
            <w:pPr>
              <w:widowControl/>
              <w:jc w:val="right"/>
              <w:rPr>
                <w:rFonts w:ascii="Times New Roman" w:hAnsi="Times New Roman" w:eastAsia="仿宋_GB2312" w:cs="Times New Roman"/>
                <w:kern w:val="0"/>
                <w:sz w:val="24"/>
                <w:szCs w:val="24"/>
              </w:rPr>
            </w:pPr>
          </w:p>
        </w:tc>
      </w:tr>
      <w:tr w14:paraId="2E7C99A9">
        <w:tblPrEx>
          <w:tblCellMar>
            <w:top w:w="0" w:type="dxa"/>
            <w:left w:w="108" w:type="dxa"/>
            <w:bottom w:w="0" w:type="dxa"/>
            <w:right w:w="108" w:type="dxa"/>
          </w:tblCellMar>
        </w:tblPrEx>
        <w:trPr>
          <w:trHeight w:val="595" w:hRule="atLeast"/>
          <w:jc w:val="center"/>
        </w:trPr>
        <w:tc>
          <w:tcPr>
            <w:tcW w:w="563"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74283807">
            <w:pPr>
              <w:keepNext w:val="0"/>
              <w:keepLines w:val="0"/>
              <w:widowControl/>
              <w:suppressLineNumbers w:val="0"/>
              <w:jc w:val="left"/>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2130399</w:t>
            </w:r>
          </w:p>
        </w:tc>
        <w:tc>
          <w:tcPr>
            <w:tcW w:w="760" w:type="pct"/>
            <w:tcBorders>
              <w:top w:val="nil"/>
              <w:left w:val="nil"/>
              <w:bottom w:val="single" w:color="auto" w:sz="4" w:space="0"/>
              <w:right w:val="single" w:color="auto" w:sz="4" w:space="0"/>
            </w:tcBorders>
            <w:shd w:val="clear" w:color="000000" w:fill="FFFFFF"/>
            <w:noWrap/>
            <w:vAlign w:val="center"/>
          </w:tcPr>
          <w:p w14:paraId="7DE2E1D2">
            <w:pPr>
              <w:keepNext w:val="0"/>
              <w:keepLines w:val="0"/>
              <w:widowControl/>
              <w:suppressLineNumbers w:val="0"/>
              <w:jc w:val="left"/>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其他水利支出</w:t>
            </w:r>
          </w:p>
        </w:tc>
        <w:tc>
          <w:tcPr>
            <w:tcW w:w="1874" w:type="dxa"/>
            <w:tcBorders>
              <w:top w:val="nil"/>
              <w:left w:val="nil"/>
              <w:bottom w:val="single" w:color="auto" w:sz="4" w:space="0"/>
              <w:right w:val="single" w:color="auto" w:sz="4" w:space="0"/>
            </w:tcBorders>
            <w:shd w:val="clear" w:color="auto" w:fill="auto"/>
            <w:noWrap/>
            <w:vAlign w:val="center"/>
          </w:tcPr>
          <w:p w14:paraId="47DB55FC">
            <w:pPr>
              <w:keepNext w:val="0"/>
              <w:keepLines w:val="0"/>
              <w:widowControl/>
              <w:suppressLineNumbers w:val="0"/>
              <w:jc w:val="right"/>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1,601.59</w:t>
            </w:r>
          </w:p>
        </w:tc>
        <w:tc>
          <w:tcPr>
            <w:tcW w:w="1331" w:type="dxa"/>
            <w:tcBorders>
              <w:top w:val="nil"/>
              <w:left w:val="nil"/>
              <w:bottom w:val="single" w:color="auto" w:sz="4" w:space="0"/>
              <w:right w:val="single" w:color="auto" w:sz="4" w:space="0"/>
            </w:tcBorders>
            <w:shd w:val="clear" w:color="auto" w:fill="auto"/>
            <w:noWrap/>
            <w:vAlign w:val="center"/>
          </w:tcPr>
          <w:p w14:paraId="6F585C7D">
            <w:pPr>
              <w:keepNext w:val="0"/>
              <w:keepLines w:val="0"/>
              <w:widowControl/>
              <w:suppressLineNumbers w:val="0"/>
              <w:jc w:val="right"/>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0.00</w:t>
            </w:r>
          </w:p>
        </w:tc>
        <w:tc>
          <w:tcPr>
            <w:tcW w:w="1334" w:type="dxa"/>
            <w:tcBorders>
              <w:top w:val="nil"/>
              <w:left w:val="nil"/>
              <w:bottom w:val="single" w:color="auto" w:sz="4" w:space="0"/>
              <w:right w:val="single" w:color="auto" w:sz="4" w:space="0"/>
            </w:tcBorders>
            <w:shd w:val="clear" w:color="auto" w:fill="auto"/>
            <w:noWrap/>
            <w:vAlign w:val="center"/>
          </w:tcPr>
          <w:p w14:paraId="0DCBC6F9">
            <w:pPr>
              <w:keepNext w:val="0"/>
              <w:keepLines w:val="0"/>
              <w:widowControl/>
              <w:suppressLineNumbers w:val="0"/>
              <w:jc w:val="right"/>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1,601.59</w:t>
            </w:r>
          </w:p>
        </w:tc>
        <w:tc>
          <w:tcPr>
            <w:tcW w:w="660" w:type="pct"/>
            <w:tcBorders>
              <w:top w:val="nil"/>
              <w:left w:val="nil"/>
              <w:bottom w:val="single" w:color="auto" w:sz="4" w:space="0"/>
              <w:right w:val="single" w:color="auto" w:sz="4" w:space="0"/>
            </w:tcBorders>
            <w:shd w:val="clear" w:color="auto" w:fill="auto"/>
            <w:noWrap/>
            <w:vAlign w:val="center"/>
          </w:tcPr>
          <w:p w14:paraId="11C19808">
            <w:pPr>
              <w:widowControl/>
              <w:jc w:val="right"/>
              <w:rPr>
                <w:rFonts w:ascii="Times New Roman" w:hAnsi="Times New Roman" w:eastAsia="仿宋_GB2312" w:cs="Times New Roman"/>
                <w:kern w:val="0"/>
                <w:sz w:val="24"/>
                <w:szCs w:val="24"/>
              </w:rPr>
            </w:pPr>
          </w:p>
        </w:tc>
        <w:tc>
          <w:tcPr>
            <w:tcW w:w="469" w:type="pct"/>
            <w:tcBorders>
              <w:top w:val="nil"/>
              <w:left w:val="nil"/>
              <w:bottom w:val="single" w:color="auto" w:sz="4" w:space="0"/>
              <w:right w:val="single" w:color="auto" w:sz="4" w:space="0"/>
            </w:tcBorders>
            <w:shd w:val="clear" w:color="auto" w:fill="auto"/>
            <w:noWrap/>
            <w:vAlign w:val="center"/>
          </w:tcPr>
          <w:p w14:paraId="1B565985">
            <w:pPr>
              <w:widowControl/>
              <w:jc w:val="right"/>
              <w:rPr>
                <w:rFonts w:ascii="Times New Roman" w:hAnsi="Times New Roman" w:eastAsia="仿宋_GB2312" w:cs="Times New Roman"/>
                <w:kern w:val="0"/>
                <w:sz w:val="24"/>
                <w:szCs w:val="24"/>
              </w:rPr>
            </w:pPr>
          </w:p>
        </w:tc>
        <w:tc>
          <w:tcPr>
            <w:tcW w:w="948" w:type="pct"/>
            <w:tcBorders>
              <w:top w:val="nil"/>
              <w:left w:val="nil"/>
              <w:bottom w:val="single" w:color="auto" w:sz="4" w:space="0"/>
              <w:right w:val="single" w:color="auto" w:sz="4" w:space="0"/>
            </w:tcBorders>
            <w:shd w:val="clear" w:color="auto" w:fill="auto"/>
            <w:noWrap/>
            <w:vAlign w:val="center"/>
          </w:tcPr>
          <w:p w14:paraId="766450A4">
            <w:pPr>
              <w:widowControl/>
              <w:jc w:val="right"/>
              <w:rPr>
                <w:rFonts w:ascii="Times New Roman" w:hAnsi="Times New Roman" w:eastAsia="仿宋_GB2312" w:cs="Times New Roman"/>
                <w:kern w:val="0"/>
                <w:sz w:val="24"/>
                <w:szCs w:val="24"/>
              </w:rPr>
            </w:pPr>
          </w:p>
        </w:tc>
      </w:tr>
      <w:tr w14:paraId="3BC4E64C">
        <w:tblPrEx>
          <w:tblCellMar>
            <w:top w:w="0" w:type="dxa"/>
            <w:left w:w="108" w:type="dxa"/>
            <w:bottom w:w="0" w:type="dxa"/>
            <w:right w:w="108" w:type="dxa"/>
          </w:tblCellMar>
        </w:tblPrEx>
        <w:trPr>
          <w:trHeight w:val="595" w:hRule="atLeast"/>
          <w:jc w:val="center"/>
        </w:trPr>
        <w:tc>
          <w:tcPr>
            <w:tcW w:w="563"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0A02F031">
            <w:pPr>
              <w:keepNext w:val="0"/>
              <w:keepLines w:val="0"/>
              <w:widowControl/>
              <w:suppressLineNumbers w:val="0"/>
              <w:jc w:val="left"/>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2139999</w:t>
            </w:r>
          </w:p>
        </w:tc>
        <w:tc>
          <w:tcPr>
            <w:tcW w:w="760" w:type="pct"/>
            <w:tcBorders>
              <w:top w:val="nil"/>
              <w:left w:val="nil"/>
              <w:bottom w:val="single" w:color="auto" w:sz="4" w:space="0"/>
              <w:right w:val="single" w:color="auto" w:sz="4" w:space="0"/>
            </w:tcBorders>
            <w:shd w:val="clear" w:color="000000" w:fill="FFFFFF"/>
            <w:noWrap/>
            <w:vAlign w:val="center"/>
          </w:tcPr>
          <w:p w14:paraId="75F965AB">
            <w:pPr>
              <w:keepNext w:val="0"/>
              <w:keepLines w:val="0"/>
              <w:widowControl/>
              <w:suppressLineNumbers w:val="0"/>
              <w:jc w:val="left"/>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其他农林水支出</w:t>
            </w:r>
          </w:p>
        </w:tc>
        <w:tc>
          <w:tcPr>
            <w:tcW w:w="1874" w:type="dxa"/>
            <w:tcBorders>
              <w:top w:val="nil"/>
              <w:left w:val="nil"/>
              <w:bottom w:val="single" w:color="auto" w:sz="4" w:space="0"/>
              <w:right w:val="single" w:color="auto" w:sz="4" w:space="0"/>
            </w:tcBorders>
            <w:shd w:val="clear" w:color="auto" w:fill="auto"/>
            <w:noWrap/>
            <w:vAlign w:val="center"/>
          </w:tcPr>
          <w:p w14:paraId="53211516">
            <w:pPr>
              <w:keepNext w:val="0"/>
              <w:keepLines w:val="0"/>
              <w:widowControl/>
              <w:suppressLineNumbers w:val="0"/>
              <w:jc w:val="right"/>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667.86</w:t>
            </w:r>
          </w:p>
        </w:tc>
        <w:tc>
          <w:tcPr>
            <w:tcW w:w="1331" w:type="dxa"/>
            <w:tcBorders>
              <w:top w:val="nil"/>
              <w:left w:val="nil"/>
              <w:bottom w:val="single" w:color="auto" w:sz="4" w:space="0"/>
              <w:right w:val="single" w:color="auto" w:sz="4" w:space="0"/>
            </w:tcBorders>
            <w:shd w:val="clear" w:color="auto" w:fill="auto"/>
            <w:noWrap/>
            <w:vAlign w:val="center"/>
          </w:tcPr>
          <w:p w14:paraId="05872E4B">
            <w:pPr>
              <w:keepNext w:val="0"/>
              <w:keepLines w:val="0"/>
              <w:widowControl/>
              <w:suppressLineNumbers w:val="0"/>
              <w:jc w:val="right"/>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0.00</w:t>
            </w:r>
          </w:p>
        </w:tc>
        <w:tc>
          <w:tcPr>
            <w:tcW w:w="1334" w:type="dxa"/>
            <w:tcBorders>
              <w:top w:val="nil"/>
              <w:left w:val="nil"/>
              <w:bottom w:val="single" w:color="auto" w:sz="4" w:space="0"/>
              <w:right w:val="single" w:color="auto" w:sz="4" w:space="0"/>
            </w:tcBorders>
            <w:shd w:val="clear" w:color="auto" w:fill="auto"/>
            <w:noWrap/>
            <w:vAlign w:val="center"/>
          </w:tcPr>
          <w:p w14:paraId="3AD4CEAD">
            <w:pPr>
              <w:keepNext w:val="0"/>
              <w:keepLines w:val="0"/>
              <w:widowControl/>
              <w:suppressLineNumbers w:val="0"/>
              <w:jc w:val="right"/>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667.86</w:t>
            </w:r>
          </w:p>
        </w:tc>
        <w:tc>
          <w:tcPr>
            <w:tcW w:w="660" w:type="pct"/>
            <w:tcBorders>
              <w:top w:val="nil"/>
              <w:left w:val="nil"/>
              <w:bottom w:val="single" w:color="auto" w:sz="4" w:space="0"/>
              <w:right w:val="single" w:color="auto" w:sz="4" w:space="0"/>
            </w:tcBorders>
            <w:shd w:val="clear" w:color="auto" w:fill="auto"/>
            <w:noWrap/>
            <w:vAlign w:val="center"/>
          </w:tcPr>
          <w:p w14:paraId="53E43218">
            <w:pPr>
              <w:widowControl/>
              <w:jc w:val="right"/>
              <w:rPr>
                <w:rFonts w:ascii="Times New Roman" w:hAnsi="Times New Roman" w:eastAsia="仿宋_GB2312" w:cs="Times New Roman"/>
                <w:kern w:val="0"/>
                <w:sz w:val="24"/>
                <w:szCs w:val="24"/>
              </w:rPr>
            </w:pPr>
          </w:p>
        </w:tc>
        <w:tc>
          <w:tcPr>
            <w:tcW w:w="469" w:type="pct"/>
            <w:tcBorders>
              <w:top w:val="nil"/>
              <w:left w:val="nil"/>
              <w:bottom w:val="single" w:color="auto" w:sz="4" w:space="0"/>
              <w:right w:val="single" w:color="auto" w:sz="4" w:space="0"/>
            </w:tcBorders>
            <w:shd w:val="clear" w:color="auto" w:fill="auto"/>
            <w:noWrap/>
            <w:vAlign w:val="center"/>
          </w:tcPr>
          <w:p w14:paraId="35136DAC">
            <w:pPr>
              <w:widowControl/>
              <w:jc w:val="right"/>
              <w:rPr>
                <w:rFonts w:ascii="Times New Roman" w:hAnsi="Times New Roman" w:eastAsia="仿宋_GB2312" w:cs="Times New Roman"/>
                <w:kern w:val="0"/>
                <w:sz w:val="24"/>
                <w:szCs w:val="24"/>
              </w:rPr>
            </w:pPr>
          </w:p>
        </w:tc>
        <w:tc>
          <w:tcPr>
            <w:tcW w:w="948" w:type="pct"/>
            <w:tcBorders>
              <w:top w:val="nil"/>
              <w:left w:val="nil"/>
              <w:bottom w:val="single" w:color="auto" w:sz="4" w:space="0"/>
              <w:right w:val="single" w:color="auto" w:sz="4" w:space="0"/>
            </w:tcBorders>
            <w:shd w:val="clear" w:color="auto" w:fill="auto"/>
            <w:noWrap/>
            <w:vAlign w:val="center"/>
          </w:tcPr>
          <w:p w14:paraId="79CEA6EA">
            <w:pPr>
              <w:widowControl/>
              <w:jc w:val="right"/>
              <w:rPr>
                <w:rFonts w:ascii="Times New Roman" w:hAnsi="Times New Roman" w:eastAsia="仿宋_GB2312" w:cs="Times New Roman"/>
                <w:kern w:val="0"/>
                <w:sz w:val="24"/>
                <w:szCs w:val="24"/>
              </w:rPr>
            </w:pPr>
          </w:p>
        </w:tc>
      </w:tr>
      <w:tr w14:paraId="4E996B7C">
        <w:tblPrEx>
          <w:tblCellMar>
            <w:top w:w="0" w:type="dxa"/>
            <w:left w:w="108" w:type="dxa"/>
            <w:bottom w:w="0" w:type="dxa"/>
            <w:right w:w="108" w:type="dxa"/>
          </w:tblCellMar>
        </w:tblPrEx>
        <w:trPr>
          <w:trHeight w:val="595" w:hRule="atLeast"/>
          <w:jc w:val="center"/>
        </w:trPr>
        <w:tc>
          <w:tcPr>
            <w:tcW w:w="563"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0FAD73D6">
            <w:pPr>
              <w:keepNext w:val="0"/>
              <w:keepLines w:val="0"/>
              <w:widowControl/>
              <w:suppressLineNumbers w:val="0"/>
              <w:jc w:val="left"/>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2200199</w:t>
            </w:r>
          </w:p>
        </w:tc>
        <w:tc>
          <w:tcPr>
            <w:tcW w:w="760" w:type="pct"/>
            <w:tcBorders>
              <w:top w:val="nil"/>
              <w:left w:val="nil"/>
              <w:bottom w:val="single" w:color="auto" w:sz="4" w:space="0"/>
              <w:right w:val="single" w:color="auto" w:sz="4" w:space="0"/>
            </w:tcBorders>
            <w:shd w:val="clear" w:color="000000" w:fill="FFFFFF"/>
            <w:noWrap/>
            <w:vAlign w:val="center"/>
          </w:tcPr>
          <w:p w14:paraId="4708168B">
            <w:pPr>
              <w:keepNext w:val="0"/>
              <w:keepLines w:val="0"/>
              <w:widowControl/>
              <w:suppressLineNumbers w:val="0"/>
              <w:jc w:val="left"/>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其他自然资源事务支出</w:t>
            </w:r>
          </w:p>
        </w:tc>
        <w:tc>
          <w:tcPr>
            <w:tcW w:w="1874" w:type="dxa"/>
            <w:tcBorders>
              <w:top w:val="nil"/>
              <w:left w:val="nil"/>
              <w:bottom w:val="single" w:color="auto" w:sz="4" w:space="0"/>
              <w:right w:val="single" w:color="auto" w:sz="4" w:space="0"/>
            </w:tcBorders>
            <w:shd w:val="clear" w:color="auto" w:fill="auto"/>
            <w:noWrap/>
            <w:vAlign w:val="center"/>
          </w:tcPr>
          <w:p w14:paraId="7BB9F773">
            <w:pPr>
              <w:keepNext w:val="0"/>
              <w:keepLines w:val="0"/>
              <w:widowControl/>
              <w:suppressLineNumbers w:val="0"/>
              <w:jc w:val="right"/>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260.00</w:t>
            </w:r>
          </w:p>
        </w:tc>
        <w:tc>
          <w:tcPr>
            <w:tcW w:w="1331" w:type="dxa"/>
            <w:tcBorders>
              <w:top w:val="nil"/>
              <w:left w:val="nil"/>
              <w:bottom w:val="single" w:color="auto" w:sz="4" w:space="0"/>
              <w:right w:val="single" w:color="auto" w:sz="4" w:space="0"/>
            </w:tcBorders>
            <w:shd w:val="clear" w:color="auto" w:fill="auto"/>
            <w:noWrap/>
            <w:vAlign w:val="center"/>
          </w:tcPr>
          <w:p w14:paraId="3A9264F8">
            <w:pPr>
              <w:keepNext w:val="0"/>
              <w:keepLines w:val="0"/>
              <w:widowControl/>
              <w:suppressLineNumbers w:val="0"/>
              <w:jc w:val="right"/>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0.00</w:t>
            </w:r>
          </w:p>
        </w:tc>
        <w:tc>
          <w:tcPr>
            <w:tcW w:w="1334" w:type="dxa"/>
            <w:tcBorders>
              <w:top w:val="nil"/>
              <w:left w:val="nil"/>
              <w:bottom w:val="single" w:color="auto" w:sz="4" w:space="0"/>
              <w:right w:val="single" w:color="auto" w:sz="4" w:space="0"/>
            </w:tcBorders>
            <w:shd w:val="clear" w:color="auto" w:fill="auto"/>
            <w:noWrap/>
            <w:vAlign w:val="center"/>
          </w:tcPr>
          <w:p w14:paraId="3C869F6A">
            <w:pPr>
              <w:keepNext w:val="0"/>
              <w:keepLines w:val="0"/>
              <w:widowControl/>
              <w:suppressLineNumbers w:val="0"/>
              <w:jc w:val="right"/>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260.00</w:t>
            </w:r>
          </w:p>
        </w:tc>
        <w:tc>
          <w:tcPr>
            <w:tcW w:w="660" w:type="pct"/>
            <w:tcBorders>
              <w:top w:val="nil"/>
              <w:left w:val="nil"/>
              <w:bottom w:val="single" w:color="auto" w:sz="4" w:space="0"/>
              <w:right w:val="single" w:color="auto" w:sz="4" w:space="0"/>
            </w:tcBorders>
            <w:shd w:val="clear" w:color="auto" w:fill="auto"/>
            <w:noWrap/>
            <w:vAlign w:val="center"/>
          </w:tcPr>
          <w:p w14:paraId="13BF4D49">
            <w:pPr>
              <w:widowControl/>
              <w:jc w:val="right"/>
              <w:rPr>
                <w:rFonts w:ascii="Times New Roman" w:hAnsi="Times New Roman" w:eastAsia="仿宋_GB2312" w:cs="Times New Roman"/>
                <w:kern w:val="0"/>
                <w:sz w:val="24"/>
                <w:szCs w:val="24"/>
              </w:rPr>
            </w:pPr>
          </w:p>
        </w:tc>
        <w:tc>
          <w:tcPr>
            <w:tcW w:w="469" w:type="pct"/>
            <w:tcBorders>
              <w:top w:val="nil"/>
              <w:left w:val="nil"/>
              <w:bottom w:val="single" w:color="auto" w:sz="4" w:space="0"/>
              <w:right w:val="single" w:color="auto" w:sz="4" w:space="0"/>
            </w:tcBorders>
            <w:shd w:val="clear" w:color="auto" w:fill="auto"/>
            <w:noWrap/>
            <w:vAlign w:val="center"/>
          </w:tcPr>
          <w:p w14:paraId="2792DE8B">
            <w:pPr>
              <w:widowControl/>
              <w:jc w:val="right"/>
              <w:rPr>
                <w:rFonts w:ascii="Times New Roman" w:hAnsi="Times New Roman" w:eastAsia="仿宋_GB2312" w:cs="Times New Roman"/>
                <w:kern w:val="0"/>
                <w:sz w:val="24"/>
                <w:szCs w:val="24"/>
              </w:rPr>
            </w:pPr>
          </w:p>
        </w:tc>
        <w:tc>
          <w:tcPr>
            <w:tcW w:w="948" w:type="pct"/>
            <w:tcBorders>
              <w:top w:val="nil"/>
              <w:left w:val="nil"/>
              <w:bottom w:val="single" w:color="auto" w:sz="4" w:space="0"/>
              <w:right w:val="single" w:color="auto" w:sz="4" w:space="0"/>
            </w:tcBorders>
            <w:shd w:val="clear" w:color="auto" w:fill="auto"/>
            <w:noWrap/>
            <w:vAlign w:val="center"/>
          </w:tcPr>
          <w:p w14:paraId="1F21C93F">
            <w:pPr>
              <w:widowControl/>
              <w:jc w:val="right"/>
              <w:rPr>
                <w:rFonts w:ascii="Times New Roman" w:hAnsi="Times New Roman" w:eastAsia="仿宋_GB2312" w:cs="Times New Roman"/>
                <w:kern w:val="0"/>
                <w:sz w:val="24"/>
                <w:szCs w:val="24"/>
              </w:rPr>
            </w:pPr>
          </w:p>
        </w:tc>
      </w:tr>
      <w:tr w14:paraId="510E66C8">
        <w:tblPrEx>
          <w:tblCellMar>
            <w:top w:w="0" w:type="dxa"/>
            <w:left w:w="108" w:type="dxa"/>
            <w:bottom w:w="0" w:type="dxa"/>
            <w:right w:w="108" w:type="dxa"/>
          </w:tblCellMar>
        </w:tblPrEx>
        <w:trPr>
          <w:trHeight w:val="595" w:hRule="atLeast"/>
          <w:jc w:val="center"/>
        </w:trPr>
        <w:tc>
          <w:tcPr>
            <w:tcW w:w="563"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5B2B213D">
            <w:pPr>
              <w:keepNext w:val="0"/>
              <w:keepLines w:val="0"/>
              <w:widowControl/>
              <w:suppressLineNumbers w:val="0"/>
              <w:jc w:val="left"/>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2210201</w:t>
            </w:r>
          </w:p>
        </w:tc>
        <w:tc>
          <w:tcPr>
            <w:tcW w:w="760" w:type="pct"/>
            <w:tcBorders>
              <w:top w:val="nil"/>
              <w:left w:val="nil"/>
              <w:bottom w:val="single" w:color="auto" w:sz="4" w:space="0"/>
              <w:right w:val="single" w:color="auto" w:sz="4" w:space="0"/>
            </w:tcBorders>
            <w:shd w:val="clear" w:color="000000" w:fill="FFFFFF"/>
            <w:noWrap/>
            <w:vAlign w:val="center"/>
          </w:tcPr>
          <w:p w14:paraId="57BF185B">
            <w:pPr>
              <w:keepNext w:val="0"/>
              <w:keepLines w:val="0"/>
              <w:widowControl/>
              <w:suppressLineNumbers w:val="0"/>
              <w:jc w:val="left"/>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住房公积金</w:t>
            </w:r>
          </w:p>
        </w:tc>
        <w:tc>
          <w:tcPr>
            <w:tcW w:w="1874" w:type="dxa"/>
            <w:tcBorders>
              <w:top w:val="nil"/>
              <w:left w:val="nil"/>
              <w:bottom w:val="single" w:color="auto" w:sz="4" w:space="0"/>
              <w:right w:val="single" w:color="auto" w:sz="4" w:space="0"/>
            </w:tcBorders>
            <w:shd w:val="clear" w:color="auto" w:fill="auto"/>
            <w:noWrap/>
            <w:vAlign w:val="center"/>
          </w:tcPr>
          <w:p w14:paraId="18053C9C">
            <w:pPr>
              <w:keepNext w:val="0"/>
              <w:keepLines w:val="0"/>
              <w:widowControl/>
              <w:suppressLineNumbers w:val="0"/>
              <w:jc w:val="right"/>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384.10</w:t>
            </w:r>
          </w:p>
        </w:tc>
        <w:tc>
          <w:tcPr>
            <w:tcW w:w="1331" w:type="dxa"/>
            <w:tcBorders>
              <w:top w:val="nil"/>
              <w:left w:val="nil"/>
              <w:bottom w:val="single" w:color="auto" w:sz="4" w:space="0"/>
              <w:right w:val="single" w:color="auto" w:sz="4" w:space="0"/>
            </w:tcBorders>
            <w:shd w:val="clear" w:color="auto" w:fill="auto"/>
            <w:noWrap/>
            <w:vAlign w:val="center"/>
          </w:tcPr>
          <w:p w14:paraId="05F352B3">
            <w:pPr>
              <w:keepNext w:val="0"/>
              <w:keepLines w:val="0"/>
              <w:widowControl/>
              <w:suppressLineNumbers w:val="0"/>
              <w:jc w:val="right"/>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384.10</w:t>
            </w:r>
          </w:p>
        </w:tc>
        <w:tc>
          <w:tcPr>
            <w:tcW w:w="1334" w:type="dxa"/>
            <w:tcBorders>
              <w:top w:val="nil"/>
              <w:left w:val="nil"/>
              <w:bottom w:val="single" w:color="auto" w:sz="4" w:space="0"/>
              <w:right w:val="single" w:color="auto" w:sz="4" w:space="0"/>
            </w:tcBorders>
            <w:shd w:val="clear" w:color="auto" w:fill="auto"/>
            <w:noWrap/>
            <w:vAlign w:val="center"/>
          </w:tcPr>
          <w:p w14:paraId="2F3B57D7">
            <w:pPr>
              <w:keepNext w:val="0"/>
              <w:keepLines w:val="0"/>
              <w:widowControl/>
              <w:suppressLineNumbers w:val="0"/>
              <w:jc w:val="right"/>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0.00</w:t>
            </w:r>
          </w:p>
        </w:tc>
        <w:tc>
          <w:tcPr>
            <w:tcW w:w="660" w:type="pct"/>
            <w:tcBorders>
              <w:top w:val="nil"/>
              <w:left w:val="nil"/>
              <w:bottom w:val="single" w:color="auto" w:sz="4" w:space="0"/>
              <w:right w:val="single" w:color="auto" w:sz="4" w:space="0"/>
            </w:tcBorders>
            <w:shd w:val="clear" w:color="auto" w:fill="auto"/>
            <w:noWrap/>
            <w:vAlign w:val="center"/>
          </w:tcPr>
          <w:p w14:paraId="4200DBD7">
            <w:pPr>
              <w:widowControl/>
              <w:jc w:val="right"/>
              <w:rPr>
                <w:rFonts w:ascii="Times New Roman" w:hAnsi="Times New Roman" w:eastAsia="仿宋_GB2312" w:cs="Times New Roman"/>
                <w:kern w:val="0"/>
                <w:sz w:val="24"/>
                <w:szCs w:val="24"/>
              </w:rPr>
            </w:pPr>
          </w:p>
        </w:tc>
        <w:tc>
          <w:tcPr>
            <w:tcW w:w="469" w:type="pct"/>
            <w:tcBorders>
              <w:top w:val="nil"/>
              <w:left w:val="nil"/>
              <w:bottom w:val="single" w:color="auto" w:sz="4" w:space="0"/>
              <w:right w:val="single" w:color="auto" w:sz="4" w:space="0"/>
            </w:tcBorders>
            <w:shd w:val="clear" w:color="auto" w:fill="auto"/>
            <w:noWrap/>
            <w:vAlign w:val="center"/>
          </w:tcPr>
          <w:p w14:paraId="4971C0E0">
            <w:pPr>
              <w:widowControl/>
              <w:jc w:val="right"/>
              <w:rPr>
                <w:rFonts w:ascii="Times New Roman" w:hAnsi="Times New Roman" w:eastAsia="仿宋_GB2312" w:cs="Times New Roman"/>
                <w:kern w:val="0"/>
                <w:sz w:val="24"/>
                <w:szCs w:val="24"/>
              </w:rPr>
            </w:pPr>
          </w:p>
        </w:tc>
        <w:tc>
          <w:tcPr>
            <w:tcW w:w="948" w:type="pct"/>
            <w:tcBorders>
              <w:top w:val="nil"/>
              <w:left w:val="nil"/>
              <w:bottom w:val="single" w:color="auto" w:sz="4" w:space="0"/>
              <w:right w:val="single" w:color="auto" w:sz="4" w:space="0"/>
            </w:tcBorders>
            <w:shd w:val="clear" w:color="auto" w:fill="auto"/>
            <w:noWrap/>
            <w:vAlign w:val="center"/>
          </w:tcPr>
          <w:p w14:paraId="4CDD6E1D">
            <w:pPr>
              <w:widowControl/>
              <w:jc w:val="right"/>
              <w:rPr>
                <w:rFonts w:ascii="Times New Roman" w:hAnsi="Times New Roman" w:eastAsia="仿宋_GB2312" w:cs="Times New Roman"/>
                <w:kern w:val="0"/>
                <w:sz w:val="24"/>
                <w:szCs w:val="24"/>
              </w:rPr>
            </w:pPr>
          </w:p>
        </w:tc>
      </w:tr>
      <w:tr w14:paraId="6069ADA6">
        <w:tblPrEx>
          <w:tblCellMar>
            <w:top w:w="0" w:type="dxa"/>
            <w:left w:w="108" w:type="dxa"/>
            <w:bottom w:w="0" w:type="dxa"/>
            <w:right w:w="108" w:type="dxa"/>
          </w:tblCellMar>
        </w:tblPrEx>
        <w:trPr>
          <w:trHeight w:val="595" w:hRule="atLeast"/>
          <w:jc w:val="center"/>
        </w:trPr>
        <w:tc>
          <w:tcPr>
            <w:tcW w:w="563"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1FA5050A">
            <w:pPr>
              <w:keepNext w:val="0"/>
              <w:keepLines w:val="0"/>
              <w:widowControl/>
              <w:suppressLineNumbers w:val="0"/>
              <w:jc w:val="left"/>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2220199</w:t>
            </w:r>
          </w:p>
        </w:tc>
        <w:tc>
          <w:tcPr>
            <w:tcW w:w="760" w:type="pct"/>
            <w:tcBorders>
              <w:top w:val="nil"/>
              <w:left w:val="nil"/>
              <w:bottom w:val="single" w:color="auto" w:sz="4" w:space="0"/>
              <w:right w:val="single" w:color="auto" w:sz="4" w:space="0"/>
            </w:tcBorders>
            <w:shd w:val="clear" w:color="000000" w:fill="FFFFFF"/>
            <w:noWrap/>
            <w:vAlign w:val="center"/>
          </w:tcPr>
          <w:p w14:paraId="15CEDC08">
            <w:pPr>
              <w:keepNext w:val="0"/>
              <w:keepLines w:val="0"/>
              <w:widowControl/>
              <w:suppressLineNumbers w:val="0"/>
              <w:jc w:val="left"/>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其他粮油物资事务支出</w:t>
            </w:r>
          </w:p>
        </w:tc>
        <w:tc>
          <w:tcPr>
            <w:tcW w:w="1874" w:type="dxa"/>
            <w:tcBorders>
              <w:top w:val="nil"/>
              <w:left w:val="nil"/>
              <w:bottom w:val="single" w:color="auto" w:sz="4" w:space="0"/>
              <w:right w:val="single" w:color="auto" w:sz="4" w:space="0"/>
            </w:tcBorders>
            <w:shd w:val="clear" w:color="auto" w:fill="auto"/>
            <w:noWrap/>
            <w:vAlign w:val="center"/>
          </w:tcPr>
          <w:p w14:paraId="5E4FB077">
            <w:pPr>
              <w:keepNext w:val="0"/>
              <w:keepLines w:val="0"/>
              <w:widowControl/>
              <w:suppressLineNumbers w:val="0"/>
              <w:jc w:val="right"/>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5.00</w:t>
            </w:r>
          </w:p>
        </w:tc>
        <w:tc>
          <w:tcPr>
            <w:tcW w:w="1331" w:type="dxa"/>
            <w:tcBorders>
              <w:top w:val="nil"/>
              <w:left w:val="nil"/>
              <w:bottom w:val="single" w:color="auto" w:sz="4" w:space="0"/>
              <w:right w:val="single" w:color="auto" w:sz="4" w:space="0"/>
            </w:tcBorders>
            <w:shd w:val="clear" w:color="auto" w:fill="auto"/>
            <w:noWrap/>
            <w:vAlign w:val="center"/>
          </w:tcPr>
          <w:p w14:paraId="6D28D978">
            <w:pPr>
              <w:keepNext w:val="0"/>
              <w:keepLines w:val="0"/>
              <w:widowControl/>
              <w:suppressLineNumbers w:val="0"/>
              <w:jc w:val="right"/>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5.00</w:t>
            </w:r>
          </w:p>
        </w:tc>
        <w:tc>
          <w:tcPr>
            <w:tcW w:w="1334" w:type="dxa"/>
            <w:tcBorders>
              <w:top w:val="nil"/>
              <w:left w:val="nil"/>
              <w:bottom w:val="single" w:color="auto" w:sz="4" w:space="0"/>
              <w:right w:val="single" w:color="auto" w:sz="4" w:space="0"/>
            </w:tcBorders>
            <w:shd w:val="clear" w:color="auto" w:fill="auto"/>
            <w:noWrap/>
            <w:vAlign w:val="center"/>
          </w:tcPr>
          <w:p w14:paraId="3F680529">
            <w:pPr>
              <w:keepNext w:val="0"/>
              <w:keepLines w:val="0"/>
              <w:widowControl/>
              <w:suppressLineNumbers w:val="0"/>
              <w:jc w:val="right"/>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0.00</w:t>
            </w:r>
          </w:p>
        </w:tc>
        <w:tc>
          <w:tcPr>
            <w:tcW w:w="660" w:type="pct"/>
            <w:tcBorders>
              <w:top w:val="nil"/>
              <w:left w:val="nil"/>
              <w:bottom w:val="single" w:color="auto" w:sz="4" w:space="0"/>
              <w:right w:val="single" w:color="auto" w:sz="4" w:space="0"/>
            </w:tcBorders>
            <w:shd w:val="clear" w:color="auto" w:fill="auto"/>
            <w:noWrap/>
            <w:vAlign w:val="center"/>
          </w:tcPr>
          <w:p w14:paraId="08137B08">
            <w:pPr>
              <w:widowControl/>
              <w:jc w:val="right"/>
              <w:rPr>
                <w:rFonts w:ascii="Times New Roman" w:hAnsi="Times New Roman" w:eastAsia="仿宋_GB2312" w:cs="Times New Roman"/>
                <w:kern w:val="0"/>
                <w:sz w:val="24"/>
                <w:szCs w:val="24"/>
              </w:rPr>
            </w:pPr>
          </w:p>
        </w:tc>
        <w:tc>
          <w:tcPr>
            <w:tcW w:w="469" w:type="pct"/>
            <w:tcBorders>
              <w:top w:val="nil"/>
              <w:left w:val="nil"/>
              <w:bottom w:val="single" w:color="auto" w:sz="4" w:space="0"/>
              <w:right w:val="single" w:color="auto" w:sz="4" w:space="0"/>
            </w:tcBorders>
            <w:shd w:val="clear" w:color="auto" w:fill="auto"/>
            <w:noWrap/>
            <w:vAlign w:val="center"/>
          </w:tcPr>
          <w:p w14:paraId="2183AD01">
            <w:pPr>
              <w:widowControl/>
              <w:jc w:val="right"/>
              <w:rPr>
                <w:rFonts w:ascii="Times New Roman" w:hAnsi="Times New Roman" w:eastAsia="仿宋_GB2312" w:cs="Times New Roman"/>
                <w:kern w:val="0"/>
                <w:sz w:val="24"/>
                <w:szCs w:val="24"/>
              </w:rPr>
            </w:pPr>
          </w:p>
        </w:tc>
        <w:tc>
          <w:tcPr>
            <w:tcW w:w="948" w:type="pct"/>
            <w:tcBorders>
              <w:top w:val="nil"/>
              <w:left w:val="nil"/>
              <w:bottom w:val="single" w:color="auto" w:sz="4" w:space="0"/>
              <w:right w:val="single" w:color="auto" w:sz="4" w:space="0"/>
            </w:tcBorders>
            <w:shd w:val="clear" w:color="auto" w:fill="auto"/>
            <w:noWrap/>
            <w:vAlign w:val="center"/>
          </w:tcPr>
          <w:p w14:paraId="434DED6F">
            <w:pPr>
              <w:widowControl/>
              <w:jc w:val="right"/>
              <w:rPr>
                <w:rFonts w:ascii="Times New Roman" w:hAnsi="Times New Roman" w:eastAsia="仿宋_GB2312" w:cs="Times New Roman"/>
                <w:kern w:val="0"/>
                <w:sz w:val="24"/>
                <w:szCs w:val="24"/>
              </w:rPr>
            </w:pPr>
          </w:p>
        </w:tc>
      </w:tr>
      <w:tr w14:paraId="41C5F738">
        <w:tblPrEx>
          <w:tblCellMar>
            <w:top w:w="0" w:type="dxa"/>
            <w:left w:w="108" w:type="dxa"/>
            <w:bottom w:w="0" w:type="dxa"/>
            <w:right w:w="108" w:type="dxa"/>
          </w:tblCellMar>
        </w:tblPrEx>
        <w:trPr>
          <w:trHeight w:val="595" w:hRule="atLeast"/>
          <w:jc w:val="center"/>
        </w:trPr>
        <w:tc>
          <w:tcPr>
            <w:tcW w:w="563"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5DE74AB7">
            <w:pPr>
              <w:keepNext w:val="0"/>
              <w:keepLines w:val="0"/>
              <w:widowControl/>
              <w:suppressLineNumbers w:val="0"/>
              <w:jc w:val="left"/>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2240799</w:t>
            </w:r>
          </w:p>
        </w:tc>
        <w:tc>
          <w:tcPr>
            <w:tcW w:w="760" w:type="pct"/>
            <w:tcBorders>
              <w:top w:val="nil"/>
              <w:left w:val="nil"/>
              <w:bottom w:val="single" w:color="auto" w:sz="4" w:space="0"/>
              <w:right w:val="single" w:color="auto" w:sz="4" w:space="0"/>
            </w:tcBorders>
            <w:shd w:val="clear" w:color="000000" w:fill="FFFFFF"/>
            <w:noWrap/>
            <w:vAlign w:val="center"/>
          </w:tcPr>
          <w:p w14:paraId="5EAD194C">
            <w:pPr>
              <w:keepNext w:val="0"/>
              <w:keepLines w:val="0"/>
              <w:widowControl/>
              <w:suppressLineNumbers w:val="0"/>
              <w:jc w:val="left"/>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其他自然灾害救灾及恢复重建支出</w:t>
            </w:r>
          </w:p>
        </w:tc>
        <w:tc>
          <w:tcPr>
            <w:tcW w:w="1874" w:type="dxa"/>
            <w:tcBorders>
              <w:top w:val="nil"/>
              <w:left w:val="nil"/>
              <w:bottom w:val="single" w:color="auto" w:sz="4" w:space="0"/>
              <w:right w:val="single" w:color="auto" w:sz="4" w:space="0"/>
            </w:tcBorders>
            <w:shd w:val="clear" w:color="auto" w:fill="auto"/>
            <w:noWrap/>
            <w:vAlign w:val="center"/>
          </w:tcPr>
          <w:p w14:paraId="56C39A07">
            <w:pPr>
              <w:keepNext w:val="0"/>
              <w:keepLines w:val="0"/>
              <w:widowControl/>
              <w:suppressLineNumbers w:val="0"/>
              <w:jc w:val="right"/>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23.93</w:t>
            </w:r>
          </w:p>
        </w:tc>
        <w:tc>
          <w:tcPr>
            <w:tcW w:w="1331" w:type="dxa"/>
            <w:tcBorders>
              <w:top w:val="nil"/>
              <w:left w:val="nil"/>
              <w:bottom w:val="single" w:color="auto" w:sz="4" w:space="0"/>
              <w:right w:val="single" w:color="auto" w:sz="4" w:space="0"/>
            </w:tcBorders>
            <w:shd w:val="clear" w:color="auto" w:fill="auto"/>
            <w:noWrap/>
            <w:vAlign w:val="center"/>
          </w:tcPr>
          <w:p w14:paraId="320D8BA0">
            <w:pPr>
              <w:keepNext w:val="0"/>
              <w:keepLines w:val="0"/>
              <w:widowControl/>
              <w:suppressLineNumbers w:val="0"/>
              <w:jc w:val="right"/>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0.00</w:t>
            </w:r>
          </w:p>
        </w:tc>
        <w:tc>
          <w:tcPr>
            <w:tcW w:w="1334" w:type="dxa"/>
            <w:tcBorders>
              <w:top w:val="nil"/>
              <w:left w:val="nil"/>
              <w:bottom w:val="single" w:color="auto" w:sz="4" w:space="0"/>
              <w:right w:val="single" w:color="auto" w:sz="4" w:space="0"/>
            </w:tcBorders>
            <w:shd w:val="clear" w:color="auto" w:fill="auto"/>
            <w:noWrap/>
            <w:vAlign w:val="center"/>
          </w:tcPr>
          <w:p w14:paraId="34966361">
            <w:pPr>
              <w:keepNext w:val="0"/>
              <w:keepLines w:val="0"/>
              <w:widowControl/>
              <w:suppressLineNumbers w:val="0"/>
              <w:jc w:val="right"/>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23.93</w:t>
            </w:r>
          </w:p>
        </w:tc>
        <w:tc>
          <w:tcPr>
            <w:tcW w:w="660" w:type="pct"/>
            <w:tcBorders>
              <w:top w:val="nil"/>
              <w:left w:val="nil"/>
              <w:bottom w:val="single" w:color="auto" w:sz="4" w:space="0"/>
              <w:right w:val="single" w:color="auto" w:sz="4" w:space="0"/>
            </w:tcBorders>
            <w:shd w:val="clear" w:color="auto" w:fill="auto"/>
            <w:noWrap/>
            <w:vAlign w:val="center"/>
          </w:tcPr>
          <w:p w14:paraId="5DC31D75">
            <w:pPr>
              <w:widowControl/>
              <w:jc w:val="right"/>
              <w:rPr>
                <w:rFonts w:ascii="Times New Roman" w:hAnsi="Times New Roman" w:eastAsia="仿宋_GB2312" w:cs="Times New Roman"/>
                <w:kern w:val="0"/>
                <w:sz w:val="24"/>
                <w:szCs w:val="24"/>
              </w:rPr>
            </w:pPr>
          </w:p>
        </w:tc>
        <w:tc>
          <w:tcPr>
            <w:tcW w:w="469" w:type="pct"/>
            <w:tcBorders>
              <w:top w:val="nil"/>
              <w:left w:val="nil"/>
              <w:bottom w:val="single" w:color="auto" w:sz="4" w:space="0"/>
              <w:right w:val="single" w:color="auto" w:sz="4" w:space="0"/>
            </w:tcBorders>
            <w:shd w:val="clear" w:color="auto" w:fill="auto"/>
            <w:noWrap/>
            <w:vAlign w:val="center"/>
          </w:tcPr>
          <w:p w14:paraId="789DFF50">
            <w:pPr>
              <w:widowControl/>
              <w:jc w:val="right"/>
              <w:rPr>
                <w:rFonts w:ascii="Times New Roman" w:hAnsi="Times New Roman" w:eastAsia="仿宋_GB2312" w:cs="Times New Roman"/>
                <w:kern w:val="0"/>
                <w:sz w:val="24"/>
                <w:szCs w:val="24"/>
              </w:rPr>
            </w:pPr>
          </w:p>
        </w:tc>
        <w:tc>
          <w:tcPr>
            <w:tcW w:w="948" w:type="pct"/>
            <w:tcBorders>
              <w:top w:val="nil"/>
              <w:left w:val="nil"/>
              <w:bottom w:val="single" w:color="auto" w:sz="4" w:space="0"/>
              <w:right w:val="single" w:color="auto" w:sz="4" w:space="0"/>
            </w:tcBorders>
            <w:shd w:val="clear" w:color="auto" w:fill="auto"/>
            <w:noWrap/>
            <w:vAlign w:val="center"/>
          </w:tcPr>
          <w:p w14:paraId="36B00A69">
            <w:pPr>
              <w:widowControl/>
              <w:jc w:val="right"/>
              <w:rPr>
                <w:rFonts w:ascii="Times New Roman" w:hAnsi="Times New Roman" w:eastAsia="仿宋_GB2312" w:cs="Times New Roman"/>
                <w:kern w:val="0"/>
                <w:sz w:val="24"/>
                <w:szCs w:val="24"/>
              </w:rPr>
            </w:pPr>
          </w:p>
        </w:tc>
      </w:tr>
      <w:tr w14:paraId="71BC77A2">
        <w:tblPrEx>
          <w:tblCellMar>
            <w:top w:w="0" w:type="dxa"/>
            <w:left w:w="108" w:type="dxa"/>
            <w:bottom w:w="0" w:type="dxa"/>
            <w:right w:w="108" w:type="dxa"/>
          </w:tblCellMar>
        </w:tblPrEx>
        <w:trPr>
          <w:trHeight w:val="595" w:hRule="atLeast"/>
          <w:jc w:val="center"/>
        </w:trPr>
        <w:tc>
          <w:tcPr>
            <w:tcW w:w="563"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1C70B2DF">
            <w:pPr>
              <w:keepNext w:val="0"/>
              <w:keepLines w:val="0"/>
              <w:widowControl/>
              <w:suppressLineNumbers w:val="0"/>
              <w:jc w:val="left"/>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2299999</w:t>
            </w:r>
          </w:p>
        </w:tc>
        <w:tc>
          <w:tcPr>
            <w:tcW w:w="760" w:type="pct"/>
            <w:tcBorders>
              <w:top w:val="nil"/>
              <w:left w:val="nil"/>
              <w:bottom w:val="single" w:color="auto" w:sz="4" w:space="0"/>
              <w:right w:val="single" w:color="auto" w:sz="4" w:space="0"/>
            </w:tcBorders>
            <w:shd w:val="clear" w:color="000000" w:fill="FFFFFF"/>
            <w:noWrap/>
            <w:vAlign w:val="center"/>
          </w:tcPr>
          <w:p w14:paraId="3562D0C1">
            <w:pPr>
              <w:keepNext w:val="0"/>
              <w:keepLines w:val="0"/>
              <w:widowControl/>
              <w:suppressLineNumbers w:val="0"/>
              <w:jc w:val="left"/>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其他支出</w:t>
            </w:r>
          </w:p>
        </w:tc>
        <w:tc>
          <w:tcPr>
            <w:tcW w:w="1874" w:type="dxa"/>
            <w:tcBorders>
              <w:top w:val="nil"/>
              <w:left w:val="nil"/>
              <w:bottom w:val="single" w:color="auto" w:sz="4" w:space="0"/>
              <w:right w:val="single" w:color="auto" w:sz="4" w:space="0"/>
            </w:tcBorders>
            <w:shd w:val="clear" w:color="auto" w:fill="auto"/>
            <w:noWrap/>
            <w:vAlign w:val="center"/>
          </w:tcPr>
          <w:p w14:paraId="67935CE8">
            <w:pPr>
              <w:keepNext w:val="0"/>
              <w:keepLines w:val="0"/>
              <w:widowControl/>
              <w:suppressLineNumbers w:val="0"/>
              <w:jc w:val="right"/>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3,256.36</w:t>
            </w:r>
          </w:p>
        </w:tc>
        <w:tc>
          <w:tcPr>
            <w:tcW w:w="1331" w:type="dxa"/>
            <w:tcBorders>
              <w:top w:val="nil"/>
              <w:left w:val="nil"/>
              <w:bottom w:val="single" w:color="auto" w:sz="4" w:space="0"/>
              <w:right w:val="single" w:color="auto" w:sz="4" w:space="0"/>
            </w:tcBorders>
            <w:shd w:val="clear" w:color="auto" w:fill="auto"/>
            <w:noWrap/>
            <w:vAlign w:val="center"/>
          </w:tcPr>
          <w:p w14:paraId="7D91EC4C">
            <w:pPr>
              <w:keepNext w:val="0"/>
              <w:keepLines w:val="0"/>
              <w:widowControl/>
              <w:suppressLineNumbers w:val="0"/>
              <w:jc w:val="right"/>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124.50</w:t>
            </w:r>
          </w:p>
        </w:tc>
        <w:tc>
          <w:tcPr>
            <w:tcW w:w="1334" w:type="dxa"/>
            <w:tcBorders>
              <w:top w:val="nil"/>
              <w:left w:val="nil"/>
              <w:bottom w:val="single" w:color="auto" w:sz="4" w:space="0"/>
              <w:right w:val="single" w:color="auto" w:sz="4" w:space="0"/>
            </w:tcBorders>
            <w:shd w:val="clear" w:color="auto" w:fill="auto"/>
            <w:noWrap/>
            <w:vAlign w:val="center"/>
          </w:tcPr>
          <w:p w14:paraId="281D441D">
            <w:pPr>
              <w:keepNext w:val="0"/>
              <w:keepLines w:val="0"/>
              <w:widowControl/>
              <w:suppressLineNumbers w:val="0"/>
              <w:jc w:val="right"/>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3,131.86</w:t>
            </w:r>
          </w:p>
        </w:tc>
        <w:tc>
          <w:tcPr>
            <w:tcW w:w="660" w:type="pct"/>
            <w:tcBorders>
              <w:top w:val="nil"/>
              <w:left w:val="nil"/>
              <w:bottom w:val="single" w:color="auto" w:sz="4" w:space="0"/>
              <w:right w:val="single" w:color="auto" w:sz="4" w:space="0"/>
            </w:tcBorders>
            <w:shd w:val="clear" w:color="auto" w:fill="auto"/>
            <w:noWrap/>
            <w:vAlign w:val="center"/>
          </w:tcPr>
          <w:p w14:paraId="17B9655D">
            <w:pPr>
              <w:widowControl/>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c>
          <w:tcPr>
            <w:tcW w:w="469" w:type="pct"/>
            <w:tcBorders>
              <w:top w:val="nil"/>
              <w:left w:val="nil"/>
              <w:bottom w:val="single" w:color="auto" w:sz="4" w:space="0"/>
              <w:right w:val="single" w:color="auto" w:sz="4" w:space="0"/>
            </w:tcBorders>
            <w:shd w:val="clear" w:color="auto" w:fill="auto"/>
            <w:noWrap/>
            <w:vAlign w:val="center"/>
          </w:tcPr>
          <w:p w14:paraId="193C1F31">
            <w:pPr>
              <w:widowControl/>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c>
          <w:tcPr>
            <w:tcW w:w="948" w:type="pct"/>
            <w:tcBorders>
              <w:top w:val="nil"/>
              <w:left w:val="nil"/>
              <w:bottom w:val="single" w:color="auto" w:sz="4" w:space="0"/>
              <w:right w:val="single" w:color="auto" w:sz="4" w:space="0"/>
            </w:tcBorders>
            <w:shd w:val="clear" w:color="auto" w:fill="auto"/>
            <w:noWrap/>
            <w:vAlign w:val="center"/>
          </w:tcPr>
          <w:p w14:paraId="0E2CF8CD">
            <w:pPr>
              <w:widowControl/>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r>
    </w:tbl>
    <w:p w14:paraId="51392CDA">
      <w:pPr>
        <w:widowControl/>
        <w:spacing w:before="120"/>
        <w:jc w:val="left"/>
        <w:rPr>
          <w:rFonts w:ascii="Times New Roman" w:hAnsi="Times New Roman" w:eastAsia="方正小标宋_GBK" w:cs="Times New Roman"/>
          <w:color w:val="000000"/>
          <w:kern w:val="0"/>
          <w:sz w:val="36"/>
          <w:szCs w:val="21"/>
        </w:rPr>
      </w:pPr>
      <w:r>
        <w:rPr>
          <w:rFonts w:ascii="Times New Roman" w:hAnsi="Times New Roman" w:eastAsia="仿宋_GB2312" w:cs="Times New Roman"/>
          <w:kern w:val="0"/>
          <w:sz w:val="24"/>
          <w:szCs w:val="24"/>
        </w:rPr>
        <w:t>注：本表反映部门本年度各项支出情况。</w:t>
      </w:r>
    </w:p>
    <w:p w14:paraId="1FC11CB8">
      <w:pPr>
        <w:widowControl/>
        <w:tabs>
          <w:tab w:val="left" w:pos="3595"/>
          <w:tab w:val="left" w:pos="4031"/>
          <w:tab w:val="left" w:pos="5605"/>
          <w:tab w:val="left" w:pos="9152"/>
          <w:tab w:val="left" w:pos="9587"/>
          <w:tab w:val="left" w:pos="11160"/>
          <w:tab w:val="left" w:pos="12554"/>
          <w:tab w:val="left" w:pos="13948"/>
        </w:tabs>
        <w:jc w:val="right"/>
        <w:rPr>
          <w:rFonts w:ascii="Times New Roman" w:hAnsi="Times New Roman" w:eastAsia="黑体" w:cs="Times New Roman"/>
          <w:color w:val="000000"/>
          <w:kern w:val="0"/>
          <w:sz w:val="32"/>
          <w:szCs w:val="32"/>
          <w:lang w:bidi="ar"/>
        </w:rPr>
      </w:pPr>
      <w:bookmarkStart w:id="0" w:name="RANGE!A1:I22"/>
      <w:bookmarkEnd w:id="0"/>
      <w:bookmarkStart w:id="1" w:name="RANGE!A1:F16"/>
      <w:r>
        <w:rPr>
          <w:rFonts w:ascii="Times New Roman" w:hAnsi="Times New Roman" w:eastAsia="黑体" w:cs="Times New Roman"/>
          <w:kern w:val="0"/>
          <w:sz w:val="24"/>
          <w:szCs w:val="24"/>
        </w:rPr>
        <w:tab/>
      </w:r>
      <w:r>
        <w:rPr>
          <w:rFonts w:ascii="Times New Roman" w:hAnsi="Times New Roman" w:eastAsia="宋体" w:cs="Times New Roman"/>
          <w:kern w:val="0"/>
          <w:sz w:val="24"/>
          <w:szCs w:val="24"/>
        </w:rPr>
        <w:tab/>
      </w:r>
      <w:r>
        <w:rPr>
          <w:rFonts w:ascii="Times New Roman" w:hAnsi="Times New Roman" w:eastAsia="宋体" w:cs="Times New Roman"/>
          <w:kern w:val="0"/>
          <w:sz w:val="24"/>
          <w:szCs w:val="24"/>
        </w:rPr>
        <w:tab/>
      </w:r>
      <w:r>
        <w:rPr>
          <w:rFonts w:ascii="Times New Roman" w:hAnsi="Times New Roman" w:eastAsia="宋体" w:cs="Times New Roman"/>
          <w:kern w:val="0"/>
          <w:sz w:val="24"/>
          <w:szCs w:val="24"/>
        </w:rPr>
        <w:tab/>
      </w:r>
      <w:r>
        <w:rPr>
          <w:rFonts w:ascii="Times New Roman" w:hAnsi="Times New Roman" w:eastAsia="宋体" w:cs="Times New Roman"/>
          <w:kern w:val="0"/>
          <w:sz w:val="24"/>
          <w:szCs w:val="24"/>
        </w:rPr>
        <w:tab/>
      </w:r>
      <w:r>
        <w:rPr>
          <w:rFonts w:ascii="Times New Roman" w:hAnsi="Times New Roman" w:eastAsia="宋体" w:cs="Times New Roman"/>
          <w:kern w:val="0"/>
          <w:sz w:val="24"/>
          <w:szCs w:val="24"/>
        </w:rPr>
        <w:tab/>
      </w:r>
    </w:p>
    <w:p w14:paraId="52D3E66F">
      <w:pPr>
        <w:widowControl/>
        <w:spacing w:after="156" w:afterLines="50"/>
        <w:jc w:val="center"/>
        <w:textAlignment w:val="center"/>
        <w:rPr>
          <w:rFonts w:ascii="Times New Roman" w:hAnsi="Times New Roman" w:eastAsia="黑体" w:cs="Times New Roman"/>
          <w:color w:val="000000"/>
          <w:kern w:val="0"/>
          <w:sz w:val="36"/>
          <w:szCs w:val="36"/>
          <w:lang w:bidi="ar"/>
        </w:rPr>
      </w:pPr>
      <w:r>
        <w:rPr>
          <w:rFonts w:ascii="Times New Roman" w:hAnsi="Times New Roman" w:eastAsia="黑体" w:cs="Times New Roman"/>
          <w:color w:val="000000"/>
          <w:kern w:val="0"/>
          <w:sz w:val="36"/>
          <w:szCs w:val="36"/>
          <w:lang w:bidi="ar"/>
        </w:rPr>
        <w:t>财政拨款收入支出决算总表</w:t>
      </w:r>
    </w:p>
    <w:p w14:paraId="680D7954">
      <w:pPr>
        <w:widowControl/>
        <w:tabs>
          <w:tab w:val="left" w:pos="3595"/>
          <w:tab w:val="left" w:pos="4031"/>
          <w:tab w:val="left" w:pos="5109"/>
          <w:tab w:val="left" w:pos="9152"/>
          <w:tab w:val="left" w:pos="9587"/>
          <w:tab w:val="left" w:pos="11160"/>
          <w:tab w:val="left" w:pos="12554"/>
          <w:tab w:val="left" w:pos="13948"/>
        </w:tabs>
        <w:jc w:val="center"/>
        <w:rPr>
          <w:rFonts w:ascii="Times New Roman" w:hAnsi="Times New Roman" w:eastAsia="仿宋_GB2312" w:cs="Times New Roman"/>
          <w:color w:val="000000"/>
          <w:kern w:val="0"/>
          <w:sz w:val="20"/>
          <w:szCs w:val="20"/>
        </w:rPr>
      </w:pPr>
      <w:r>
        <w:rPr>
          <w:rFonts w:ascii="Times New Roman" w:hAnsi="Times New Roman" w:eastAsia="仿宋_GB2312" w:cs="Times New Roman"/>
          <w:color w:val="000000"/>
          <w:kern w:val="0"/>
          <w:sz w:val="20"/>
          <w:szCs w:val="20"/>
        </w:rPr>
        <w:t xml:space="preserve">                                                                                                                  公开04表</w:t>
      </w:r>
    </w:p>
    <w:p w14:paraId="7E72E62D">
      <w:pPr>
        <w:widowControl/>
        <w:tabs>
          <w:tab w:val="left" w:pos="3595"/>
          <w:tab w:val="left" w:pos="4031"/>
          <w:tab w:val="left" w:pos="5109"/>
          <w:tab w:val="left" w:pos="9152"/>
          <w:tab w:val="left" w:pos="9587"/>
          <w:tab w:val="left" w:pos="11160"/>
          <w:tab w:val="left" w:pos="12554"/>
          <w:tab w:val="left" w:pos="13948"/>
        </w:tabs>
        <w:jc w:val="center"/>
        <w:rPr>
          <w:rFonts w:ascii="Times New Roman" w:hAnsi="Times New Roman" w:eastAsia="仿宋_GB2312" w:cs="Times New Roman"/>
          <w:color w:val="000000"/>
          <w:kern w:val="0"/>
          <w:sz w:val="20"/>
          <w:szCs w:val="20"/>
        </w:rPr>
      </w:pPr>
      <w:r>
        <w:rPr>
          <w:rFonts w:ascii="Times New Roman" w:hAnsi="Times New Roman" w:eastAsia="仿宋_GB2312" w:cs="Times New Roman"/>
          <w:color w:val="000000"/>
          <w:kern w:val="0"/>
          <w:sz w:val="20"/>
          <w:szCs w:val="20"/>
        </w:rPr>
        <w:t>部门：</w:t>
      </w:r>
      <w:r>
        <w:rPr>
          <w:rFonts w:ascii="Times New Roman" w:hAnsi="Times New Roman" w:eastAsia="仿宋_GB2312" w:cs="Times New Roman"/>
          <w:color w:val="000000"/>
          <w:kern w:val="0"/>
          <w:sz w:val="20"/>
          <w:szCs w:val="20"/>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color w:val="000000"/>
          <w:kern w:val="0"/>
          <w:sz w:val="20"/>
          <w:szCs w:val="20"/>
        </w:rPr>
        <w:t>单位：万元</w:t>
      </w:r>
    </w:p>
    <w:tbl>
      <w:tblPr>
        <w:tblStyle w:val="9"/>
        <w:tblW w:w="0" w:type="auto"/>
        <w:jc w:val="center"/>
        <w:tblLayout w:type="autofit"/>
        <w:tblCellMar>
          <w:top w:w="0" w:type="dxa"/>
          <w:left w:w="108" w:type="dxa"/>
          <w:bottom w:w="0" w:type="dxa"/>
          <w:right w:w="108" w:type="dxa"/>
        </w:tblCellMar>
      </w:tblPr>
      <w:tblGrid>
        <w:gridCol w:w="3516"/>
        <w:gridCol w:w="616"/>
        <w:gridCol w:w="1041"/>
        <w:gridCol w:w="2636"/>
        <w:gridCol w:w="616"/>
        <w:gridCol w:w="696"/>
        <w:gridCol w:w="1881"/>
        <w:gridCol w:w="1554"/>
        <w:gridCol w:w="1664"/>
      </w:tblGrid>
      <w:tr w14:paraId="27749E41">
        <w:trPr>
          <w:trHeight w:val="402" w:hRule="atLeast"/>
          <w:jc w:val="center"/>
        </w:trPr>
        <w:tc>
          <w:tcPr>
            <w:tcW w:w="0" w:type="auto"/>
            <w:gridSpan w:val="3"/>
            <w:tcBorders>
              <w:top w:val="single" w:color="auto" w:sz="4" w:space="0"/>
              <w:left w:val="single" w:color="auto" w:sz="4" w:space="0"/>
              <w:bottom w:val="single" w:color="auto" w:sz="4" w:space="0"/>
              <w:right w:val="single" w:color="auto" w:sz="4" w:space="0"/>
            </w:tcBorders>
            <w:shd w:val="clear" w:color="000000" w:fill="FFFFFF"/>
            <w:noWrap/>
            <w:vAlign w:val="center"/>
          </w:tcPr>
          <w:p w14:paraId="6F10416D">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收入</w:t>
            </w:r>
          </w:p>
        </w:tc>
        <w:tc>
          <w:tcPr>
            <w:tcW w:w="0" w:type="auto"/>
            <w:gridSpan w:val="6"/>
            <w:tcBorders>
              <w:top w:val="single" w:color="auto" w:sz="4" w:space="0"/>
              <w:left w:val="nil"/>
              <w:bottom w:val="single" w:color="auto" w:sz="4" w:space="0"/>
              <w:right w:val="single" w:color="auto" w:sz="4" w:space="0"/>
            </w:tcBorders>
            <w:shd w:val="clear" w:color="000000" w:fill="FFFFFF"/>
            <w:noWrap/>
            <w:vAlign w:val="center"/>
          </w:tcPr>
          <w:p w14:paraId="20BE5D19">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支出</w:t>
            </w:r>
          </w:p>
        </w:tc>
      </w:tr>
      <w:tr w14:paraId="6B8A37D4">
        <w:trPr>
          <w:trHeight w:val="630" w:hRule="atLeast"/>
          <w:jc w:val="center"/>
        </w:trPr>
        <w:tc>
          <w:tcPr>
            <w:tcW w:w="0" w:type="auto"/>
            <w:tcBorders>
              <w:top w:val="nil"/>
              <w:left w:val="single" w:color="auto" w:sz="4" w:space="0"/>
              <w:bottom w:val="single" w:color="auto" w:sz="4" w:space="0"/>
              <w:right w:val="single" w:color="auto" w:sz="4" w:space="0"/>
            </w:tcBorders>
            <w:shd w:val="clear" w:color="auto" w:fill="auto"/>
            <w:noWrap/>
            <w:vAlign w:val="center"/>
          </w:tcPr>
          <w:p w14:paraId="1387EDB2">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项    目</w:t>
            </w:r>
          </w:p>
        </w:tc>
        <w:tc>
          <w:tcPr>
            <w:tcW w:w="0" w:type="auto"/>
            <w:tcBorders>
              <w:top w:val="nil"/>
              <w:left w:val="nil"/>
              <w:bottom w:val="single" w:color="auto" w:sz="4" w:space="0"/>
              <w:right w:val="single" w:color="auto" w:sz="4" w:space="0"/>
            </w:tcBorders>
            <w:shd w:val="clear" w:color="auto" w:fill="auto"/>
            <w:noWrap/>
            <w:vAlign w:val="center"/>
          </w:tcPr>
          <w:p w14:paraId="251E0E89">
            <w:pPr>
              <w:widowControl/>
              <w:jc w:val="center"/>
              <w:rPr>
                <w:rFonts w:ascii="Times New Roman" w:hAnsi="Times New Roman" w:eastAsia="仿宋_GB2312" w:cs="Times New Roman"/>
                <w:kern w:val="0"/>
                <w:sz w:val="20"/>
                <w:szCs w:val="20"/>
              </w:rPr>
            </w:pPr>
            <w:r>
              <w:rPr>
                <w:rFonts w:ascii="Times New Roman" w:hAnsi="Times New Roman" w:eastAsia="仿宋_GB2312" w:cs="Times New Roman"/>
                <w:kern w:val="0"/>
                <w:sz w:val="20"/>
                <w:szCs w:val="20"/>
              </w:rPr>
              <w:t>行次</w:t>
            </w:r>
          </w:p>
        </w:tc>
        <w:tc>
          <w:tcPr>
            <w:tcW w:w="0" w:type="auto"/>
            <w:tcBorders>
              <w:top w:val="nil"/>
              <w:left w:val="nil"/>
              <w:bottom w:val="single" w:color="auto" w:sz="4" w:space="0"/>
              <w:right w:val="single" w:color="auto" w:sz="4" w:space="0"/>
            </w:tcBorders>
            <w:shd w:val="clear" w:color="auto" w:fill="auto"/>
            <w:noWrap/>
            <w:vAlign w:val="center"/>
          </w:tcPr>
          <w:p w14:paraId="46DAF8E8">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金额</w:t>
            </w:r>
          </w:p>
        </w:tc>
        <w:tc>
          <w:tcPr>
            <w:tcW w:w="0" w:type="auto"/>
            <w:tcBorders>
              <w:top w:val="nil"/>
              <w:left w:val="nil"/>
              <w:bottom w:val="single" w:color="auto" w:sz="4" w:space="0"/>
              <w:right w:val="single" w:color="auto" w:sz="4" w:space="0"/>
            </w:tcBorders>
            <w:shd w:val="clear" w:color="auto" w:fill="auto"/>
            <w:noWrap/>
            <w:vAlign w:val="center"/>
          </w:tcPr>
          <w:p w14:paraId="62A96095">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项    目</w:t>
            </w:r>
          </w:p>
        </w:tc>
        <w:tc>
          <w:tcPr>
            <w:tcW w:w="0" w:type="auto"/>
            <w:tcBorders>
              <w:top w:val="nil"/>
              <w:left w:val="nil"/>
              <w:bottom w:val="single" w:color="auto" w:sz="4" w:space="0"/>
              <w:right w:val="single" w:color="auto" w:sz="4" w:space="0"/>
            </w:tcBorders>
            <w:shd w:val="clear" w:color="auto" w:fill="auto"/>
            <w:noWrap/>
            <w:vAlign w:val="center"/>
          </w:tcPr>
          <w:p w14:paraId="1E96F898">
            <w:pPr>
              <w:widowControl/>
              <w:jc w:val="center"/>
              <w:rPr>
                <w:rFonts w:ascii="Times New Roman" w:hAnsi="Times New Roman" w:eastAsia="仿宋_GB2312" w:cs="Times New Roman"/>
                <w:kern w:val="0"/>
                <w:sz w:val="20"/>
                <w:szCs w:val="20"/>
              </w:rPr>
            </w:pPr>
            <w:r>
              <w:rPr>
                <w:rFonts w:ascii="Times New Roman" w:hAnsi="Times New Roman" w:eastAsia="仿宋_GB2312" w:cs="Times New Roman"/>
                <w:kern w:val="0"/>
                <w:sz w:val="20"/>
                <w:szCs w:val="20"/>
              </w:rPr>
              <w:t>行次</w:t>
            </w:r>
          </w:p>
        </w:tc>
        <w:tc>
          <w:tcPr>
            <w:tcW w:w="0" w:type="auto"/>
            <w:tcBorders>
              <w:top w:val="nil"/>
              <w:left w:val="nil"/>
              <w:bottom w:val="single" w:color="auto" w:sz="4" w:space="0"/>
              <w:right w:val="single" w:color="auto" w:sz="4" w:space="0"/>
            </w:tcBorders>
            <w:shd w:val="clear" w:color="auto" w:fill="auto"/>
            <w:noWrap/>
            <w:vAlign w:val="center"/>
          </w:tcPr>
          <w:p w14:paraId="12874F92">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合计</w:t>
            </w:r>
          </w:p>
        </w:tc>
        <w:tc>
          <w:tcPr>
            <w:tcW w:w="0" w:type="auto"/>
            <w:tcBorders>
              <w:top w:val="nil"/>
              <w:left w:val="nil"/>
              <w:bottom w:val="single" w:color="auto" w:sz="4" w:space="0"/>
              <w:right w:val="single" w:color="auto" w:sz="4" w:space="0"/>
            </w:tcBorders>
            <w:shd w:val="clear" w:color="auto" w:fill="auto"/>
            <w:vAlign w:val="center"/>
          </w:tcPr>
          <w:p w14:paraId="4B120F24">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一般公共预算财政拨款</w:t>
            </w:r>
          </w:p>
        </w:tc>
        <w:tc>
          <w:tcPr>
            <w:tcW w:w="0" w:type="auto"/>
            <w:tcBorders>
              <w:top w:val="nil"/>
              <w:left w:val="nil"/>
              <w:bottom w:val="single" w:color="auto" w:sz="4" w:space="0"/>
              <w:right w:val="single" w:color="auto" w:sz="4" w:space="0"/>
            </w:tcBorders>
            <w:shd w:val="clear" w:color="auto" w:fill="auto"/>
            <w:vAlign w:val="center"/>
          </w:tcPr>
          <w:p w14:paraId="6314571E">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政府性基金预算财政拨款</w:t>
            </w:r>
          </w:p>
        </w:tc>
        <w:tc>
          <w:tcPr>
            <w:tcW w:w="0" w:type="auto"/>
            <w:tcBorders>
              <w:top w:val="nil"/>
              <w:left w:val="nil"/>
              <w:bottom w:val="single" w:color="auto" w:sz="4" w:space="0"/>
              <w:right w:val="single" w:color="auto" w:sz="4" w:space="0"/>
            </w:tcBorders>
            <w:shd w:val="clear" w:color="auto" w:fill="auto"/>
            <w:vAlign w:val="center"/>
          </w:tcPr>
          <w:p w14:paraId="06121298">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国有资本经营预算财政拨款</w:t>
            </w:r>
          </w:p>
        </w:tc>
      </w:tr>
      <w:tr w14:paraId="260F282A">
        <w:tblPrEx>
          <w:tblCellMar>
            <w:top w:w="0" w:type="dxa"/>
            <w:left w:w="108" w:type="dxa"/>
            <w:bottom w:w="0" w:type="dxa"/>
            <w:right w:w="108" w:type="dxa"/>
          </w:tblCellMar>
        </w:tblPrEx>
        <w:trPr>
          <w:trHeight w:val="402" w:hRule="atLeast"/>
          <w:jc w:val="center"/>
        </w:trPr>
        <w:tc>
          <w:tcPr>
            <w:tcW w:w="0" w:type="auto"/>
            <w:tcBorders>
              <w:top w:val="nil"/>
              <w:left w:val="single" w:color="auto" w:sz="4" w:space="0"/>
              <w:bottom w:val="single" w:color="auto" w:sz="4" w:space="0"/>
              <w:right w:val="single" w:color="auto" w:sz="4" w:space="0"/>
            </w:tcBorders>
            <w:shd w:val="clear" w:color="auto" w:fill="auto"/>
            <w:noWrap/>
            <w:vAlign w:val="center"/>
          </w:tcPr>
          <w:p w14:paraId="7F4C7282">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栏    次</w:t>
            </w:r>
          </w:p>
        </w:tc>
        <w:tc>
          <w:tcPr>
            <w:tcW w:w="0" w:type="auto"/>
            <w:tcBorders>
              <w:top w:val="nil"/>
              <w:left w:val="nil"/>
              <w:bottom w:val="single" w:color="auto" w:sz="4" w:space="0"/>
              <w:right w:val="single" w:color="auto" w:sz="4" w:space="0"/>
            </w:tcBorders>
            <w:shd w:val="clear" w:color="auto" w:fill="auto"/>
            <w:noWrap/>
            <w:vAlign w:val="center"/>
          </w:tcPr>
          <w:p w14:paraId="1DE4DADB">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c>
          <w:tcPr>
            <w:tcW w:w="0" w:type="auto"/>
            <w:tcBorders>
              <w:top w:val="nil"/>
              <w:left w:val="nil"/>
              <w:bottom w:val="single" w:color="auto" w:sz="4" w:space="0"/>
              <w:right w:val="single" w:color="auto" w:sz="4" w:space="0"/>
            </w:tcBorders>
            <w:shd w:val="clear" w:color="auto" w:fill="auto"/>
            <w:noWrap/>
            <w:vAlign w:val="center"/>
          </w:tcPr>
          <w:p w14:paraId="7CBCA2EF">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1</w:t>
            </w:r>
          </w:p>
        </w:tc>
        <w:tc>
          <w:tcPr>
            <w:tcW w:w="0" w:type="auto"/>
            <w:tcBorders>
              <w:top w:val="nil"/>
              <w:left w:val="nil"/>
              <w:bottom w:val="single" w:color="auto" w:sz="4" w:space="0"/>
              <w:right w:val="single" w:color="auto" w:sz="4" w:space="0"/>
            </w:tcBorders>
            <w:shd w:val="clear" w:color="auto" w:fill="auto"/>
            <w:noWrap/>
            <w:vAlign w:val="center"/>
          </w:tcPr>
          <w:p w14:paraId="5BA3A061">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栏    次</w:t>
            </w:r>
          </w:p>
        </w:tc>
        <w:tc>
          <w:tcPr>
            <w:tcW w:w="0" w:type="auto"/>
            <w:tcBorders>
              <w:top w:val="nil"/>
              <w:left w:val="nil"/>
              <w:bottom w:val="single" w:color="auto" w:sz="4" w:space="0"/>
              <w:right w:val="single" w:color="auto" w:sz="4" w:space="0"/>
            </w:tcBorders>
            <w:shd w:val="clear" w:color="auto" w:fill="auto"/>
            <w:noWrap/>
            <w:vAlign w:val="center"/>
          </w:tcPr>
          <w:p w14:paraId="74EDD7ED">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c>
          <w:tcPr>
            <w:tcW w:w="0" w:type="auto"/>
            <w:tcBorders>
              <w:top w:val="nil"/>
              <w:left w:val="nil"/>
              <w:bottom w:val="single" w:color="auto" w:sz="4" w:space="0"/>
              <w:right w:val="single" w:color="auto" w:sz="4" w:space="0"/>
            </w:tcBorders>
            <w:shd w:val="clear" w:color="auto" w:fill="auto"/>
            <w:noWrap/>
            <w:vAlign w:val="center"/>
          </w:tcPr>
          <w:p w14:paraId="232E59AB">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2</w:t>
            </w:r>
          </w:p>
        </w:tc>
        <w:tc>
          <w:tcPr>
            <w:tcW w:w="0" w:type="auto"/>
            <w:tcBorders>
              <w:top w:val="nil"/>
              <w:left w:val="nil"/>
              <w:bottom w:val="single" w:color="auto" w:sz="4" w:space="0"/>
              <w:right w:val="single" w:color="auto" w:sz="4" w:space="0"/>
            </w:tcBorders>
            <w:shd w:val="clear" w:color="auto" w:fill="auto"/>
            <w:noWrap/>
            <w:vAlign w:val="center"/>
          </w:tcPr>
          <w:p w14:paraId="6E0996FC">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3</w:t>
            </w:r>
          </w:p>
        </w:tc>
        <w:tc>
          <w:tcPr>
            <w:tcW w:w="0" w:type="auto"/>
            <w:tcBorders>
              <w:top w:val="nil"/>
              <w:left w:val="nil"/>
              <w:bottom w:val="single" w:color="auto" w:sz="4" w:space="0"/>
              <w:right w:val="single" w:color="auto" w:sz="4" w:space="0"/>
            </w:tcBorders>
            <w:shd w:val="clear" w:color="auto" w:fill="auto"/>
            <w:noWrap/>
            <w:vAlign w:val="center"/>
          </w:tcPr>
          <w:p w14:paraId="5EC928F4">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4</w:t>
            </w:r>
          </w:p>
        </w:tc>
        <w:tc>
          <w:tcPr>
            <w:tcW w:w="0" w:type="auto"/>
            <w:tcBorders>
              <w:top w:val="nil"/>
              <w:left w:val="nil"/>
              <w:bottom w:val="single" w:color="auto" w:sz="4" w:space="0"/>
              <w:right w:val="single" w:color="auto" w:sz="4" w:space="0"/>
            </w:tcBorders>
            <w:shd w:val="clear" w:color="auto" w:fill="auto"/>
            <w:noWrap/>
            <w:vAlign w:val="center"/>
          </w:tcPr>
          <w:p w14:paraId="165F1E3E">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5</w:t>
            </w:r>
          </w:p>
        </w:tc>
      </w:tr>
      <w:tr w14:paraId="09FC26D8">
        <w:tblPrEx>
          <w:tblCellMar>
            <w:top w:w="0" w:type="dxa"/>
            <w:left w:w="108" w:type="dxa"/>
            <w:bottom w:w="0" w:type="dxa"/>
            <w:right w:w="108" w:type="dxa"/>
          </w:tblCellMar>
        </w:tblPrEx>
        <w:trPr>
          <w:trHeight w:val="402" w:hRule="atLeast"/>
          <w:jc w:val="center"/>
        </w:trPr>
        <w:tc>
          <w:tcPr>
            <w:tcW w:w="0" w:type="auto"/>
            <w:tcBorders>
              <w:top w:val="nil"/>
              <w:left w:val="single" w:color="auto" w:sz="4" w:space="0"/>
              <w:bottom w:val="single" w:color="auto" w:sz="4" w:space="0"/>
              <w:right w:val="single" w:color="auto" w:sz="4" w:space="0"/>
            </w:tcBorders>
            <w:shd w:val="clear" w:color="auto" w:fill="auto"/>
            <w:noWrap/>
            <w:vAlign w:val="center"/>
          </w:tcPr>
          <w:p w14:paraId="039C324C">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一、一般公共预算财政拨款</w:t>
            </w:r>
          </w:p>
        </w:tc>
        <w:tc>
          <w:tcPr>
            <w:tcW w:w="0" w:type="auto"/>
            <w:tcBorders>
              <w:top w:val="nil"/>
              <w:left w:val="nil"/>
              <w:bottom w:val="single" w:color="auto" w:sz="4" w:space="0"/>
              <w:right w:val="single" w:color="auto" w:sz="4" w:space="0"/>
            </w:tcBorders>
            <w:shd w:val="clear" w:color="auto" w:fill="auto"/>
            <w:noWrap/>
            <w:vAlign w:val="center"/>
          </w:tcPr>
          <w:p w14:paraId="7BC1BAC5">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1</w:t>
            </w:r>
          </w:p>
        </w:tc>
        <w:tc>
          <w:tcPr>
            <w:tcW w:w="0" w:type="auto"/>
            <w:tcBorders>
              <w:top w:val="nil"/>
              <w:left w:val="nil"/>
              <w:bottom w:val="single" w:color="auto" w:sz="4" w:space="0"/>
              <w:right w:val="single" w:color="auto" w:sz="4" w:space="0"/>
            </w:tcBorders>
            <w:shd w:val="clear" w:color="auto" w:fill="auto"/>
            <w:noWrap/>
            <w:vAlign w:val="center"/>
          </w:tcPr>
          <w:p w14:paraId="4943E094">
            <w:pPr>
              <w:widowControl/>
              <w:jc w:val="right"/>
              <w:rPr>
                <w:rFonts w:ascii="Times New Roman" w:hAnsi="Times New Roman" w:eastAsia="仿宋_GB2312" w:cs="Times New Roman"/>
                <w:kern w:val="0"/>
                <w:sz w:val="22"/>
              </w:rPr>
            </w:pPr>
            <w:r>
              <w:rPr>
                <w:rFonts w:hint="eastAsia" w:ascii="Times New Roman" w:hAnsi="Times New Roman" w:eastAsia="仿宋_GB2312" w:cs="Times New Roman"/>
                <w:kern w:val="0"/>
                <w:sz w:val="22"/>
                <w:lang w:val="en-US" w:eastAsia="zh-CN"/>
              </w:rPr>
              <w:t>37232.89</w:t>
            </w: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43D1AA97">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一、一般公共服务支出</w:t>
            </w:r>
          </w:p>
        </w:tc>
        <w:tc>
          <w:tcPr>
            <w:tcW w:w="0" w:type="auto"/>
            <w:tcBorders>
              <w:top w:val="nil"/>
              <w:left w:val="nil"/>
              <w:bottom w:val="single" w:color="auto" w:sz="4" w:space="0"/>
              <w:right w:val="single" w:color="auto" w:sz="4" w:space="0"/>
            </w:tcBorders>
            <w:shd w:val="clear" w:color="auto" w:fill="auto"/>
            <w:noWrap/>
            <w:vAlign w:val="center"/>
          </w:tcPr>
          <w:p w14:paraId="4FE09DB2">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15</w:t>
            </w:r>
          </w:p>
        </w:tc>
        <w:tc>
          <w:tcPr>
            <w:tcW w:w="0" w:type="auto"/>
            <w:tcBorders>
              <w:top w:val="nil"/>
              <w:left w:val="nil"/>
              <w:bottom w:val="single" w:color="auto" w:sz="4" w:space="0"/>
              <w:right w:val="single" w:color="auto" w:sz="4" w:space="0"/>
            </w:tcBorders>
            <w:shd w:val="clear" w:color="auto" w:fill="auto"/>
            <w:noWrap/>
            <w:vAlign w:val="center"/>
          </w:tcPr>
          <w:p w14:paraId="3CF322A7">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67C65F81">
            <w:pPr>
              <w:widowControl/>
              <w:jc w:val="center"/>
              <w:rPr>
                <w:rFonts w:ascii="Times New Roman" w:hAnsi="Times New Roman" w:eastAsia="仿宋_GB2312" w:cs="Times New Roman"/>
                <w:kern w:val="0"/>
                <w:sz w:val="22"/>
              </w:rPr>
            </w:pPr>
            <w:r>
              <w:rPr>
                <w:rFonts w:hint="eastAsia" w:ascii="Times New Roman" w:hAnsi="Times New Roman" w:eastAsia="仿宋_GB2312" w:cs="Times New Roman"/>
                <w:kern w:val="0"/>
                <w:sz w:val="22"/>
                <w:lang w:val="en-US" w:eastAsia="zh-CN"/>
              </w:rPr>
              <w:t>1.5</w:t>
            </w: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0A1BC0B8">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369E8223">
            <w:pPr>
              <w:widowControl/>
              <w:jc w:val="righ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r>
      <w:tr w14:paraId="4713C364">
        <w:tblPrEx>
          <w:tblCellMar>
            <w:top w:w="0" w:type="dxa"/>
            <w:left w:w="108" w:type="dxa"/>
            <w:bottom w:w="0" w:type="dxa"/>
            <w:right w:w="108" w:type="dxa"/>
          </w:tblCellMar>
        </w:tblPrEx>
        <w:trPr>
          <w:trHeight w:val="402" w:hRule="atLeast"/>
          <w:jc w:val="center"/>
        </w:trPr>
        <w:tc>
          <w:tcPr>
            <w:tcW w:w="0" w:type="auto"/>
            <w:tcBorders>
              <w:top w:val="nil"/>
              <w:left w:val="single" w:color="auto" w:sz="4" w:space="0"/>
              <w:bottom w:val="single" w:color="auto" w:sz="4" w:space="0"/>
              <w:right w:val="single" w:color="auto" w:sz="4" w:space="0"/>
            </w:tcBorders>
            <w:shd w:val="clear" w:color="auto" w:fill="auto"/>
            <w:noWrap/>
            <w:vAlign w:val="center"/>
          </w:tcPr>
          <w:p w14:paraId="7F33B614">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二、政府性基金预算财政拨款</w:t>
            </w:r>
          </w:p>
        </w:tc>
        <w:tc>
          <w:tcPr>
            <w:tcW w:w="0" w:type="auto"/>
            <w:tcBorders>
              <w:top w:val="nil"/>
              <w:left w:val="nil"/>
              <w:bottom w:val="single" w:color="auto" w:sz="4" w:space="0"/>
              <w:right w:val="single" w:color="auto" w:sz="4" w:space="0"/>
            </w:tcBorders>
            <w:shd w:val="clear" w:color="auto" w:fill="auto"/>
            <w:noWrap/>
            <w:vAlign w:val="center"/>
          </w:tcPr>
          <w:p w14:paraId="553A0285">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2</w:t>
            </w:r>
          </w:p>
        </w:tc>
        <w:tc>
          <w:tcPr>
            <w:tcW w:w="0" w:type="auto"/>
            <w:tcBorders>
              <w:top w:val="nil"/>
              <w:left w:val="nil"/>
              <w:bottom w:val="single" w:color="auto" w:sz="4" w:space="0"/>
              <w:right w:val="single" w:color="auto" w:sz="4" w:space="0"/>
            </w:tcBorders>
            <w:shd w:val="clear" w:color="auto" w:fill="auto"/>
            <w:noWrap/>
            <w:vAlign w:val="center"/>
          </w:tcPr>
          <w:p w14:paraId="04C62880">
            <w:pPr>
              <w:widowControl/>
              <w:jc w:val="righ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74E71F38">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二、外交支出</w:t>
            </w:r>
          </w:p>
        </w:tc>
        <w:tc>
          <w:tcPr>
            <w:tcW w:w="0" w:type="auto"/>
            <w:tcBorders>
              <w:top w:val="nil"/>
              <w:left w:val="nil"/>
              <w:bottom w:val="single" w:color="auto" w:sz="4" w:space="0"/>
              <w:right w:val="single" w:color="auto" w:sz="4" w:space="0"/>
            </w:tcBorders>
            <w:shd w:val="clear" w:color="auto" w:fill="auto"/>
            <w:noWrap/>
            <w:vAlign w:val="center"/>
          </w:tcPr>
          <w:p w14:paraId="063DF219">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16</w:t>
            </w:r>
          </w:p>
        </w:tc>
        <w:tc>
          <w:tcPr>
            <w:tcW w:w="0" w:type="auto"/>
            <w:tcBorders>
              <w:top w:val="nil"/>
              <w:left w:val="nil"/>
              <w:bottom w:val="single" w:color="auto" w:sz="4" w:space="0"/>
              <w:right w:val="single" w:color="auto" w:sz="4" w:space="0"/>
            </w:tcBorders>
            <w:shd w:val="clear" w:color="auto" w:fill="auto"/>
            <w:noWrap/>
            <w:vAlign w:val="center"/>
          </w:tcPr>
          <w:p w14:paraId="2290AB2F">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675EB617">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7445415C">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662C951E">
            <w:pPr>
              <w:widowControl/>
              <w:jc w:val="righ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r>
      <w:tr w14:paraId="4938EAF6">
        <w:tblPrEx>
          <w:tblCellMar>
            <w:top w:w="0" w:type="dxa"/>
            <w:left w:w="108" w:type="dxa"/>
            <w:bottom w:w="0" w:type="dxa"/>
            <w:right w:w="108" w:type="dxa"/>
          </w:tblCellMar>
        </w:tblPrEx>
        <w:trPr>
          <w:trHeight w:val="402" w:hRule="atLeast"/>
          <w:jc w:val="center"/>
        </w:trPr>
        <w:tc>
          <w:tcPr>
            <w:tcW w:w="0" w:type="auto"/>
            <w:tcBorders>
              <w:top w:val="nil"/>
              <w:left w:val="single" w:color="auto" w:sz="4" w:space="0"/>
              <w:bottom w:val="single" w:color="auto" w:sz="4" w:space="0"/>
              <w:right w:val="single" w:color="auto" w:sz="4" w:space="0"/>
            </w:tcBorders>
            <w:shd w:val="clear" w:color="auto" w:fill="auto"/>
            <w:noWrap/>
            <w:vAlign w:val="center"/>
          </w:tcPr>
          <w:p w14:paraId="1A447E4B">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三、国有资本经营预算财政拨款</w:t>
            </w:r>
          </w:p>
        </w:tc>
        <w:tc>
          <w:tcPr>
            <w:tcW w:w="0" w:type="auto"/>
            <w:tcBorders>
              <w:top w:val="nil"/>
              <w:left w:val="nil"/>
              <w:bottom w:val="single" w:color="auto" w:sz="4" w:space="0"/>
              <w:right w:val="single" w:color="auto" w:sz="4" w:space="0"/>
            </w:tcBorders>
            <w:shd w:val="clear" w:color="auto" w:fill="auto"/>
            <w:noWrap/>
            <w:vAlign w:val="center"/>
          </w:tcPr>
          <w:p w14:paraId="6B2A1449">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3</w:t>
            </w:r>
          </w:p>
        </w:tc>
        <w:tc>
          <w:tcPr>
            <w:tcW w:w="0" w:type="auto"/>
            <w:tcBorders>
              <w:top w:val="nil"/>
              <w:left w:val="nil"/>
              <w:bottom w:val="single" w:color="auto" w:sz="4" w:space="0"/>
              <w:right w:val="single" w:color="auto" w:sz="4" w:space="0"/>
            </w:tcBorders>
            <w:shd w:val="clear" w:color="auto" w:fill="auto"/>
            <w:noWrap/>
            <w:vAlign w:val="center"/>
          </w:tcPr>
          <w:p w14:paraId="63730F38">
            <w:pPr>
              <w:widowControl/>
              <w:jc w:val="righ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1675BED3">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三、国防支出</w:t>
            </w:r>
          </w:p>
        </w:tc>
        <w:tc>
          <w:tcPr>
            <w:tcW w:w="0" w:type="auto"/>
            <w:tcBorders>
              <w:top w:val="nil"/>
              <w:left w:val="nil"/>
              <w:bottom w:val="single" w:color="auto" w:sz="4" w:space="0"/>
              <w:right w:val="single" w:color="auto" w:sz="4" w:space="0"/>
            </w:tcBorders>
            <w:shd w:val="clear" w:color="auto" w:fill="auto"/>
            <w:noWrap/>
            <w:vAlign w:val="center"/>
          </w:tcPr>
          <w:p w14:paraId="24B24EB3">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17</w:t>
            </w:r>
          </w:p>
        </w:tc>
        <w:tc>
          <w:tcPr>
            <w:tcW w:w="0" w:type="auto"/>
            <w:tcBorders>
              <w:top w:val="nil"/>
              <w:left w:val="nil"/>
              <w:bottom w:val="single" w:color="auto" w:sz="4" w:space="0"/>
              <w:right w:val="single" w:color="auto" w:sz="4" w:space="0"/>
            </w:tcBorders>
            <w:shd w:val="clear" w:color="auto" w:fill="auto"/>
            <w:noWrap/>
            <w:vAlign w:val="center"/>
          </w:tcPr>
          <w:p w14:paraId="46E32F9A">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5CDD38EE">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1804B95B">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04080411">
            <w:pPr>
              <w:widowControl/>
              <w:jc w:val="righ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r>
      <w:tr w14:paraId="7FA0C4B6">
        <w:tblPrEx>
          <w:tblCellMar>
            <w:top w:w="0" w:type="dxa"/>
            <w:left w:w="108" w:type="dxa"/>
            <w:bottom w:w="0" w:type="dxa"/>
            <w:right w:w="108" w:type="dxa"/>
          </w:tblCellMar>
        </w:tblPrEx>
        <w:trPr>
          <w:trHeight w:val="402" w:hRule="atLeast"/>
          <w:jc w:val="center"/>
        </w:trPr>
        <w:tc>
          <w:tcPr>
            <w:tcW w:w="0" w:type="auto"/>
            <w:tcBorders>
              <w:top w:val="nil"/>
              <w:left w:val="single" w:color="auto" w:sz="4" w:space="0"/>
              <w:bottom w:val="single" w:color="auto" w:sz="4" w:space="0"/>
              <w:right w:val="single" w:color="auto" w:sz="4" w:space="0"/>
            </w:tcBorders>
            <w:shd w:val="clear" w:color="auto" w:fill="auto"/>
            <w:noWrap/>
            <w:vAlign w:val="center"/>
          </w:tcPr>
          <w:p w14:paraId="4554E4A1">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3CE23400">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4</w:t>
            </w:r>
          </w:p>
        </w:tc>
        <w:tc>
          <w:tcPr>
            <w:tcW w:w="0" w:type="auto"/>
            <w:tcBorders>
              <w:top w:val="nil"/>
              <w:left w:val="nil"/>
              <w:bottom w:val="single" w:color="auto" w:sz="4" w:space="0"/>
              <w:right w:val="single" w:color="auto" w:sz="4" w:space="0"/>
            </w:tcBorders>
            <w:shd w:val="clear" w:color="auto" w:fill="auto"/>
            <w:noWrap/>
            <w:vAlign w:val="center"/>
          </w:tcPr>
          <w:p w14:paraId="765BBC20">
            <w:pPr>
              <w:widowControl/>
              <w:jc w:val="righ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05C868B8">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四、公共安全支出</w:t>
            </w:r>
          </w:p>
        </w:tc>
        <w:tc>
          <w:tcPr>
            <w:tcW w:w="0" w:type="auto"/>
            <w:tcBorders>
              <w:top w:val="nil"/>
              <w:left w:val="nil"/>
              <w:bottom w:val="single" w:color="auto" w:sz="4" w:space="0"/>
              <w:right w:val="single" w:color="auto" w:sz="4" w:space="0"/>
            </w:tcBorders>
            <w:shd w:val="clear" w:color="auto" w:fill="auto"/>
            <w:noWrap/>
            <w:vAlign w:val="center"/>
          </w:tcPr>
          <w:p w14:paraId="21BE77DF">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18</w:t>
            </w:r>
          </w:p>
        </w:tc>
        <w:tc>
          <w:tcPr>
            <w:tcW w:w="0" w:type="auto"/>
            <w:tcBorders>
              <w:top w:val="nil"/>
              <w:left w:val="nil"/>
              <w:bottom w:val="single" w:color="auto" w:sz="4" w:space="0"/>
              <w:right w:val="single" w:color="auto" w:sz="4" w:space="0"/>
            </w:tcBorders>
            <w:shd w:val="clear" w:color="auto" w:fill="auto"/>
            <w:noWrap/>
            <w:vAlign w:val="center"/>
          </w:tcPr>
          <w:p w14:paraId="10A7D36E">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7471B794">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4B17C125">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3B61665C">
            <w:pPr>
              <w:widowControl/>
              <w:jc w:val="righ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r>
      <w:tr w14:paraId="7FAB852A">
        <w:tblPrEx>
          <w:tblCellMar>
            <w:top w:w="0" w:type="dxa"/>
            <w:left w:w="108" w:type="dxa"/>
            <w:bottom w:w="0" w:type="dxa"/>
            <w:right w:w="108" w:type="dxa"/>
          </w:tblCellMar>
        </w:tblPrEx>
        <w:trPr>
          <w:trHeight w:val="402" w:hRule="atLeast"/>
          <w:jc w:val="center"/>
        </w:trPr>
        <w:tc>
          <w:tcPr>
            <w:tcW w:w="0" w:type="auto"/>
            <w:tcBorders>
              <w:top w:val="nil"/>
              <w:left w:val="single" w:color="auto" w:sz="4" w:space="0"/>
              <w:bottom w:val="single" w:color="auto" w:sz="4" w:space="0"/>
              <w:right w:val="single" w:color="auto" w:sz="4" w:space="0"/>
            </w:tcBorders>
            <w:shd w:val="clear" w:color="auto" w:fill="auto"/>
            <w:noWrap/>
            <w:vAlign w:val="center"/>
          </w:tcPr>
          <w:p w14:paraId="15EACC01">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28E10CBA">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5</w:t>
            </w:r>
          </w:p>
        </w:tc>
        <w:tc>
          <w:tcPr>
            <w:tcW w:w="0" w:type="auto"/>
            <w:tcBorders>
              <w:top w:val="nil"/>
              <w:left w:val="nil"/>
              <w:bottom w:val="single" w:color="auto" w:sz="4" w:space="0"/>
              <w:right w:val="single" w:color="auto" w:sz="4" w:space="0"/>
            </w:tcBorders>
            <w:shd w:val="clear" w:color="auto" w:fill="auto"/>
            <w:noWrap/>
            <w:vAlign w:val="center"/>
          </w:tcPr>
          <w:p w14:paraId="219AAFEB">
            <w:pPr>
              <w:widowControl/>
              <w:jc w:val="righ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0EDE9465">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五、教育支出</w:t>
            </w:r>
          </w:p>
        </w:tc>
        <w:tc>
          <w:tcPr>
            <w:tcW w:w="0" w:type="auto"/>
            <w:tcBorders>
              <w:top w:val="nil"/>
              <w:left w:val="nil"/>
              <w:bottom w:val="single" w:color="auto" w:sz="4" w:space="0"/>
              <w:right w:val="single" w:color="auto" w:sz="4" w:space="0"/>
            </w:tcBorders>
            <w:shd w:val="clear" w:color="auto" w:fill="auto"/>
            <w:noWrap/>
            <w:vAlign w:val="center"/>
          </w:tcPr>
          <w:p w14:paraId="6AC66E20">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19</w:t>
            </w:r>
          </w:p>
        </w:tc>
        <w:tc>
          <w:tcPr>
            <w:tcW w:w="0" w:type="auto"/>
            <w:tcBorders>
              <w:top w:val="nil"/>
              <w:left w:val="nil"/>
              <w:bottom w:val="single" w:color="auto" w:sz="4" w:space="0"/>
              <w:right w:val="single" w:color="auto" w:sz="4" w:space="0"/>
            </w:tcBorders>
            <w:shd w:val="clear" w:color="auto" w:fill="auto"/>
            <w:noWrap/>
            <w:vAlign w:val="center"/>
          </w:tcPr>
          <w:p w14:paraId="05245DA2">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2209CAB9">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0F65D600">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2315FBC8">
            <w:pPr>
              <w:widowControl/>
              <w:jc w:val="righ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r>
      <w:tr w14:paraId="274FFD66">
        <w:tblPrEx>
          <w:tblCellMar>
            <w:top w:w="0" w:type="dxa"/>
            <w:left w:w="108" w:type="dxa"/>
            <w:bottom w:w="0" w:type="dxa"/>
            <w:right w:w="108" w:type="dxa"/>
          </w:tblCellMar>
        </w:tblPrEx>
        <w:trPr>
          <w:trHeight w:val="402" w:hRule="atLeast"/>
          <w:jc w:val="center"/>
        </w:trPr>
        <w:tc>
          <w:tcPr>
            <w:tcW w:w="0" w:type="auto"/>
            <w:tcBorders>
              <w:top w:val="nil"/>
              <w:left w:val="single" w:color="auto" w:sz="4" w:space="0"/>
              <w:bottom w:val="single" w:color="auto" w:sz="4" w:space="0"/>
              <w:right w:val="single" w:color="auto" w:sz="4" w:space="0"/>
            </w:tcBorders>
            <w:shd w:val="clear" w:color="auto" w:fill="auto"/>
            <w:noWrap/>
            <w:vAlign w:val="center"/>
          </w:tcPr>
          <w:p w14:paraId="195A041D">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190892BB">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6</w:t>
            </w:r>
          </w:p>
        </w:tc>
        <w:tc>
          <w:tcPr>
            <w:tcW w:w="0" w:type="auto"/>
            <w:tcBorders>
              <w:top w:val="nil"/>
              <w:left w:val="nil"/>
              <w:bottom w:val="single" w:color="auto" w:sz="4" w:space="0"/>
              <w:right w:val="single" w:color="auto" w:sz="4" w:space="0"/>
            </w:tcBorders>
            <w:shd w:val="clear" w:color="auto" w:fill="auto"/>
            <w:noWrap/>
            <w:vAlign w:val="center"/>
          </w:tcPr>
          <w:p w14:paraId="4B39D37A">
            <w:pPr>
              <w:widowControl/>
              <w:jc w:val="righ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22064536">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六、科学技术支出</w:t>
            </w:r>
          </w:p>
        </w:tc>
        <w:tc>
          <w:tcPr>
            <w:tcW w:w="0" w:type="auto"/>
            <w:tcBorders>
              <w:top w:val="nil"/>
              <w:left w:val="nil"/>
              <w:bottom w:val="single" w:color="auto" w:sz="4" w:space="0"/>
              <w:right w:val="single" w:color="auto" w:sz="4" w:space="0"/>
            </w:tcBorders>
            <w:shd w:val="clear" w:color="auto" w:fill="auto"/>
            <w:noWrap/>
            <w:vAlign w:val="center"/>
          </w:tcPr>
          <w:p w14:paraId="512FAB0A">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20</w:t>
            </w:r>
          </w:p>
        </w:tc>
        <w:tc>
          <w:tcPr>
            <w:tcW w:w="0" w:type="auto"/>
            <w:tcBorders>
              <w:top w:val="nil"/>
              <w:left w:val="nil"/>
              <w:bottom w:val="single" w:color="auto" w:sz="4" w:space="0"/>
              <w:right w:val="single" w:color="auto" w:sz="4" w:space="0"/>
            </w:tcBorders>
            <w:shd w:val="clear" w:color="auto" w:fill="auto"/>
            <w:noWrap/>
            <w:vAlign w:val="center"/>
          </w:tcPr>
          <w:p w14:paraId="292CF150">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20644000">
            <w:pPr>
              <w:widowControl/>
              <w:jc w:val="center"/>
              <w:rPr>
                <w:rFonts w:ascii="Times New Roman" w:hAnsi="Times New Roman" w:eastAsia="仿宋_GB2312" w:cs="Times New Roman"/>
                <w:kern w:val="0"/>
                <w:sz w:val="22"/>
              </w:rPr>
            </w:pPr>
            <w:r>
              <w:rPr>
                <w:rFonts w:hint="eastAsia" w:ascii="Times New Roman" w:hAnsi="Times New Roman" w:eastAsia="仿宋_GB2312" w:cs="Times New Roman"/>
                <w:kern w:val="0"/>
                <w:sz w:val="22"/>
                <w:lang w:val="en-US" w:eastAsia="zh-CN"/>
              </w:rPr>
              <w:t>16</w:t>
            </w: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26E68EEC">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74A0610C">
            <w:pPr>
              <w:widowControl/>
              <w:jc w:val="righ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r>
      <w:tr w14:paraId="602525BF">
        <w:tblPrEx>
          <w:tblCellMar>
            <w:top w:w="0" w:type="dxa"/>
            <w:left w:w="108" w:type="dxa"/>
            <w:bottom w:w="0" w:type="dxa"/>
            <w:right w:w="108" w:type="dxa"/>
          </w:tblCellMar>
        </w:tblPrEx>
        <w:trPr>
          <w:trHeight w:val="402" w:hRule="atLeast"/>
          <w:jc w:val="center"/>
        </w:trPr>
        <w:tc>
          <w:tcPr>
            <w:tcW w:w="0" w:type="auto"/>
            <w:tcBorders>
              <w:top w:val="nil"/>
              <w:left w:val="single" w:color="auto" w:sz="4" w:space="0"/>
              <w:bottom w:val="single" w:color="auto" w:sz="4" w:space="0"/>
              <w:right w:val="single" w:color="auto" w:sz="4" w:space="0"/>
            </w:tcBorders>
            <w:shd w:val="clear" w:color="auto" w:fill="auto"/>
            <w:noWrap/>
            <w:vAlign w:val="center"/>
          </w:tcPr>
          <w:p w14:paraId="0CB89426">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61B08828">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7</w:t>
            </w:r>
          </w:p>
        </w:tc>
        <w:tc>
          <w:tcPr>
            <w:tcW w:w="0" w:type="auto"/>
            <w:tcBorders>
              <w:top w:val="nil"/>
              <w:left w:val="nil"/>
              <w:bottom w:val="single" w:color="auto" w:sz="4" w:space="0"/>
              <w:right w:val="single" w:color="auto" w:sz="4" w:space="0"/>
            </w:tcBorders>
            <w:shd w:val="clear" w:color="auto" w:fill="auto"/>
            <w:noWrap/>
            <w:vAlign w:val="center"/>
          </w:tcPr>
          <w:p w14:paraId="3F8D23BB">
            <w:pPr>
              <w:widowControl/>
              <w:jc w:val="righ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5526F473">
            <w:pPr>
              <w:widowControl/>
              <w:jc w:val="lef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w:t>
            </w:r>
          </w:p>
        </w:tc>
        <w:tc>
          <w:tcPr>
            <w:tcW w:w="0" w:type="auto"/>
            <w:tcBorders>
              <w:top w:val="nil"/>
              <w:left w:val="nil"/>
              <w:bottom w:val="single" w:color="auto" w:sz="4" w:space="0"/>
              <w:right w:val="single" w:color="auto" w:sz="4" w:space="0"/>
            </w:tcBorders>
            <w:shd w:val="clear" w:color="auto" w:fill="auto"/>
            <w:noWrap/>
            <w:vAlign w:val="center"/>
          </w:tcPr>
          <w:p w14:paraId="6AEDFF0D">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21</w:t>
            </w:r>
          </w:p>
        </w:tc>
        <w:tc>
          <w:tcPr>
            <w:tcW w:w="0" w:type="auto"/>
            <w:tcBorders>
              <w:top w:val="nil"/>
              <w:left w:val="nil"/>
              <w:bottom w:val="single" w:color="auto" w:sz="4" w:space="0"/>
              <w:right w:val="single" w:color="auto" w:sz="4" w:space="0"/>
            </w:tcBorders>
            <w:shd w:val="clear" w:color="auto" w:fill="auto"/>
            <w:noWrap/>
            <w:vAlign w:val="center"/>
          </w:tcPr>
          <w:p w14:paraId="4F3B0784">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7C75A932">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45066FCE">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16792777">
            <w:pPr>
              <w:widowControl/>
              <w:jc w:val="righ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r>
      <w:tr w14:paraId="19455626">
        <w:tblPrEx>
          <w:tblCellMar>
            <w:top w:w="0" w:type="dxa"/>
            <w:left w:w="108" w:type="dxa"/>
            <w:bottom w:w="0" w:type="dxa"/>
            <w:right w:w="108" w:type="dxa"/>
          </w:tblCellMar>
        </w:tblPrEx>
        <w:trPr>
          <w:trHeight w:val="402" w:hRule="atLeast"/>
          <w:jc w:val="center"/>
        </w:trPr>
        <w:tc>
          <w:tcPr>
            <w:tcW w:w="0" w:type="auto"/>
            <w:tcBorders>
              <w:top w:val="nil"/>
              <w:left w:val="single" w:color="auto" w:sz="4" w:space="0"/>
              <w:bottom w:val="single" w:color="auto" w:sz="4" w:space="0"/>
              <w:right w:val="single" w:color="auto" w:sz="4" w:space="0"/>
            </w:tcBorders>
            <w:shd w:val="clear" w:color="auto" w:fill="auto"/>
            <w:noWrap/>
            <w:vAlign w:val="center"/>
          </w:tcPr>
          <w:p w14:paraId="6F5982F9">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6904F4B3">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8</w:t>
            </w:r>
          </w:p>
        </w:tc>
        <w:tc>
          <w:tcPr>
            <w:tcW w:w="0" w:type="auto"/>
            <w:tcBorders>
              <w:top w:val="nil"/>
              <w:left w:val="nil"/>
              <w:bottom w:val="single" w:color="auto" w:sz="4" w:space="0"/>
              <w:right w:val="single" w:color="auto" w:sz="4" w:space="0"/>
            </w:tcBorders>
            <w:shd w:val="clear" w:color="auto" w:fill="auto"/>
            <w:noWrap/>
            <w:vAlign w:val="center"/>
          </w:tcPr>
          <w:p w14:paraId="180569D2">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20EBDC0B">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6171EF66">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22</w:t>
            </w:r>
          </w:p>
        </w:tc>
        <w:tc>
          <w:tcPr>
            <w:tcW w:w="0" w:type="auto"/>
            <w:tcBorders>
              <w:top w:val="nil"/>
              <w:left w:val="nil"/>
              <w:bottom w:val="single" w:color="auto" w:sz="4" w:space="0"/>
              <w:right w:val="single" w:color="auto" w:sz="4" w:space="0"/>
            </w:tcBorders>
            <w:shd w:val="clear" w:color="auto" w:fill="auto"/>
            <w:noWrap/>
            <w:vAlign w:val="center"/>
          </w:tcPr>
          <w:p w14:paraId="4405DE3B">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6478380F">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28D46586">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0CB0D81B">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r>
      <w:tr w14:paraId="5D02A491">
        <w:tblPrEx>
          <w:tblCellMar>
            <w:top w:w="0" w:type="dxa"/>
            <w:left w:w="108" w:type="dxa"/>
            <w:bottom w:w="0" w:type="dxa"/>
            <w:right w:w="108" w:type="dxa"/>
          </w:tblCellMar>
        </w:tblPrEx>
        <w:trPr>
          <w:trHeight w:val="402" w:hRule="atLeast"/>
          <w:jc w:val="center"/>
        </w:trPr>
        <w:tc>
          <w:tcPr>
            <w:tcW w:w="0" w:type="auto"/>
            <w:tcBorders>
              <w:top w:val="nil"/>
              <w:left w:val="single" w:color="auto" w:sz="4" w:space="0"/>
              <w:bottom w:val="single" w:color="auto" w:sz="4" w:space="0"/>
              <w:right w:val="single" w:color="auto" w:sz="4" w:space="0"/>
            </w:tcBorders>
            <w:shd w:val="clear" w:color="auto" w:fill="auto"/>
            <w:noWrap/>
            <w:vAlign w:val="center"/>
          </w:tcPr>
          <w:p w14:paraId="692B85C0">
            <w:pPr>
              <w:widowControl/>
              <w:jc w:val="center"/>
              <w:rPr>
                <w:rFonts w:ascii="Times New Roman" w:hAnsi="Times New Roman" w:eastAsia="仿宋_GB2312" w:cs="Times New Roman"/>
                <w:b/>
                <w:bCs/>
                <w:kern w:val="0"/>
                <w:sz w:val="22"/>
              </w:rPr>
            </w:pPr>
            <w:r>
              <w:rPr>
                <w:rFonts w:ascii="Times New Roman" w:hAnsi="Times New Roman" w:eastAsia="仿宋_GB2312" w:cs="Times New Roman"/>
                <w:b/>
                <w:bCs/>
                <w:kern w:val="0"/>
                <w:sz w:val="22"/>
              </w:rPr>
              <w:t>本年收入合计</w:t>
            </w:r>
          </w:p>
        </w:tc>
        <w:tc>
          <w:tcPr>
            <w:tcW w:w="0" w:type="auto"/>
            <w:tcBorders>
              <w:top w:val="nil"/>
              <w:left w:val="nil"/>
              <w:bottom w:val="single" w:color="auto" w:sz="4" w:space="0"/>
              <w:right w:val="single" w:color="auto" w:sz="4" w:space="0"/>
            </w:tcBorders>
            <w:shd w:val="clear" w:color="auto" w:fill="auto"/>
            <w:noWrap/>
            <w:vAlign w:val="center"/>
          </w:tcPr>
          <w:p w14:paraId="52E442DA">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9</w:t>
            </w:r>
          </w:p>
        </w:tc>
        <w:tc>
          <w:tcPr>
            <w:tcW w:w="0" w:type="auto"/>
            <w:tcBorders>
              <w:top w:val="nil"/>
              <w:left w:val="nil"/>
              <w:bottom w:val="single" w:color="auto" w:sz="4" w:space="0"/>
              <w:right w:val="single" w:color="auto" w:sz="4" w:space="0"/>
            </w:tcBorders>
            <w:shd w:val="clear" w:color="auto" w:fill="auto"/>
            <w:noWrap/>
            <w:vAlign w:val="center"/>
          </w:tcPr>
          <w:p w14:paraId="29A6E175">
            <w:pPr>
              <w:widowControl/>
              <w:jc w:val="right"/>
              <w:rPr>
                <w:rFonts w:ascii="Times New Roman" w:hAnsi="Times New Roman" w:eastAsia="仿宋_GB2312" w:cs="Times New Roman"/>
                <w:kern w:val="0"/>
                <w:sz w:val="22"/>
              </w:rPr>
            </w:pPr>
            <w:r>
              <w:rPr>
                <w:rFonts w:hint="eastAsia" w:ascii="Times New Roman" w:hAnsi="Times New Roman" w:eastAsia="仿宋_GB2312" w:cs="Times New Roman"/>
                <w:kern w:val="0"/>
                <w:sz w:val="22"/>
                <w:lang w:val="en-US" w:eastAsia="zh-CN"/>
              </w:rPr>
              <w:t>37232.89</w:t>
            </w: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4923ABAF">
            <w:pPr>
              <w:widowControl/>
              <w:jc w:val="center"/>
              <w:rPr>
                <w:rFonts w:ascii="Times New Roman" w:hAnsi="Times New Roman" w:eastAsia="仿宋_GB2312" w:cs="Times New Roman"/>
                <w:b/>
                <w:bCs/>
                <w:kern w:val="0"/>
                <w:sz w:val="22"/>
              </w:rPr>
            </w:pPr>
            <w:r>
              <w:rPr>
                <w:rFonts w:ascii="Times New Roman" w:hAnsi="Times New Roman" w:eastAsia="仿宋_GB2312" w:cs="Times New Roman"/>
                <w:b/>
                <w:bCs/>
                <w:kern w:val="0"/>
                <w:sz w:val="22"/>
              </w:rPr>
              <w:t>本年支出合计</w:t>
            </w:r>
          </w:p>
        </w:tc>
        <w:tc>
          <w:tcPr>
            <w:tcW w:w="0" w:type="auto"/>
            <w:tcBorders>
              <w:top w:val="nil"/>
              <w:left w:val="nil"/>
              <w:bottom w:val="single" w:color="auto" w:sz="4" w:space="0"/>
              <w:right w:val="single" w:color="auto" w:sz="4" w:space="0"/>
            </w:tcBorders>
            <w:shd w:val="clear" w:color="auto" w:fill="auto"/>
            <w:noWrap/>
            <w:vAlign w:val="center"/>
          </w:tcPr>
          <w:p w14:paraId="30B15811">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23</w:t>
            </w:r>
          </w:p>
        </w:tc>
        <w:tc>
          <w:tcPr>
            <w:tcW w:w="0" w:type="auto"/>
            <w:tcBorders>
              <w:top w:val="nil"/>
              <w:left w:val="nil"/>
              <w:bottom w:val="single" w:color="auto" w:sz="4" w:space="0"/>
              <w:right w:val="single" w:color="auto" w:sz="4" w:space="0"/>
            </w:tcBorders>
            <w:shd w:val="clear" w:color="auto" w:fill="auto"/>
            <w:noWrap/>
            <w:vAlign w:val="center"/>
          </w:tcPr>
          <w:p w14:paraId="6BB6912F">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3C14CFC6">
            <w:pPr>
              <w:widowControl/>
              <w:jc w:val="center"/>
              <w:rPr>
                <w:rFonts w:hint="default" w:ascii="Times New Roman" w:hAnsi="Times New Roman" w:eastAsia="仿宋_GB2312" w:cs="Times New Roman"/>
                <w:kern w:val="0"/>
                <w:sz w:val="22"/>
                <w:lang w:val="en-US" w:eastAsia="zh-CN"/>
              </w:rPr>
            </w:pPr>
            <w:r>
              <w:rPr>
                <w:rFonts w:ascii="Times New Roman" w:hAnsi="Times New Roman" w:eastAsia="仿宋_GB2312" w:cs="Times New Roman"/>
                <w:kern w:val="0"/>
                <w:sz w:val="22"/>
              </w:rPr>
              <w:t>　</w:t>
            </w:r>
            <w:r>
              <w:rPr>
                <w:rFonts w:hint="eastAsia" w:ascii="Times New Roman" w:hAnsi="Times New Roman" w:eastAsia="仿宋_GB2312" w:cs="Times New Roman"/>
                <w:kern w:val="0"/>
                <w:sz w:val="22"/>
                <w:lang w:val="en-US" w:eastAsia="zh-CN"/>
              </w:rPr>
              <w:t>37232.89</w:t>
            </w:r>
          </w:p>
        </w:tc>
        <w:tc>
          <w:tcPr>
            <w:tcW w:w="0" w:type="auto"/>
            <w:tcBorders>
              <w:top w:val="nil"/>
              <w:left w:val="nil"/>
              <w:bottom w:val="single" w:color="auto" w:sz="4" w:space="0"/>
              <w:right w:val="single" w:color="auto" w:sz="4" w:space="0"/>
            </w:tcBorders>
            <w:shd w:val="clear" w:color="auto" w:fill="auto"/>
            <w:noWrap/>
            <w:vAlign w:val="center"/>
          </w:tcPr>
          <w:p w14:paraId="10639CA7">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4048F93B">
            <w:pPr>
              <w:widowControl/>
              <w:jc w:val="left"/>
              <w:rPr>
                <w:rFonts w:ascii="Times New Roman" w:hAnsi="Times New Roman" w:eastAsia="仿宋_GB2312" w:cs="Times New Roman"/>
                <w:b/>
                <w:bCs/>
                <w:kern w:val="0"/>
                <w:sz w:val="22"/>
              </w:rPr>
            </w:pPr>
            <w:r>
              <w:rPr>
                <w:rFonts w:ascii="Times New Roman" w:hAnsi="Times New Roman" w:eastAsia="仿宋_GB2312" w:cs="Times New Roman"/>
                <w:b/>
                <w:bCs/>
                <w:kern w:val="0"/>
                <w:sz w:val="22"/>
              </w:rPr>
              <w:t>　</w:t>
            </w:r>
          </w:p>
        </w:tc>
      </w:tr>
      <w:tr w14:paraId="20A0732A">
        <w:tblPrEx>
          <w:tblCellMar>
            <w:top w:w="0" w:type="dxa"/>
            <w:left w:w="108" w:type="dxa"/>
            <w:bottom w:w="0" w:type="dxa"/>
            <w:right w:w="108" w:type="dxa"/>
          </w:tblCellMar>
        </w:tblPrEx>
        <w:trPr>
          <w:trHeight w:val="402" w:hRule="atLeast"/>
          <w:jc w:val="center"/>
        </w:trPr>
        <w:tc>
          <w:tcPr>
            <w:tcW w:w="0" w:type="auto"/>
            <w:tcBorders>
              <w:top w:val="nil"/>
              <w:left w:val="single" w:color="auto" w:sz="4" w:space="0"/>
              <w:bottom w:val="single" w:color="auto" w:sz="4" w:space="0"/>
              <w:right w:val="single" w:color="auto" w:sz="4" w:space="0"/>
            </w:tcBorders>
            <w:shd w:val="clear" w:color="auto" w:fill="auto"/>
            <w:noWrap/>
            <w:vAlign w:val="center"/>
          </w:tcPr>
          <w:p w14:paraId="05607B1A">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年初财政拨款结转和结余</w:t>
            </w:r>
          </w:p>
        </w:tc>
        <w:tc>
          <w:tcPr>
            <w:tcW w:w="0" w:type="auto"/>
            <w:tcBorders>
              <w:top w:val="nil"/>
              <w:left w:val="nil"/>
              <w:bottom w:val="single" w:color="auto" w:sz="4" w:space="0"/>
              <w:right w:val="single" w:color="auto" w:sz="4" w:space="0"/>
            </w:tcBorders>
            <w:shd w:val="clear" w:color="auto" w:fill="auto"/>
            <w:noWrap/>
            <w:vAlign w:val="center"/>
          </w:tcPr>
          <w:p w14:paraId="6D95F7A1">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10</w:t>
            </w:r>
          </w:p>
        </w:tc>
        <w:tc>
          <w:tcPr>
            <w:tcW w:w="0" w:type="auto"/>
            <w:tcBorders>
              <w:top w:val="nil"/>
              <w:left w:val="nil"/>
              <w:bottom w:val="single" w:color="auto" w:sz="4" w:space="0"/>
              <w:right w:val="single" w:color="auto" w:sz="4" w:space="0"/>
            </w:tcBorders>
            <w:shd w:val="clear" w:color="auto" w:fill="auto"/>
            <w:noWrap/>
            <w:vAlign w:val="center"/>
          </w:tcPr>
          <w:p w14:paraId="52389C2E">
            <w:pPr>
              <w:widowControl/>
              <w:jc w:val="righ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2E27D05F">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年末财政拨款结转和结余</w:t>
            </w:r>
          </w:p>
        </w:tc>
        <w:tc>
          <w:tcPr>
            <w:tcW w:w="0" w:type="auto"/>
            <w:tcBorders>
              <w:top w:val="nil"/>
              <w:left w:val="nil"/>
              <w:bottom w:val="single" w:color="auto" w:sz="4" w:space="0"/>
              <w:right w:val="single" w:color="auto" w:sz="4" w:space="0"/>
            </w:tcBorders>
            <w:shd w:val="clear" w:color="auto" w:fill="auto"/>
            <w:noWrap/>
            <w:vAlign w:val="center"/>
          </w:tcPr>
          <w:p w14:paraId="0EA372C9">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24</w:t>
            </w:r>
          </w:p>
        </w:tc>
        <w:tc>
          <w:tcPr>
            <w:tcW w:w="0" w:type="auto"/>
            <w:tcBorders>
              <w:top w:val="nil"/>
              <w:left w:val="nil"/>
              <w:bottom w:val="single" w:color="auto" w:sz="4" w:space="0"/>
              <w:right w:val="single" w:color="auto" w:sz="4" w:space="0"/>
            </w:tcBorders>
            <w:shd w:val="clear" w:color="auto" w:fill="auto"/>
            <w:noWrap/>
            <w:vAlign w:val="center"/>
          </w:tcPr>
          <w:p w14:paraId="697BDBF2">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708F6413">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3ACF99A7">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27577EAC">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r>
      <w:tr w14:paraId="0929C2BE">
        <w:tblPrEx>
          <w:tblCellMar>
            <w:top w:w="0" w:type="dxa"/>
            <w:left w:w="108" w:type="dxa"/>
            <w:bottom w:w="0" w:type="dxa"/>
            <w:right w:w="108" w:type="dxa"/>
          </w:tblCellMar>
        </w:tblPrEx>
        <w:trPr>
          <w:trHeight w:val="402" w:hRule="atLeast"/>
          <w:jc w:val="center"/>
        </w:trPr>
        <w:tc>
          <w:tcPr>
            <w:tcW w:w="0" w:type="auto"/>
            <w:tcBorders>
              <w:top w:val="nil"/>
              <w:left w:val="single" w:color="auto" w:sz="4" w:space="0"/>
              <w:bottom w:val="single" w:color="auto" w:sz="4" w:space="0"/>
              <w:right w:val="single" w:color="auto" w:sz="4" w:space="0"/>
            </w:tcBorders>
            <w:shd w:val="clear" w:color="auto" w:fill="auto"/>
            <w:noWrap/>
            <w:vAlign w:val="center"/>
          </w:tcPr>
          <w:p w14:paraId="3B51076E">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xml:space="preserve">   一般公共预算财政拨款</w:t>
            </w:r>
          </w:p>
        </w:tc>
        <w:tc>
          <w:tcPr>
            <w:tcW w:w="0" w:type="auto"/>
            <w:tcBorders>
              <w:top w:val="nil"/>
              <w:left w:val="nil"/>
              <w:bottom w:val="single" w:color="auto" w:sz="4" w:space="0"/>
              <w:right w:val="single" w:color="auto" w:sz="4" w:space="0"/>
            </w:tcBorders>
            <w:shd w:val="clear" w:color="auto" w:fill="auto"/>
            <w:noWrap/>
            <w:vAlign w:val="center"/>
          </w:tcPr>
          <w:p w14:paraId="4528A2BF">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11</w:t>
            </w:r>
          </w:p>
        </w:tc>
        <w:tc>
          <w:tcPr>
            <w:tcW w:w="0" w:type="auto"/>
            <w:tcBorders>
              <w:top w:val="nil"/>
              <w:left w:val="nil"/>
              <w:bottom w:val="single" w:color="auto" w:sz="4" w:space="0"/>
              <w:right w:val="single" w:color="auto" w:sz="4" w:space="0"/>
            </w:tcBorders>
            <w:shd w:val="clear" w:color="auto" w:fill="auto"/>
            <w:noWrap/>
            <w:vAlign w:val="center"/>
          </w:tcPr>
          <w:p w14:paraId="6A6DA28F">
            <w:pPr>
              <w:widowControl/>
              <w:jc w:val="righ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5118333A">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6E8506CF">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25</w:t>
            </w:r>
          </w:p>
        </w:tc>
        <w:tc>
          <w:tcPr>
            <w:tcW w:w="0" w:type="auto"/>
            <w:tcBorders>
              <w:top w:val="nil"/>
              <w:left w:val="nil"/>
              <w:bottom w:val="single" w:color="auto" w:sz="4" w:space="0"/>
              <w:right w:val="single" w:color="auto" w:sz="4" w:space="0"/>
            </w:tcBorders>
            <w:shd w:val="clear" w:color="auto" w:fill="auto"/>
            <w:noWrap/>
            <w:vAlign w:val="center"/>
          </w:tcPr>
          <w:p w14:paraId="19126217">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623D5540">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2DC3829D">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4520DA0A">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r>
      <w:tr w14:paraId="1D35AC10">
        <w:tblPrEx>
          <w:tblCellMar>
            <w:top w:w="0" w:type="dxa"/>
            <w:left w:w="108" w:type="dxa"/>
            <w:bottom w:w="0" w:type="dxa"/>
            <w:right w:w="108" w:type="dxa"/>
          </w:tblCellMar>
        </w:tblPrEx>
        <w:trPr>
          <w:trHeight w:val="402" w:hRule="atLeast"/>
          <w:jc w:val="center"/>
        </w:trPr>
        <w:tc>
          <w:tcPr>
            <w:tcW w:w="0" w:type="auto"/>
            <w:tcBorders>
              <w:top w:val="nil"/>
              <w:left w:val="single" w:color="auto" w:sz="4" w:space="0"/>
              <w:bottom w:val="single" w:color="auto" w:sz="4" w:space="0"/>
              <w:right w:val="single" w:color="auto" w:sz="4" w:space="0"/>
            </w:tcBorders>
            <w:shd w:val="clear" w:color="auto" w:fill="auto"/>
            <w:noWrap/>
            <w:vAlign w:val="center"/>
          </w:tcPr>
          <w:p w14:paraId="1FE70398">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xml:space="preserve">     政府性基金预算财政拨款</w:t>
            </w:r>
          </w:p>
        </w:tc>
        <w:tc>
          <w:tcPr>
            <w:tcW w:w="0" w:type="auto"/>
            <w:tcBorders>
              <w:top w:val="nil"/>
              <w:left w:val="nil"/>
              <w:bottom w:val="single" w:color="auto" w:sz="4" w:space="0"/>
              <w:right w:val="single" w:color="auto" w:sz="4" w:space="0"/>
            </w:tcBorders>
            <w:shd w:val="clear" w:color="auto" w:fill="auto"/>
            <w:noWrap/>
            <w:vAlign w:val="center"/>
          </w:tcPr>
          <w:p w14:paraId="6027A95D">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12</w:t>
            </w:r>
          </w:p>
        </w:tc>
        <w:tc>
          <w:tcPr>
            <w:tcW w:w="0" w:type="auto"/>
            <w:tcBorders>
              <w:top w:val="nil"/>
              <w:left w:val="nil"/>
              <w:bottom w:val="single" w:color="auto" w:sz="4" w:space="0"/>
              <w:right w:val="single" w:color="auto" w:sz="4" w:space="0"/>
            </w:tcBorders>
            <w:shd w:val="clear" w:color="auto" w:fill="auto"/>
            <w:noWrap/>
            <w:vAlign w:val="center"/>
          </w:tcPr>
          <w:p w14:paraId="03D371D9">
            <w:pPr>
              <w:widowControl/>
              <w:jc w:val="righ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41F11397">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4588E446">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26</w:t>
            </w:r>
          </w:p>
        </w:tc>
        <w:tc>
          <w:tcPr>
            <w:tcW w:w="0" w:type="auto"/>
            <w:tcBorders>
              <w:top w:val="nil"/>
              <w:left w:val="nil"/>
              <w:bottom w:val="single" w:color="auto" w:sz="4" w:space="0"/>
              <w:right w:val="single" w:color="auto" w:sz="4" w:space="0"/>
            </w:tcBorders>
            <w:shd w:val="clear" w:color="auto" w:fill="auto"/>
            <w:noWrap/>
            <w:vAlign w:val="center"/>
          </w:tcPr>
          <w:p w14:paraId="311639FB">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1DACD795">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54B0D6DC">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2D6C2127">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r>
      <w:tr w14:paraId="6C96C2B3">
        <w:tblPrEx>
          <w:tblCellMar>
            <w:top w:w="0" w:type="dxa"/>
            <w:left w:w="108" w:type="dxa"/>
            <w:bottom w:w="0" w:type="dxa"/>
            <w:right w:w="108" w:type="dxa"/>
          </w:tblCellMar>
        </w:tblPrEx>
        <w:trPr>
          <w:trHeight w:val="402" w:hRule="atLeast"/>
          <w:jc w:val="center"/>
        </w:trPr>
        <w:tc>
          <w:tcPr>
            <w:tcW w:w="0" w:type="auto"/>
            <w:tcBorders>
              <w:top w:val="nil"/>
              <w:left w:val="single" w:color="auto" w:sz="4" w:space="0"/>
              <w:bottom w:val="single" w:color="auto" w:sz="4" w:space="0"/>
              <w:right w:val="single" w:color="auto" w:sz="4" w:space="0"/>
            </w:tcBorders>
            <w:shd w:val="clear" w:color="auto" w:fill="auto"/>
            <w:noWrap/>
            <w:vAlign w:val="center"/>
          </w:tcPr>
          <w:p w14:paraId="34CC893C">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xml:space="preserve">      国有资本经营预算财政拨款</w:t>
            </w:r>
          </w:p>
        </w:tc>
        <w:tc>
          <w:tcPr>
            <w:tcW w:w="0" w:type="auto"/>
            <w:tcBorders>
              <w:top w:val="nil"/>
              <w:left w:val="nil"/>
              <w:bottom w:val="single" w:color="auto" w:sz="4" w:space="0"/>
              <w:right w:val="single" w:color="auto" w:sz="4" w:space="0"/>
            </w:tcBorders>
            <w:shd w:val="clear" w:color="auto" w:fill="auto"/>
            <w:noWrap/>
            <w:vAlign w:val="center"/>
          </w:tcPr>
          <w:p w14:paraId="0DDE7D45">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13</w:t>
            </w:r>
          </w:p>
        </w:tc>
        <w:tc>
          <w:tcPr>
            <w:tcW w:w="0" w:type="auto"/>
            <w:tcBorders>
              <w:top w:val="nil"/>
              <w:left w:val="nil"/>
              <w:bottom w:val="single" w:color="auto" w:sz="4" w:space="0"/>
              <w:right w:val="single" w:color="auto" w:sz="4" w:space="0"/>
            </w:tcBorders>
            <w:shd w:val="clear" w:color="auto" w:fill="auto"/>
            <w:noWrap/>
            <w:vAlign w:val="center"/>
          </w:tcPr>
          <w:p w14:paraId="5A43A7B6">
            <w:pPr>
              <w:widowControl/>
              <w:jc w:val="righ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478A007C">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183E26BE">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27</w:t>
            </w:r>
          </w:p>
        </w:tc>
        <w:tc>
          <w:tcPr>
            <w:tcW w:w="0" w:type="auto"/>
            <w:tcBorders>
              <w:top w:val="nil"/>
              <w:left w:val="nil"/>
              <w:bottom w:val="single" w:color="auto" w:sz="4" w:space="0"/>
              <w:right w:val="single" w:color="auto" w:sz="4" w:space="0"/>
            </w:tcBorders>
            <w:shd w:val="clear" w:color="auto" w:fill="auto"/>
            <w:noWrap/>
            <w:vAlign w:val="center"/>
          </w:tcPr>
          <w:p w14:paraId="57D830C2">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3BEDC813">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2D379C11">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2AA5627B">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r>
      <w:tr w14:paraId="79B9158F">
        <w:tblPrEx>
          <w:tblCellMar>
            <w:top w:w="0" w:type="dxa"/>
            <w:left w:w="108" w:type="dxa"/>
            <w:bottom w:w="0" w:type="dxa"/>
            <w:right w:w="108" w:type="dxa"/>
          </w:tblCellMar>
        </w:tblPrEx>
        <w:trPr>
          <w:trHeight w:val="402" w:hRule="atLeast"/>
          <w:jc w:val="center"/>
        </w:trPr>
        <w:tc>
          <w:tcPr>
            <w:tcW w:w="0" w:type="auto"/>
            <w:tcBorders>
              <w:top w:val="nil"/>
              <w:left w:val="single" w:color="auto" w:sz="4" w:space="0"/>
              <w:bottom w:val="single" w:color="auto" w:sz="4" w:space="0"/>
              <w:right w:val="single" w:color="auto" w:sz="4" w:space="0"/>
            </w:tcBorders>
            <w:shd w:val="clear" w:color="000000" w:fill="FFFFFF"/>
            <w:noWrap/>
            <w:vAlign w:val="center"/>
          </w:tcPr>
          <w:p w14:paraId="612F101C">
            <w:pPr>
              <w:widowControl/>
              <w:jc w:val="center"/>
              <w:rPr>
                <w:rFonts w:ascii="Times New Roman" w:hAnsi="Times New Roman" w:eastAsia="仿宋_GB2312" w:cs="Times New Roman"/>
                <w:b/>
                <w:bCs/>
                <w:kern w:val="0"/>
                <w:sz w:val="22"/>
              </w:rPr>
            </w:pPr>
            <w:r>
              <w:rPr>
                <w:rFonts w:ascii="Times New Roman" w:hAnsi="Times New Roman" w:eastAsia="仿宋_GB2312" w:cs="Times New Roman"/>
                <w:b/>
                <w:bCs/>
                <w:kern w:val="0"/>
                <w:sz w:val="22"/>
              </w:rPr>
              <w:t>总计</w:t>
            </w:r>
          </w:p>
        </w:tc>
        <w:tc>
          <w:tcPr>
            <w:tcW w:w="0" w:type="auto"/>
            <w:tcBorders>
              <w:top w:val="nil"/>
              <w:left w:val="nil"/>
              <w:bottom w:val="single" w:color="auto" w:sz="4" w:space="0"/>
              <w:right w:val="single" w:color="auto" w:sz="4" w:space="0"/>
            </w:tcBorders>
            <w:shd w:val="clear" w:color="000000" w:fill="FFFFFF"/>
            <w:noWrap/>
            <w:vAlign w:val="center"/>
          </w:tcPr>
          <w:p w14:paraId="3F09B36C">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14</w:t>
            </w:r>
          </w:p>
        </w:tc>
        <w:tc>
          <w:tcPr>
            <w:tcW w:w="0" w:type="auto"/>
            <w:tcBorders>
              <w:top w:val="nil"/>
              <w:left w:val="nil"/>
              <w:bottom w:val="single" w:color="auto" w:sz="4" w:space="0"/>
              <w:right w:val="single" w:color="auto" w:sz="4" w:space="0"/>
            </w:tcBorders>
            <w:shd w:val="clear" w:color="auto" w:fill="auto"/>
            <w:noWrap/>
            <w:vAlign w:val="center"/>
          </w:tcPr>
          <w:p w14:paraId="2C198D91">
            <w:pPr>
              <w:widowControl/>
              <w:jc w:val="right"/>
              <w:rPr>
                <w:rFonts w:ascii="Times New Roman" w:hAnsi="Times New Roman" w:eastAsia="仿宋_GB2312" w:cs="Times New Roman"/>
                <w:kern w:val="0"/>
                <w:sz w:val="22"/>
              </w:rPr>
            </w:pPr>
            <w:r>
              <w:rPr>
                <w:rFonts w:hint="eastAsia" w:ascii="Times New Roman" w:hAnsi="Times New Roman" w:eastAsia="仿宋_GB2312" w:cs="Times New Roman"/>
                <w:kern w:val="0"/>
                <w:sz w:val="22"/>
                <w:lang w:val="en-US" w:eastAsia="zh-CN"/>
              </w:rPr>
              <w:t>37232.89</w:t>
            </w: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000000" w:fill="FFFFFF"/>
            <w:noWrap/>
            <w:vAlign w:val="center"/>
          </w:tcPr>
          <w:p w14:paraId="2C703147">
            <w:pPr>
              <w:widowControl/>
              <w:jc w:val="center"/>
              <w:rPr>
                <w:rFonts w:ascii="Times New Roman" w:hAnsi="Times New Roman" w:eastAsia="仿宋_GB2312" w:cs="Times New Roman"/>
                <w:b/>
                <w:bCs/>
                <w:kern w:val="0"/>
                <w:sz w:val="22"/>
              </w:rPr>
            </w:pPr>
            <w:r>
              <w:rPr>
                <w:rFonts w:ascii="Times New Roman" w:hAnsi="Times New Roman" w:eastAsia="仿宋_GB2312" w:cs="Times New Roman"/>
                <w:b/>
                <w:bCs/>
                <w:kern w:val="0"/>
                <w:sz w:val="22"/>
              </w:rPr>
              <w:t>总计</w:t>
            </w:r>
          </w:p>
        </w:tc>
        <w:tc>
          <w:tcPr>
            <w:tcW w:w="0" w:type="auto"/>
            <w:tcBorders>
              <w:top w:val="nil"/>
              <w:left w:val="nil"/>
              <w:bottom w:val="single" w:color="auto" w:sz="4" w:space="0"/>
              <w:right w:val="single" w:color="auto" w:sz="4" w:space="0"/>
            </w:tcBorders>
            <w:shd w:val="clear" w:color="000000" w:fill="FFFFFF"/>
            <w:noWrap/>
            <w:vAlign w:val="center"/>
          </w:tcPr>
          <w:p w14:paraId="039C363B">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28</w:t>
            </w:r>
          </w:p>
        </w:tc>
        <w:tc>
          <w:tcPr>
            <w:tcW w:w="0" w:type="auto"/>
            <w:tcBorders>
              <w:top w:val="nil"/>
              <w:left w:val="nil"/>
              <w:bottom w:val="single" w:color="auto" w:sz="4" w:space="0"/>
              <w:right w:val="single" w:color="auto" w:sz="4" w:space="0"/>
            </w:tcBorders>
            <w:shd w:val="clear" w:color="000000" w:fill="FFFFFF"/>
            <w:noWrap/>
            <w:vAlign w:val="center"/>
          </w:tcPr>
          <w:p w14:paraId="729DF909">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000000" w:fill="FFFFFF"/>
            <w:noWrap/>
            <w:vAlign w:val="center"/>
          </w:tcPr>
          <w:p w14:paraId="6271325F">
            <w:pPr>
              <w:widowControl/>
              <w:jc w:val="center"/>
              <w:rPr>
                <w:rFonts w:hint="default" w:ascii="Times New Roman" w:hAnsi="Times New Roman" w:eastAsia="仿宋_GB2312" w:cs="Times New Roman"/>
                <w:kern w:val="0"/>
                <w:sz w:val="22"/>
                <w:lang w:val="en-US" w:eastAsia="zh-CN"/>
              </w:rPr>
            </w:pPr>
            <w:r>
              <w:rPr>
                <w:rFonts w:ascii="Times New Roman" w:hAnsi="Times New Roman" w:eastAsia="仿宋_GB2312" w:cs="Times New Roman"/>
                <w:kern w:val="0"/>
                <w:sz w:val="22"/>
              </w:rPr>
              <w:t>　</w:t>
            </w:r>
            <w:r>
              <w:rPr>
                <w:rFonts w:hint="eastAsia" w:ascii="Times New Roman" w:hAnsi="Times New Roman" w:eastAsia="仿宋_GB2312" w:cs="Times New Roman"/>
                <w:kern w:val="0"/>
                <w:sz w:val="22"/>
                <w:lang w:val="en-US" w:eastAsia="zh-CN"/>
              </w:rPr>
              <w:t>37232.89</w:t>
            </w:r>
          </w:p>
        </w:tc>
        <w:tc>
          <w:tcPr>
            <w:tcW w:w="0" w:type="auto"/>
            <w:tcBorders>
              <w:top w:val="nil"/>
              <w:left w:val="nil"/>
              <w:bottom w:val="single" w:color="auto" w:sz="4" w:space="0"/>
              <w:right w:val="single" w:color="auto" w:sz="4" w:space="0"/>
            </w:tcBorders>
            <w:shd w:val="clear" w:color="auto" w:fill="auto"/>
            <w:noWrap/>
            <w:vAlign w:val="center"/>
          </w:tcPr>
          <w:p w14:paraId="61E0A606">
            <w:pPr>
              <w:widowControl/>
              <w:jc w:val="left"/>
              <w:rPr>
                <w:rFonts w:ascii="Times New Roman" w:hAnsi="Times New Roman" w:eastAsia="仿宋_GB2312" w:cs="Times New Roman"/>
                <w:b/>
                <w:bCs/>
                <w:kern w:val="0"/>
                <w:sz w:val="22"/>
              </w:rPr>
            </w:pPr>
            <w:r>
              <w:rPr>
                <w:rFonts w:ascii="Times New Roman" w:hAnsi="Times New Roman" w:eastAsia="仿宋_GB2312" w:cs="Times New Roman"/>
                <w:b/>
                <w:bCs/>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4F94E00B">
            <w:pPr>
              <w:widowControl/>
              <w:jc w:val="left"/>
              <w:rPr>
                <w:rFonts w:ascii="Times New Roman" w:hAnsi="Times New Roman" w:eastAsia="仿宋_GB2312" w:cs="Times New Roman"/>
                <w:b/>
                <w:bCs/>
                <w:kern w:val="0"/>
                <w:sz w:val="22"/>
              </w:rPr>
            </w:pPr>
            <w:r>
              <w:rPr>
                <w:rFonts w:ascii="Times New Roman" w:hAnsi="Times New Roman" w:eastAsia="仿宋_GB2312" w:cs="Times New Roman"/>
                <w:b/>
                <w:bCs/>
                <w:kern w:val="0"/>
                <w:sz w:val="22"/>
              </w:rPr>
              <w:t>　</w:t>
            </w:r>
          </w:p>
        </w:tc>
      </w:tr>
    </w:tbl>
    <w:p w14:paraId="0AC517B9">
      <w:pPr>
        <w:widowControl/>
        <w:jc w:val="lef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注：</w:t>
      </w:r>
      <w:r>
        <w:rPr>
          <w:rFonts w:ascii="Times New Roman" w:hAnsi="Times New Roman" w:eastAsia="仿宋_GB2312" w:cs="Times New Roman"/>
          <w:spacing w:val="-6"/>
          <w:kern w:val="0"/>
          <w:sz w:val="24"/>
          <w:szCs w:val="24"/>
        </w:rPr>
        <w:t>本表反映部门本年度一般公共预算财政拨款、政府性基金预算财政拨款和国有资本经营预算财政拨款的总收支和年末结转结余情况。</w:t>
      </w:r>
    </w:p>
    <w:p w14:paraId="3C8A5291">
      <w:pPr>
        <w:widowControl/>
        <w:jc w:val="center"/>
        <w:rPr>
          <w:rFonts w:ascii="Times New Roman" w:hAnsi="Times New Roman" w:eastAsia="方正小标宋_GBK" w:cs="Times New Roman"/>
          <w:kern w:val="0"/>
          <w:sz w:val="36"/>
          <w:szCs w:val="36"/>
        </w:rPr>
      </w:pPr>
    </w:p>
    <w:p w14:paraId="1078BCCD">
      <w:pPr>
        <w:widowControl/>
        <w:spacing w:after="156" w:afterLines="50"/>
        <w:jc w:val="center"/>
        <w:textAlignment w:val="center"/>
        <w:rPr>
          <w:rFonts w:ascii="Times New Roman" w:hAnsi="Times New Roman" w:eastAsia="黑体" w:cs="Times New Roman"/>
          <w:color w:val="000000"/>
          <w:kern w:val="0"/>
          <w:sz w:val="36"/>
          <w:szCs w:val="36"/>
          <w:lang w:bidi="ar"/>
        </w:rPr>
      </w:pPr>
      <w:r>
        <w:rPr>
          <w:rFonts w:ascii="Times New Roman" w:hAnsi="Times New Roman" w:eastAsia="黑体" w:cs="Times New Roman"/>
          <w:color w:val="000000"/>
          <w:kern w:val="0"/>
          <w:sz w:val="36"/>
          <w:szCs w:val="36"/>
          <w:lang w:bidi="ar"/>
        </w:rPr>
        <w:t>一般公共预算财政拨款支出决算表</w:t>
      </w:r>
      <w:bookmarkEnd w:id="1"/>
    </w:p>
    <w:p w14:paraId="78851F47">
      <w:pPr>
        <w:widowControl/>
        <w:spacing w:before="156" w:beforeLines="50"/>
        <w:jc w:val="left"/>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 xml:space="preserve">     部门：                                                                                                     公开05表</w:t>
      </w:r>
    </w:p>
    <w:p w14:paraId="4DC578AF">
      <w:pPr>
        <w:widowControl/>
        <w:jc w:val="left"/>
        <w:rPr>
          <w:rFonts w:ascii="Times New Roman" w:hAnsi="Times New Roman" w:eastAsia="宋体" w:cs="Times New Roman"/>
          <w:color w:val="000000"/>
          <w:kern w:val="0"/>
          <w:sz w:val="20"/>
          <w:szCs w:val="20"/>
        </w:rPr>
      </w:pPr>
      <w:r>
        <w:rPr>
          <w:rFonts w:ascii="Times New Roman" w:hAnsi="Times New Roman" w:eastAsia="仿宋_GB2312" w:cs="Times New Roman"/>
          <w:color w:val="000000"/>
          <w:kern w:val="0"/>
          <w:szCs w:val="21"/>
        </w:rPr>
        <w:t xml:space="preserve">                                                                                                               单位：万元</w:t>
      </w:r>
    </w:p>
    <w:tbl>
      <w:tblPr>
        <w:tblStyle w:val="9"/>
        <w:tblW w:w="14219" w:type="dxa"/>
        <w:jc w:val="center"/>
        <w:tblLayout w:type="autofit"/>
        <w:tblCellMar>
          <w:top w:w="0" w:type="dxa"/>
          <w:left w:w="108" w:type="dxa"/>
          <w:bottom w:w="0" w:type="dxa"/>
          <w:right w:w="108" w:type="dxa"/>
        </w:tblCellMar>
      </w:tblPr>
      <w:tblGrid>
        <w:gridCol w:w="1200"/>
        <w:gridCol w:w="3527"/>
        <w:gridCol w:w="3000"/>
        <w:gridCol w:w="3492"/>
        <w:gridCol w:w="3000"/>
      </w:tblGrid>
      <w:tr w14:paraId="27EAD5DD">
        <w:tblPrEx>
          <w:tblCellMar>
            <w:top w:w="0" w:type="dxa"/>
            <w:left w:w="108" w:type="dxa"/>
            <w:bottom w:w="0" w:type="dxa"/>
            <w:right w:w="108" w:type="dxa"/>
          </w:tblCellMar>
        </w:tblPrEx>
        <w:trPr>
          <w:trHeight w:val="545" w:hRule="atLeast"/>
          <w:jc w:val="center"/>
        </w:trPr>
        <w:tc>
          <w:tcPr>
            <w:tcW w:w="4727" w:type="dxa"/>
            <w:gridSpan w:val="2"/>
            <w:tcBorders>
              <w:top w:val="single" w:color="auto" w:sz="8" w:space="0"/>
              <w:left w:val="single" w:color="auto" w:sz="8" w:space="0"/>
              <w:bottom w:val="single" w:color="auto" w:sz="4" w:space="0"/>
              <w:right w:val="single" w:color="auto" w:sz="4" w:space="0"/>
            </w:tcBorders>
            <w:shd w:val="clear" w:color="auto" w:fill="auto"/>
            <w:vAlign w:val="center"/>
          </w:tcPr>
          <w:p w14:paraId="65212DDF">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 xml:space="preserve">项 </w:t>
            </w:r>
            <w:r>
              <w:rPr>
                <w:rFonts w:ascii="Times New Roman" w:hAnsi="Times New Roman" w:eastAsia="仿宋_GB2312" w:cs="Times New Roman"/>
                <w:b/>
                <w:color w:val="000000"/>
                <w:kern w:val="0"/>
                <w:szCs w:val="21"/>
              </w:rPr>
              <w:t xml:space="preserve">   </w:t>
            </w:r>
            <w:r>
              <w:rPr>
                <w:rFonts w:ascii="Times New Roman" w:hAnsi="Times New Roman" w:eastAsia="仿宋_GB2312" w:cs="Times New Roman"/>
                <w:b/>
                <w:kern w:val="0"/>
                <w:szCs w:val="21"/>
              </w:rPr>
              <w:t>目</w:t>
            </w:r>
          </w:p>
        </w:tc>
        <w:tc>
          <w:tcPr>
            <w:tcW w:w="9492" w:type="dxa"/>
            <w:gridSpan w:val="3"/>
            <w:tcBorders>
              <w:top w:val="single" w:color="auto" w:sz="8" w:space="0"/>
              <w:left w:val="nil"/>
              <w:bottom w:val="single" w:color="auto" w:sz="4" w:space="0"/>
              <w:right w:val="single" w:color="000000" w:sz="8" w:space="0"/>
            </w:tcBorders>
            <w:shd w:val="clear" w:color="auto" w:fill="auto"/>
            <w:vAlign w:val="center"/>
          </w:tcPr>
          <w:p w14:paraId="38DDBF3C">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本年支出</w:t>
            </w:r>
          </w:p>
        </w:tc>
      </w:tr>
      <w:tr w14:paraId="51E25FE5">
        <w:tblPrEx>
          <w:tblCellMar>
            <w:top w:w="0" w:type="dxa"/>
            <w:left w:w="108" w:type="dxa"/>
            <w:bottom w:w="0" w:type="dxa"/>
            <w:right w:w="108" w:type="dxa"/>
          </w:tblCellMar>
        </w:tblPrEx>
        <w:trPr>
          <w:trHeight w:val="312" w:hRule="exact"/>
          <w:jc w:val="center"/>
        </w:trPr>
        <w:tc>
          <w:tcPr>
            <w:tcW w:w="1200" w:type="dxa"/>
            <w:vMerge w:val="restart"/>
            <w:tcBorders>
              <w:top w:val="single" w:color="auto" w:sz="4" w:space="0"/>
              <w:left w:val="single" w:color="auto" w:sz="8" w:space="0"/>
              <w:bottom w:val="single" w:color="auto" w:sz="4" w:space="0"/>
              <w:right w:val="single" w:color="auto" w:sz="4" w:space="0"/>
            </w:tcBorders>
            <w:shd w:val="clear" w:color="auto" w:fill="auto"/>
            <w:vAlign w:val="center"/>
          </w:tcPr>
          <w:p w14:paraId="503442CF">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功能分类科目编码</w:t>
            </w:r>
          </w:p>
        </w:tc>
        <w:tc>
          <w:tcPr>
            <w:tcW w:w="3527" w:type="dxa"/>
            <w:vMerge w:val="restart"/>
            <w:tcBorders>
              <w:top w:val="nil"/>
              <w:left w:val="single" w:color="auto" w:sz="4" w:space="0"/>
              <w:bottom w:val="single" w:color="auto" w:sz="4" w:space="0"/>
              <w:right w:val="single" w:color="auto" w:sz="4" w:space="0"/>
            </w:tcBorders>
            <w:shd w:val="clear" w:color="auto" w:fill="auto"/>
            <w:vAlign w:val="center"/>
          </w:tcPr>
          <w:p w14:paraId="18302D62">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科目名称</w:t>
            </w:r>
          </w:p>
        </w:tc>
        <w:tc>
          <w:tcPr>
            <w:tcW w:w="3000" w:type="dxa"/>
            <w:vMerge w:val="restart"/>
            <w:tcBorders>
              <w:top w:val="nil"/>
              <w:left w:val="single" w:color="auto" w:sz="4" w:space="0"/>
              <w:bottom w:val="single" w:color="000000" w:sz="4" w:space="0"/>
              <w:right w:val="single" w:color="auto" w:sz="4" w:space="0"/>
            </w:tcBorders>
            <w:shd w:val="clear" w:color="auto" w:fill="auto"/>
            <w:vAlign w:val="center"/>
          </w:tcPr>
          <w:p w14:paraId="4A146F0E">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小计</w:t>
            </w:r>
          </w:p>
        </w:tc>
        <w:tc>
          <w:tcPr>
            <w:tcW w:w="3492" w:type="dxa"/>
            <w:vMerge w:val="restart"/>
            <w:tcBorders>
              <w:top w:val="nil"/>
              <w:left w:val="single" w:color="auto" w:sz="4" w:space="0"/>
              <w:bottom w:val="single" w:color="000000" w:sz="4" w:space="0"/>
              <w:right w:val="single" w:color="auto" w:sz="4" w:space="0"/>
            </w:tcBorders>
            <w:shd w:val="clear" w:color="auto" w:fill="auto"/>
            <w:vAlign w:val="center"/>
          </w:tcPr>
          <w:p w14:paraId="29F45236">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基本支出</w:t>
            </w:r>
          </w:p>
        </w:tc>
        <w:tc>
          <w:tcPr>
            <w:tcW w:w="3000" w:type="dxa"/>
            <w:vMerge w:val="restart"/>
            <w:tcBorders>
              <w:top w:val="nil"/>
              <w:left w:val="single" w:color="auto" w:sz="4" w:space="0"/>
              <w:bottom w:val="single" w:color="000000" w:sz="4" w:space="0"/>
              <w:right w:val="single" w:color="auto" w:sz="8" w:space="0"/>
            </w:tcBorders>
            <w:shd w:val="clear" w:color="auto" w:fill="auto"/>
            <w:vAlign w:val="center"/>
          </w:tcPr>
          <w:p w14:paraId="53574A4A">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项目支出</w:t>
            </w:r>
          </w:p>
        </w:tc>
      </w:tr>
      <w:tr w14:paraId="5593E0C5">
        <w:tblPrEx>
          <w:tblCellMar>
            <w:top w:w="0" w:type="dxa"/>
            <w:left w:w="108" w:type="dxa"/>
            <w:bottom w:w="0" w:type="dxa"/>
            <w:right w:w="108" w:type="dxa"/>
          </w:tblCellMar>
        </w:tblPrEx>
        <w:trPr>
          <w:trHeight w:val="360" w:hRule="atLeast"/>
          <w:jc w:val="center"/>
        </w:trPr>
        <w:tc>
          <w:tcPr>
            <w:tcW w:w="1200" w:type="dxa"/>
            <w:vMerge w:val="continue"/>
            <w:tcBorders>
              <w:top w:val="single" w:color="auto" w:sz="4" w:space="0"/>
              <w:left w:val="single" w:color="auto" w:sz="8" w:space="0"/>
              <w:bottom w:val="single" w:color="auto" w:sz="4" w:space="0"/>
              <w:right w:val="single" w:color="auto" w:sz="4" w:space="0"/>
            </w:tcBorders>
            <w:vAlign w:val="center"/>
          </w:tcPr>
          <w:p w14:paraId="302639D8">
            <w:pPr>
              <w:widowControl/>
              <w:jc w:val="left"/>
              <w:rPr>
                <w:rFonts w:ascii="Times New Roman" w:hAnsi="Times New Roman" w:eastAsia="仿宋_GB2312" w:cs="Times New Roman"/>
                <w:kern w:val="0"/>
                <w:szCs w:val="21"/>
              </w:rPr>
            </w:pPr>
          </w:p>
        </w:tc>
        <w:tc>
          <w:tcPr>
            <w:tcW w:w="3527" w:type="dxa"/>
            <w:vMerge w:val="continue"/>
            <w:tcBorders>
              <w:top w:val="nil"/>
              <w:left w:val="single" w:color="auto" w:sz="4" w:space="0"/>
              <w:bottom w:val="single" w:color="auto" w:sz="4" w:space="0"/>
              <w:right w:val="single" w:color="auto" w:sz="4" w:space="0"/>
            </w:tcBorders>
            <w:vAlign w:val="center"/>
          </w:tcPr>
          <w:p w14:paraId="5070385F">
            <w:pPr>
              <w:widowControl/>
              <w:jc w:val="left"/>
              <w:rPr>
                <w:rFonts w:ascii="Times New Roman" w:hAnsi="Times New Roman" w:eastAsia="仿宋_GB2312" w:cs="Times New Roman"/>
                <w:kern w:val="0"/>
                <w:szCs w:val="21"/>
              </w:rPr>
            </w:pPr>
          </w:p>
        </w:tc>
        <w:tc>
          <w:tcPr>
            <w:tcW w:w="3000" w:type="dxa"/>
            <w:vMerge w:val="continue"/>
            <w:tcBorders>
              <w:top w:val="nil"/>
              <w:left w:val="single" w:color="auto" w:sz="4" w:space="0"/>
              <w:bottom w:val="single" w:color="000000" w:sz="4" w:space="0"/>
              <w:right w:val="single" w:color="auto" w:sz="4" w:space="0"/>
            </w:tcBorders>
            <w:vAlign w:val="center"/>
          </w:tcPr>
          <w:p w14:paraId="4505BFD8">
            <w:pPr>
              <w:widowControl/>
              <w:jc w:val="left"/>
              <w:rPr>
                <w:rFonts w:ascii="Times New Roman" w:hAnsi="Times New Roman" w:eastAsia="仿宋_GB2312" w:cs="Times New Roman"/>
                <w:kern w:val="0"/>
                <w:szCs w:val="21"/>
              </w:rPr>
            </w:pPr>
          </w:p>
        </w:tc>
        <w:tc>
          <w:tcPr>
            <w:tcW w:w="3492" w:type="dxa"/>
            <w:vMerge w:val="continue"/>
            <w:tcBorders>
              <w:top w:val="nil"/>
              <w:left w:val="single" w:color="auto" w:sz="4" w:space="0"/>
              <w:bottom w:val="single" w:color="000000" w:sz="4" w:space="0"/>
              <w:right w:val="single" w:color="auto" w:sz="4" w:space="0"/>
            </w:tcBorders>
            <w:vAlign w:val="center"/>
          </w:tcPr>
          <w:p w14:paraId="20805559">
            <w:pPr>
              <w:widowControl/>
              <w:jc w:val="left"/>
              <w:rPr>
                <w:rFonts w:ascii="Times New Roman" w:hAnsi="Times New Roman" w:eastAsia="仿宋_GB2312" w:cs="Times New Roman"/>
                <w:kern w:val="0"/>
                <w:szCs w:val="21"/>
              </w:rPr>
            </w:pPr>
          </w:p>
        </w:tc>
        <w:tc>
          <w:tcPr>
            <w:tcW w:w="3000" w:type="dxa"/>
            <w:vMerge w:val="continue"/>
            <w:tcBorders>
              <w:top w:val="nil"/>
              <w:left w:val="single" w:color="auto" w:sz="4" w:space="0"/>
              <w:bottom w:val="single" w:color="000000" w:sz="4" w:space="0"/>
              <w:right w:val="single" w:color="auto" w:sz="8" w:space="0"/>
            </w:tcBorders>
            <w:vAlign w:val="center"/>
          </w:tcPr>
          <w:p w14:paraId="23754B42">
            <w:pPr>
              <w:widowControl/>
              <w:jc w:val="left"/>
              <w:rPr>
                <w:rFonts w:ascii="Times New Roman" w:hAnsi="Times New Roman" w:eastAsia="仿宋_GB2312" w:cs="Times New Roman"/>
                <w:kern w:val="0"/>
                <w:szCs w:val="21"/>
              </w:rPr>
            </w:pPr>
          </w:p>
        </w:tc>
      </w:tr>
      <w:tr w14:paraId="10DB39AF">
        <w:tblPrEx>
          <w:tblCellMar>
            <w:top w:w="0" w:type="dxa"/>
            <w:left w:w="108" w:type="dxa"/>
            <w:bottom w:w="0" w:type="dxa"/>
            <w:right w:w="108" w:type="dxa"/>
          </w:tblCellMar>
        </w:tblPrEx>
        <w:trPr>
          <w:trHeight w:val="312" w:hRule="atLeast"/>
          <w:jc w:val="center"/>
        </w:trPr>
        <w:tc>
          <w:tcPr>
            <w:tcW w:w="1200" w:type="dxa"/>
            <w:vMerge w:val="continue"/>
            <w:tcBorders>
              <w:top w:val="single" w:color="auto" w:sz="4" w:space="0"/>
              <w:left w:val="single" w:color="auto" w:sz="8" w:space="0"/>
              <w:bottom w:val="single" w:color="auto" w:sz="4" w:space="0"/>
              <w:right w:val="single" w:color="auto" w:sz="4" w:space="0"/>
            </w:tcBorders>
            <w:vAlign w:val="center"/>
          </w:tcPr>
          <w:p w14:paraId="475D2FE7">
            <w:pPr>
              <w:widowControl/>
              <w:jc w:val="left"/>
              <w:rPr>
                <w:rFonts w:ascii="Times New Roman" w:hAnsi="Times New Roman" w:eastAsia="仿宋_GB2312" w:cs="Times New Roman"/>
                <w:kern w:val="0"/>
                <w:szCs w:val="21"/>
              </w:rPr>
            </w:pPr>
          </w:p>
        </w:tc>
        <w:tc>
          <w:tcPr>
            <w:tcW w:w="3527" w:type="dxa"/>
            <w:vMerge w:val="continue"/>
            <w:tcBorders>
              <w:top w:val="nil"/>
              <w:left w:val="single" w:color="auto" w:sz="4" w:space="0"/>
              <w:bottom w:val="single" w:color="auto" w:sz="4" w:space="0"/>
              <w:right w:val="single" w:color="auto" w:sz="4" w:space="0"/>
            </w:tcBorders>
            <w:vAlign w:val="center"/>
          </w:tcPr>
          <w:p w14:paraId="25B3894D">
            <w:pPr>
              <w:widowControl/>
              <w:jc w:val="left"/>
              <w:rPr>
                <w:rFonts w:ascii="Times New Roman" w:hAnsi="Times New Roman" w:eastAsia="仿宋_GB2312" w:cs="Times New Roman"/>
                <w:kern w:val="0"/>
                <w:szCs w:val="21"/>
              </w:rPr>
            </w:pPr>
          </w:p>
        </w:tc>
        <w:tc>
          <w:tcPr>
            <w:tcW w:w="3000" w:type="dxa"/>
            <w:vMerge w:val="continue"/>
            <w:tcBorders>
              <w:top w:val="nil"/>
              <w:left w:val="single" w:color="auto" w:sz="4" w:space="0"/>
              <w:bottom w:val="single" w:color="000000" w:sz="4" w:space="0"/>
              <w:right w:val="single" w:color="auto" w:sz="4" w:space="0"/>
            </w:tcBorders>
            <w:vAlign w:val="center"/>
          </w:tcPr>
          <w:p w14:paraId="61600711">
            <w:pPr>
              <w:widowControl/>
              <w:jc w:val="left"/>
              <w:rPr>
                <w:rFonts w:ascii="Times New Roman" w:hAnsi="Times New Roman" w:eastAsia="仿宋_GB2312" w:cs="Times New Roman"/>
                <w:kern w:val="0"/>
                <w:szCs w:val="21"/>
              </w:rPr>
            </w:pPr>
          </w:p>
        </w:tc>
        <w:tc>
          <w:tcPr>
            <w:tcW w:w="3492" w:type="dxa"/>
            <w:vMerge w:val="continue"/>
            <w:tcBorders>
              <w:top w:val="nil"/>
              <w:left w:val="single" w:color="auto" w:sz="4" w:space="0"/>
              <w:bottom w:val="single" w:color="000000" w:sz="4" w:space="0"/>
              <w:right w:val="single" w:color="auto" w:sz="4" w:space="0"/>
            </w:tcBorders>
            <w:vAlign w:val="center"/>
          </w:tcPr>
          <w:p w14:paraId="09807F46">
            <w:pPr>
              <w:widowControl/>
              <w:jc w:val="left"/>
              <w:rPr>
                <w:rFonts w:ascii="Times New Roman" w:hAnsi="Times New Roman" w:eastAsia="仿宋_GB2312" w:cs="Times New Roman"/>
                <w:kern w:val="0"/>
                <w:szCs w:val="21"/>
              </w:rPr>
            </w:pPr>
          </w:p>
        </w:tc>
        <w:tc>
          <w:tcPr>
            <w:tcW w:w="3000" w:type="dxa"/>
            <w:vMerge w:val="continue"/>
            <w:tcBorders>
              <w:top w:val="nil"/>
              <w:left w:val="single" w:color="auto" w:sz="4" w:space="0"/>
              <w:bottom w:val="single" w:color="000000" w:sz="4" w:space="0"/>
              <w:right w:val="single" w:color="auto" w:sz="8" w:space="0"/>
            </w:tcBorders>
            <w:vAlign w:val="center"/>
          </w:tcPr>
          <w:p w14:paraId="5FF747B2">
            <w:pPr>
              <w:widowControl/>
              <w:jc w:val="left"/>
              <w:rPr>
                <w:rFonts w:ascii="Times New Roman" w:hAnsi="Times New Roman" w:eastAsia="仿宋_GB2312" w:cs="Times New Roman"/>
                <w:kern w:val="0"/>
                <w:szCs w:val="21"/>
              </w:rPr>
            </w:pPr>
          </w:p>
        </w:tc>
      </w:tr>
      <w:tr w14:paraId="4D28EE11">
        <w:tblPrEx>
          <w:tblCellMar>
            <w:top w:w="0" w:type="dxa"/>
            <w:left w:w="108" w:type="dxa"/>
            <w:bottom w:w="0" w:type="dxa"/>
            <w:right w:w="108" w:type="dxa"/>
          </w:tblCellMar>
        </w:tblPrEx>
        <w:trPr>
          <w:trHeight w:val="450" w:hRule="atLeast"/>
          <w:jc w:val="center"/>
        </w:trPr>
        <w:tc>
          <w:tcPr>
            <w:tcW w:w="4727" w:type="dxa"/>
            <w:gridSpan w:val="2"/>
            <w:tcBorders>
              <w:top w:val="single" w:color="auto" w:sz="4" w:space="0"/>
              <w:left w:val="single" w:color="auto" w:sz="8" w:space="0"/>
              <w:bottom w:val="single" w:color="auto" w:sz="4" w:space="0"/>
              <w:right w:val="single" w:color="auto" w:sz="4" w:space="0"/>
            </w:tcBorders>
            <w:shd w:val="clear" w:color="auto" w:fill="auto"/>
            <w:vAlign w:val="center"/>
          </w:tcPr>
          <w:p w14:paraId="2A79F9C7">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栏次</w:t>
            </w:r>
          </w:p>
        </w:tc>
        <w:tc>
          <w:tcPr>
            <w:tcW w:w="3000" w:type="dxa"/>
            <w:tcBorders>
              <w:top w:val="nil"/>
              <w:left w:val="nil"/>
              <w:bottom w:val="single" w:color="auto" w:sz="4" w:space="0"/>
              <w:right w:val="single" w:color="auto" w:sz="4" w:space="0"/>
            </w:tcBorders>
            <w:shd w:val="clear" w:color="auto" w:fill="auto"/>
            <w:vAlign w:val="center"/>
          </w:tcPr>
          <w:p w14:paraId="3AEDB94E">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w:t>
            </w:r>
          </w:p>
        </w:tc>
        <w:tc>
          <w:tcPr>
            <w:tcW w:w="3492" w:type="dxa"/>
            <w:tcBorders>
              <w:top w:val="nil"/>
              <w:left w:val="nil"/>
              <w:bottom w:val="single" w:color="auto" w:sz="4" w:space="0"/>
              <w:right w:val="single" w:color="auto" w:sz="4" w:space="0"/>
            </w:tcBorders>
            <w:shd w:val="clear" w:color="auto" w:fill="auto"/>
            <w:vAlign w:val="center"/>
          </w:tcPr>
          <w:p w14:paraId="49683B9E">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2</w:t>
            </w:r>
          </w:p>
        </w:tc>
        <w:tc>
          <w:tcPr>
            <w:tcW w:w="3000" w:type="dxa"/>
            <w:tcBorders>
              <w:top w:val="nil"/>
              <w:left w:val="nil"/>
              <w:bottom w:val="single" w:color="auto" w:sz="4" w:space="0"/>
              <w:right w:val="single" w:color="auto" w:sz="8" w:space="0"/>
            </w:tcBorders>
            <w:shd w:val="clear" w:color="auto" w:fill="auto"/>
            <w:vAlign w:val="center"/>
          </w:tcPr>
          <w:p w14:paraId="78CD15CA">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3</w:t>
            </w:r>
          </w:p>
        </w:tc>
      </w:tr>
      <w:tr w14:paraId="676F29FF">
        <w:tblPrEx>
          <w:tblCellMar>
            <w:top w:w="0" w:type="dxa"/>
            <w:left w:w="108" w:type="dxa"/>
            <w:bottom w:w="0" w:type="dxa"/>
            <w:right w:w="108" w:type="dxa"/>
          </w:tblCellMar>
        </w:tblPrEx>
        <w:trPr>
          <w:trHeight w:val="450" w:hRule="atLeast"/>
          <w:jc w:val="center"/>
        </w:trPr>
        <w:tc>
          <w:tcPr>
            <w:tcW w:w="4727" w:type="dxa"/>
            <w:gridSpan w:val="2"/>
            <w:tcBorders>
              <w:top w:val="single" w:color="auto" w:sz="4" w:space="0"/>
              <w:left w:val="single" w:color="auto" w:sz="8" w:space="0"/>
              <w:bottom w:val="single" w:color="auto" w:sz="4" w:space="0"/>
              <w:right w:val="single" w:color="auto" w:sz="4" w:space="0"/>
            </w:tcBorders>
            <w:shd w:val="clear" w:color="auto" w:fill="auto"/>
            <w:vAlign w:val="center"/>
          </w:tcPr>
          <w:p w14:paraId="34B6A055">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合计</w:t>
            </w:r>
          </w:p>
        </w:tc>
        <w:tc>
          <w:tcPr>
            <w:tcW w:w="3000" w:type="dxa"/>
            <w:tcBorders>
              <w:top w:val="nil"/>
              <w:left w:val="nil"/>
              <w:bottom w:val="single" w:color="auto" w:sz="4" w:space="0"/>
              <w:right w:val="single" w:color="auto" w:sz="4" w:space="0"/>
            </w:tcBorders>
            <w:shd w:val="clear" w:color="auto" w:fill="auto"/>
            <w:vAlign w:val="center"/>
          </w:tcPr>
          <w:p w14:paraId="45688265">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37,232.89</w:t>
            </w:r>
          </w:p>
        </w:tc>
        <w:tc>
          <w:tcPr>
            <w:tcW w:w="3492" w:type="dxa"/>
            <w:tcBorders>
              <w:top w:val="nil"/>
              <w:left w:val="nil"/>
              <w:bottom w:val="single" w:color="auto" w:sz="4" w:space="0"/>
              <w:right w:val="single" w:color="auto" w:sz="4" w:space="0"/>
            </w:tcBorders>
            <w:shd w:val="clear" w:color="auto" w:fill="auto"/>
            <w:vAlign w:val="center"/>
          </w:tcPr>
          <w:p w14:paraId="1E8C2F9F">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1,928.42</w:t>
            </w:r>
          </w:p>
        </w:tc>
        <w:tc>
          <w:tcPr>
            <w:tcW w:w="3000" w:type="dxa"/>
            <w:tcBorders>
              <w:top w:val="nil"/>
              <w:left w:val="nil"/>
              <w:bottom w:val="single" w:color="auto" w:sz="4" w:space="0"/>
              <w:right w:val="single" w:color="auto" w:sz="8" w:space="0"/>
            </w:tcBorders>
            <w:shd w:val="clear" w:color="auto" w:fill="auto"/>
            <w:vAlign w:val="center"/>
          </w:tcPr>
          <w:p w14:paraId="30017BB6">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35,304.47</w:t>
            </w:r>
          </w:p>
        </w:tc>
      </w:tr>
      <w:tr w14:paraId="6F74F6AB">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14:paraId="27E670B7">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2010404</w:t>
            </w:r>
          </w:p>
        </w:tc>
        <w:tc>
          <w:tcPr>
            <w:tcW w:w="3527" w:type="dxa"/>
            <w:tcBorders>
              <w:top w:val="nil"/>
              <w:left w:val="nil"/>
              <w:bottom w:val="single" w:color="auto" w:sz="4" w:space="0"/>
              <w:right w:val="single" w:color="auto" w:sz="4" w:space="0"/>
            </w:tcBorders>
            <w:shd w:val="clear" w:color="auto" w:fill="auto"/>
            <w:vAlign w:val="center"/>
          </w:tcPr>
          <w:p w14:paraId="34738476">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战略规划与实施</w:t>
            </w:r>
          </w:p>
        </w:tc>
        <w:tc>
          <w:tcPr>
            <w:tcW w:w="3000" w:type="dxa"/>
            <w:tcBorders>
              <w:top w:val="nil"/>
              <w:left w:val="nil"/>
              <w:bottom w:val="single" w:color="auto" w:sz="4" w:space="0"/>
              <w:right w:val="single" w:color="auto" w:sz="4" w:space="0"/>
            </w:tcBorders>
            <w:shd w:val="clear" w:color="auto" w:fill="auto"/>
            <w:vAlign w:val="center"/>
          </w:tcPr>
          <w:p w14:paraId="19552230">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0.00</w:t>
            </w:r>
          </w:p>
        </w:tc>
        <w:tc>
          <w:tcPr>
            <w:tcW w:w="3492" w:type="dxa"/>
            <w:tcBorders>
              <w:top w:val="nil"/>
              <w:left w:val="nil"/>
              <w:bottom w:val="single" w:color="auto" w:sz="4" w:space="0"/>
              <w:right w:val="single" w:color="auto" w:sz="4" w:space="0"/>
            </w:tcBorders>
            <w:shd w:val="clear" w:color="auto" w:fill="auto"/>
            <w:vAlign w:val="center"/>
          </w:tcPr>
          <w:p w14:paraId="6588066B">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0.00</w:t>
            </w:r>
          </w:p>
        </w:tc>
        <w:tc>
          <w:tcPr>
            <w:tcW w:w="3000" w:type="dxa"/>
            <w:tcBorders>
              <w:top w:val="nil"/>
              <w:left w:val="nil"/>
              <w:bottom w:val="single" w:color="auto" w:sz="4" w:space="0"/>
              <w:right w:val="single" w:color="auto" w:sz="8" w:space="0"/>
            </w:tcBorders>
            <w:shd w:val="clear" w:color="auto" w:fill="auto"/>
            <w:vAlign w:val="center"/>
          </w:tcPr>
          <w:p w14:paraId="5D357032">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0.00</w:t>
            </w:r>
          </w:p>
        </w:tc>
      </w:tr>
      <w:tr w14:paraId="5298995B">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14:paraId="002B14AF">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2010499</w:t>
            </w:r>
          </w:p>
        </w:tc>
        <w:tc>
          <w:tcPr>
            <w:tcW w:w="3527" w:type="dxa"/>
            <w:tcBorders>
              <w:top w:val="nil"/>
              <w:left w:val="nil"/>
              <w:bottom w:val="single" w:color="auto" w:sz="4" w:space="0"/>
              <w:right w:val="single" w:color="auto" w:sz="4" w:space="0"/>
            </w:tcBorders>
            <w:shd w:val="clear" w:color="auto" w:fill="auto"/>
            <w:vAlign w:val="center"/>
          </w:tcPr>
          <w:p w14:paraId="71B4E0E1">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其他发展与改革事务支出</w:t>
            </w:r>
          </w:p>
        </w:tc>
        <w:tc>
          <w:tcPr>
            <w:tcW w:w="3000" w:type="dxa"/>
            <w:tcBorders>
              <w:top w:val="nil"/>
              <w:left w:val="nil"/>
              <w:bottom w:val="single" w:color="auto" w:sz="4" w:space="0"/>
              <w:right w:val="single" w:color="auto" w:sz="4" w:space="0"/>
            </w:tcBorders>
            <w:shd w:val="clear" w:color="auto" w:fill="auto"/>
            <w:vAlign w:val="center"/>
          </w:tcPr>
          <w:p w14:paraId="10D1661F">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1.10</w:t>
            </w:r>
          </w:p>
        </w:tc>
        <w:tc>
          <w:tcPr>
            <w:tcW w:w="3492" w:type="dxa"/>
            <w:tcBorders>
              <w:top w:val="nil"/>
              <w:left w:val="nil"/>
              <w:bottom w:val="single" w:color="auto" w:sz="4" w:space="0"/>
              <w:right w:val="single" w:color="auto" w:sz="4" w:space="0"/>
            </w:tcBorders>
            <w:shd w:val="clear" w:color="auto" w:fill="auto"/>
            <w:vAlign w:val="center"/>
          </w:tcPr>
          <w:p w14:paraId="367302F4">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1.10</w:t>
            </w:r>
          </w:p>
        </w:tc>
        <w:tc>
          <w:tcPr>
            <w:tcW w:w="3000" w:type="dxa"/>
            <w:tcBorders>
              <w:top w:val="nil"/>
              <w:left w:val="nil"/>
              <w:bottom w:val="single" w:color="auto" w:sz="4" w:space="0"/>
              <w:right w:val="single" w:color="auto" w:sz="8" w:space="0"/>
            </w:tcBorders>
            <w:shd w:val="clear" w:color="auto" w:fill="auto"/>
            <w:vAlign w:val="center"/>
          </w:tcPr>
          <w:p w14:paraId="53B8ADD4">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0.00</w:t>
            </w:r>
          </w:p>
        </w:tc>
      </w:tr>
      <w:tr w14:paraId="6B4173C9">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14:paraId="0475F6D0">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2010602</w:t>
            </w:r>
          </w:p>
        </w:tc>
        <w:tc>
          <w:tcPr>
            <w:tcW w:w="3527" w:type="dxa"/>
            <w:tcBorders>
              <w:top w:val="nil"/>
              <w:left w:val="nil"/>
              <w:bottom w:val="single" w:color="auto" w:sz="4" w:space="0"/>
              <w:right w:val="single" w:color="auto" w:sz="4" w:space="0"/>
            </w:tcBorders>
            <w:shd w:val="clear" w:color="auto" w:fill="auto"/>
            <w:vAlign w:val="center"/>
          </w:tcPr>
          <w:p w14:paraId="4C8B3238">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一般行政管理事务</w:t>
            </w:r>
          </w:p>
        </w:tc>
        <w:tc>
          <w:tcPr>
            <w:tcW w:w="3000" w:type="dxa"/>
            <w:tcBorders>
              <w:top w:val="nil"/>
              <w:left w:val="nil"/>
              <w:bottom w:val="single" w:color="auto" w:sz="4" w:space="0"/>
              <w:right w:val="single" w:color="auto" w:sz="4" w:space="0"/>
            </w:tcBorders>
            <w:shd w:val="clear" w:color="auto" w:fill="auto"/>
            <w:vAlign w:val="center"/>
          </w:tcPr>
          <w:p w14:paraId="5C94AA41">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0.00</w:t>
            </w:r>
          </w:p>
        </w:tc>
        <w:tc>
          <w:tcPr>
            <w:tcW w:w="3492" w:type="dxa"/>
            <w:tcBorders>
              <w:top w:val="nil"/>
              <w:left w:val="nil"/>
              <w:bottom w:val="single" w:color="auto" w:sz="4" w:space="0"/>
              <w:right w:val="single" w:color="auto" w:sz="4" w:space="0"/>
            </w:tcBorders>
            <w:shd w:val="clear" w:color="auto" w:fill="auto"/>
            <w:vAlign w:val="center"/>
          </w:tcPr>
          <w:p w14:paraId="79D96C43">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0.00</w:t>
            </w:r>
          </w:p>
        </w:tc>
        <w:tc>
          <w:tcPr>
            <w:tcW w:w="3000" w:type="dxa"/>
            <w:tcBorders>
              <w:top w:val="nil"/>
              <w:left w:val="nil"/>
              <w:bottom w:val="single" w:color="auto" w:sz="4" w:space="0"/>
              <w:right w:val="single" w:color="auto" w:sz="8" w:space="0"/>
            </w:tcBorders>
            <w:shd w:val="clear" w:color="auto" w:fill="auto"/>
            <w:vAlign w:val="center"/>
          </w:tcPr>
          <w:p w14:paraId="549EC137">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0.00</w:t>
            </w:r>
          </w:p>
        </w:tc>
      </w:tr>
      <w:tr w14:paraId="0A542BDB">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14:paraId="46CC1438">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2010799</w:t>
            </w:r>
          </w:p>
        </w:tc>
        <w:tc>
          <w:tcPr>
            <w:tcW w:w="3527" w:type="dxa"/>
            <w:tcBorders>
              <w:top w:val="nil"/>
              <w:left w:val="nil"/>
              <w:bottom w:val="single" w:color="auto" w:sz="4" w:space="0"/>
              <w:right w:val="single" w:color="auto" w:sz="4" w:space="0"/>
            </w:tcBorders>
            <w:shd w:val="clear" w:color="auto" w:fill="auto"/>
            <w:vAlign w:val="center"/>
          </w:tcPr>
          <w:p w14:paraId="4DAF4DC5">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其他税收事务支出</w:t>
            </w:r>
          </w:p>
        </w:tc>
        <w:tc>
          <w:tcPr>
            <w:tcW w:w="3000" w:type="dxa"/>
            <w:tcBorders>
              <w:top w:val="nil"/>
              <w:left w:val="nil"/>
              <w:bottom w:val="single" w:color="auto" w:sz="4" w:space="0"/>
              <w:right w:val="single" w:color="auto" w:sz="4" w:space="0"/>
            </w:tcBorders>
            <w:shd w:val="clear" w:color="auto" w:fill="auto"/>
            <w:vAlign w:val="center"/>
          </w:tcPr>
          <w:p w14:paraId="36437C3B">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0.00</w:t>
            </w:r>
          </w:p>
        </w:tc>
        <w:tc>
          <w:tcPr>
            <w:tcW w:w="3492" w:type="dxa"/>
            <w:tcBorders>
              <w:top w:val="nil"/>
              <w:left w:val="nil"/>
              <w:bottom w:val="single" w:color="auto" w:sz="4" w:space="0"/>
              <w:right w:val="single" w:color="auto" w:sz="4" w:space="0"/>
            </w:tcBorders>
            <w:shd w:val="clear" w:color="auto" w:fill="auto"/>
            <w:vAlign w:val="center"/>
          </w:tcPr>
          <w:p w14:paraId="569239CC">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0.00</w:t>
            </w:r>
          </w:p>
        </w:tc>
        <w:tc>
          <w:tcPr>
            <w:tcW w:w="3000" w:type="dxa"/>
            <w:tcBorders>
              <w:top w:val="nil"/>
              <w:left w:val="nil"/>
              <w:bottom w:val="single" w:color="auto" w:sz="4" w:space="0"/>
              <w:right w:val="single" w:color="auto" w:sz="8" w:space="0"/>
            </w:tcBorders>
            <w:shd w:val="clear" w:color="auto" w:fill="auto"/>
            <w:vAlign w:val="center"/>
          </w:tcPr>
          <w:p w14:paraId="37FBC741">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0.00</w:t>
            </w:r>
          </w:p>
        </w:tc>
      </w:tr>
      <w:tr w14:paraId="354B3106">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14:paraId="5244AC71">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2013299</w:t>
            </w:r>
          </w:p>
        </w:tc>
        <w:tc>
          <w:tcPr>
            <w:tcW w:w="3527" w:type="dxa"/>
            <w:tcBorders>
              <w:top w:val="nil"/>
              <w:left w:val="nil"/>
              <w:bottom w:val="single" w:color="auto" w:sz="4" w:space="0"/>
              <w:right w:val="single" w:color="auto" w:sz="4" w:space="0"/>
            </w:tcBorders>
            <w:shd w:val="clear" w:color="auto" w:fill="auto"/>
            <w:vAlign w:val="center"/>
          </w:tcPr>
          <w:p w14:paraId="5BEB214E">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其他组织事务支出</w:t>
            </w:r>
          </w:p>
        </w:tc>
        <w:tc>
          <w:tcPr>
            <w:tcW w:w="3000" w:type="dxa"/>
            <w:tcBorders>
              <w:top w:val="nil"/>
              <w:left w:val="nil"/>
              <w:bottom w:val="single" w:color="auto" w:sz="4" w:space="0"/>
              <w:right w:val="single" w:color="auto" w:sz="4" w:space="0"/>
            </w:tcBorders>
            <w:shd w:val="clear" w:color="auto" w:fill="auto"/>
            <w:vAlign w:val="center"/>
          </w:tcPr>
          <w:p w14:paraId="529061E8">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0.40</w:t>
            </w:r>
          </w:p>
        </w:tc>
        <w:tc>
          <w:tcPr>
            <w:tcW w:w="3492" w:type="dxa"/>
            <w:tcBorders>
              <w:top w:val="nil"/>
              <w:left w:val="nil"/>
              <w:bottom w:val="single" w:color="auto" w:sz="4" w:space="0"/>
              <w:right w:val="single" w:color="auto" w:sz="4" w:space="0"/>
            </w:tcBorders>
            <w:shd w:val="clear" w:color="auto" w:fill="auto"/>
            <w:vAlign w:val="center"/>
          </w:tcPr>
          <w:p w14:paraId="11C9BB6C">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0.40</w:t>
            </w:r>
          </w:p>
        </w:tc>
        <w:tc>
          <w:tcPr>
            <w:tcW w:w="3000" w:type="dxa"/>
            <w:tcBorders>
              <w:top w:val="nil"/>
              <w:left w:val="nil"/>
              <w:bottom w:val="single" w:color="auto" w:sz="4" w:space="0"/>
              <w:right w:val="single" w:color="auto" w:sz="8" w:space="0"/>
            </w:tcBorders>
            <w:shd w:val="clear" w:color="auto" w:fill="auto"/>
            <w:vAlign w:val="center"/>
          </w:tcPr>
          <w:p w14:paraId="6334D7A5">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0.00</w:t>
            </w:r>
          </w:p>
        </w:tc>
      </w:tr>
      <w:tr w14:paraId="40DAC650">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8" w:space="0"/>
              <w:right w:val="single" w:color="auto" w:sz="4" w:space="0"/>
            </w:tcBorders>
            <w:shd w:val="clear" w:color="auto" w:fill="auto"/>
            <w:vAlign w:val="center"/>
          </w:tcPr>
          <w:p w14:paraId="5929BADC">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2060999</w:t>
            </w:r>
          </w:p>
        </w:tc>
        <w:tc>
          <w:tcPr>
            <w:tcW w:w="3527" w:type="dxa"/>
            <w:tcBorders>
              <w:top w:val="nil"/>
              <w:left w:val="nil"/>
              <w:bottom w:val="single" w:color="auto" w:sz="8" w:space="0"/>
              <w:right w:val="single" w:color="auto" w:sz="4" w:space="0"/>
            </w:tcBorders>
            <w:shd w:val="clear" w:color="auto" w:fill="auto"/>
            <w:vAlign w:val="center"/>
          </w:tcPr>
          <w:p w14:paraId="548F5F52">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其他科技重大项目</w:t>
            </w:r>
          </w:p>
        </w:tc>
        <w:tc>
          <w:tcPr>
            <w:tcW w:w="3000" w:type="dxa"/>
            <w:tcBorders>
              <w:top w:val="nil"/>
              <w:left w:val="nil"/>
              <w:bottom w:val="single" w:color="auto" w:sz="8" w:space="0"/>
              <w:right w:val="single" w:color="auto" w:sz="4" w:space="0"/>
            </w:tcBorders>
            <w:shd w:val="clear" w:color="auto" w:fill="auto"/>
            <w:vAlign w:val="center"/>
          </w:tcPr>
          <w:p w14:paraId="56DE22F3">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16.00</w:t>
            </w:r>
          </w:p>
        </w:tc>
        <w:tc>
          <w:tcPr>
            <w:tcW w:w="3492" w:type="dxa"/>
            <w:tcBorders>
              <w:top w:val="nil"/>
              <w:left w:val="nil"/>
              <w:bottom w:val="single" w:color="auto" w:sz="8" w:space="0"/>
              <w:right w:val="single" w:color="auto" w:sz="4" w:space="0"/>
            </w:tcBorders>
            <w:shd w:val="clear" w:color="auto" w:fill="auto"/>
            <w:vAlign w:val="center"/>
          </w:tcPr>
          <w:p w14:paraId="6A293F61">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10.00</w:t>
            </w:r>
          </w:p>
        </w:tc>
        <w:tc>
          <w:tcPr>
            <w:tcW w:w="3000" w:type="dxa"/>
            <w:tcBorders>
              <w:top w:val="nil"/>
              <w:left w:val="nil"/>
              <w:bottom w:val="single" w:color="auto" w:sz="8" w:space="0"/>
              <w:right w:val="single" w:color="auto" w:sz="8" w:space="0"/>
            </w:tcBorders>
            <w:shd w:val="clear" w:color="auto" w:fill="auto"/>
            <w:vAlign w:val="center"/>
          </w:tcPr>
          <w:p w14:paraId="5BCF0503">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6.00</w:t>
            </w:r>
          </w:p>
        </w:tc>
      </w:tr>
      <w:tr w14:paraId="710B21AE">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8" w:space="0"/>
              <w:right w:val="single" w:color="auto" w:sz="4" w:space="0"/>
            </w:tcBorders>
            <w:shd w:val="clear" w:color="auto" w:fill="auto"/>
            <w:vAlign w:val="center"/>
          </w:tcPr>
          <w:p w14:paraId="11305A25">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2069999</w:t>
            </w:r>
          </w:p>
        </w:tc>
        <w:tc>
          <w:tcPr>
            <w:tcW w:w="3527" w:type="dxa"/>
            <w:tcBorders>
              <w:top w:val="nil"/>
              <w:left w:val="nil"/>
              <w:bottom w:val="single" w:color="auto" w:sz="8" w:space="0"/>
              <w:right w:val="single" w:color="auto" w:sz="4" w:space="0"/>
            </w:tcBorders>
            <w:shd w:val="clear" w:color="auto" w:fill="auto"/>
            <w:vAlign w:val="center"/>
          </w:tcPr>
          <w:p w14:paraId="588FFBFF">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其他科学技术支出</w:t>
            </w:r>
          </w:p>
        </w:tc>
        <w:tc>
          <w:tcPr>
            <w:tcW w:w="3000" w:type="dxa"/>
            <w:tcBorders>
              <w:top w:val="nil"/>
              <w:left w:val="nil"/>
              <w:bottom w:val="single" w:color="auto" w:sz="8" w:space="0"/>
              <w:right w:val="single" w:color="auto" w:sz="4" w:space="0"/>
            </w:tcBorders>
            <w:shd w:val="clear" w:color="auto" w:fill="auto"/>
            <w:vAlign w:val="center"/>
          </w:tcPr>
          <w:p w14:paraId="44AF1473">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0.00</w:t>
            </w:r>
          </w:p>
        </w:tc>
        <w:tc>
          <w:tcPr>
            <w:tcW w:w="3492" w:type="dxa"/>
            <w:tcBorders>
              <w:top w:val="nil"/>
              <w:left w:val="nil"/>
              <w:bottom w:val="single" w:color="auto" w:sz="8" w:space="0"/>
              <w:right w:val="single" w:color="auto" w:sz="4" w:space="0"/>
            </w:tcBorders>
            <w:shd w:val="clear" w:color="auto" w:fill="auto"/>
            <w:vAlign w:val="center"/>
          </w:tcPr>
          <w:p w14:paraId="638CC095">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0.00</w:t>
            </w:r>
          </w:p>
        </w:tc>
        <w:tc>
          <w:tcPr>
            <w:tcW w:w="3000" w:type="dxa"/>
            <w:tcBorders>
              <w:top w:val="nil"/>
              <w:left w:val="nil"/>
              <w:bottom w:val="single" w:color="auto" w:sz="8" w:space="0"/>
              <w:right w:val="single" w:color="auto" w:sz="8" w:space="0"/>
            </w:tcBorders>
            <w:shd w:val="clear" w:color="auto" w:fill="auto"/>
            <w:vAlign w:val="center"/>
          </w:tcPr>
          <w:p w14:paraId="45622AA0">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0.00</w:t>
            </w:r>
          </w:p>
        </w:tc>
      </w:tr>
      <w:tr w14:paraId="6865FF84">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8" w:space="0"/>
              <w:right w:val="single" w:color="auto" w:sz="4" w:space="0"/>
            </w:tcBorders>
            <w:shd w:val="clear" w:color="auto" w:fill="auto"/>
            <w:vAlign w:val="center"/>
          </w:tcPr>
          <w:p w14:paraId="200D7591">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2080801</w:t>
            </w:r>
          </w:p>
        </w:tc>
        <w:tc>
          <w:tcPr>
            <w:tcW w:w="3527" w:type="dxa"/>
            <w:tcBorders>
              <w:top w:val="nil"/>
              <w:left w:val="nil"/>
              <w:bottom w:val="single" w:color="auto" w:sz="8" w:space="0"/>
              <w:right w:val="single" w:color="auto" w:sz="4" w:space="0"/>
            </w:tcBorders>
            <w:shd w:val="clear" w:color="auto" w:fill="auto"/>
            <w:vAlign w:val="center"/>
          </w:tcPr>
          <w:p w14:paraId="123F3980">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死亡抚恤</w:t>
            </w:r>
          </w:p>
        </w:tc>
        <w:tc>
          <w:tcPr>
            <w:tcW w:w="3000" w:type="dxa"/>
            <w:tcBorders>
              <w:top w:val="nil"/>
              <w:left w:val="nil"/>
              <w:bottom w:val="single" w:color="auto" w:sz="8" w:space="0"/>
              <w:right w:val="single" w:color="auto" w:sz="4" w:space="0"/>
            </w:tcBorders>
            <w:shd w:val="clear" w:color="auto" w:fill="auto"/>
            <w:vAlign w:val="center"/>
          </w:tcPr>
          <w:p w14:paraId="1DB94697">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85.57</w:t>
            </w:r>
          </w:p>
        </w:tc>
        <w:tc>
          <w:tcPr>
            <w:tcW w:w="3492" w:type="dxa"/>
            <w:tcBorders>
              <w:top w:val="nil"/>
              <w:left w:val="nil"/>
              <w:bottom w:val="single" w:color="auto" w:sz="8" w:space="0"/>
              <w:right w:val="single" w:color="auto" w:sz="4" w:space="0"/>
            </w:tcBorders>
            <w:shd w:val="clear" w:color="auto" w:fill="auto"/>
            <w:vAlign w:val="center"/>
          </w:tcPr>
          <w:p w14:paraId="5EF471E2">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17.02</w:t>
            </w:r>
          </w:p>
        </w:tc>
        <w:tc>
          <w:tcPr>
            <w:tcW w:w="3000" w:type="dxa"/>
            <w:tcBorders>
              <w:top w:val="nil"/>
              <w:left w:val="nil"/>
              <w:bottom w:val="single" w:color="auto" w:sz="8" w:space="0"/>
              <w:right w:val="single" w:color="auto" w:sz="8" w:space="0"/>
            </w:tcBorders>
            <w:shd w:val="clear" w:color="auto" w:fill="auto"/>
            <w:vAlign w:val="center"/>
          </w:tcPr>
          <w:p w14:paraId="4592A8BA">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68.55</w:t>
            </w:r>
          </w:p>
        </w:tc>
      </w:tr>
      <w:tr w14:paraId="1B152A09">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8" w:space="0"/>
              <w:right w:val="single" w:color="auto" w:sz="4" w:space="0"/>
            </w:tcBorders>
            <w:shd w:val="clear" w:color="auto" w:fill="auto"/>
            <w:vAlign w:val="center"/>
          </w:tcPr>
          <w:p w14:paraId="5892775B">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2100717</w:t>
            </w:r>
          </w:p>
        </w:tc>
        <w:tc>
          <w:tcPr>
            <w:tcW w:w="3527" w:type="dxa"/>
            <w:tcBorders>
              <w:top w:val="nil"/>
              <w:left w:val="nil"/>
              <w:bottom w:val="single" w:color="auto" w:sz="8" w:space="0"/>
              <w:right w:val="single" w:color="auto" w:sz="4" w:space="0"/>
            </w:tcBorders>
            <w:shd w:val="clear" w:color="auto" w:fill="auto"/>
            <w:vAlign w:val="center"/>
          </w:tcPr>
          <w:p w14:paraId="6FFA979C">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计划生育服务</w:t>
            </w:r>
          </w:p>
        </w:tc>
        <w:tc>
          <w:tcPr>
            <w:tcW w:w="3000" w:type="dxa"/>
            <w:tcBorders>
              <w:top w:val="nil"/>
              <w:left w:val="nil"/>
              <w:bottom w:val="single" w:color="auto" w:sz="8" w:space="0"/>
              <w:right w:val="single" w:color="auto" w:sz="4" w:space="0"/>
            </w:tcBorders>
            <w:shd w:val="clear" w:color="auto" w:fill="auto"/>
            <w:vAlign w:val="center"/>
          </w:tcPr>
          <w:p w14:paraId="30ED3827">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4.06</w:t>
            </w:r>
          </w:p>
        </w:tc>
        <w:tc>
          <w:tcPr>
            <w:tcW w:w="3492" w:type="dxa"/>
            <w:tcBorders>
              <w:top w:val="nil"/>
              <w:left w:val="nil"/>
              <w:bottom w:val="single" w:color="auto" w:sz="8" w:space="0"/>
              <w:right w:val="single" w:color="auto" w:sz="4" w:space="0"/>
            </w:tcBorders>
            <w:shd w:val="clear" w:color="auto" w:fill="auto"/>
            <w:vAlign w:val="center"/>
          </w:tcPr>
          <w:p w14:paraId="1D0C0726">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4.06</w:t>
            </w:r>
          </w:p>
        </w:tc>
        <w:tc>
          <w:tcPr>
            <w:tcW w:w="3000" w:type="dxa"/>
            <w:tcBorders>
              <w:top w:val="nil"/>
              <w:left w:val="nil"/>
              <w:bottom w:val="single" w:color="auto" w:sz="8" w:space="0"/>
              <w:right w:val="single" w:color="auto" w:sz="8" w:space="0"/>
            </w:tcBorders>
            <w:shd w:val="clear" w:color="auto" w:fill="auto"/>
            <w:vAlign w:val="center"/>
          </w:tcPr>
          <w:p w14:paraId="4910874A">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0.00</w:t>
            </w:r>
          </w:p>
        </w:tc>
      </w:tr>
      <w:tr w14:paraId="2161ED28">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8" w:space="0"/>
              <w:right w:val="single" w:color="auto" w:sz="4" w:space="0"/>
            </w:tcBorders>
            <w:shd w:val="clear" w:color="auto" w:fill="auto"/>
            <w:vAlign w:val="center"/>
          </w:tcPr>
          <w:p w14:paraId="5237B632">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2130199</w:t>
            </w:r>
          </w:p>
        </w:tc>
        <w:tc>
          <w:tcPr>
            <w:tcW w:w="3527" w:type="dxa"/>
            <w:tcBorders>
              <w:top w:val="nil"/>
              <w:left w:val="nil"/>
              <w:bottom w:val="single" w:color="auto" w:sz="8" w:space="0"/>
              <w:right w:val="single" w:color="auto" w:sz="4" w:space="0"/>
            </w:tcBorders>
            <w:shd w:val="clear" w:color="auto" w:fill="auto"/>
            <w:vAlign w:val="center"/>
          </w:tcPr>
          <w:p w14:paraId="06E94967">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其他农业农村支出</w:t>
            </w:r>
          </w:p>
        </w:tc>
        <w:tc>
          <w:tcPr>
            <w:tcW w:w="3000" w:type="dxa"/>
            <w:tcBorders>
              <w:top w:val="nil"/>
              <w:left w:val="nil"/>
              <w:bottom w:val="single" w:color="auto" w:sz="8" w:space="0"/>
              <w:right w:val="single" w:color="auto" w:sz="4" w:space="0"/>
            </w:tcBorders>
            <w:shd w:val="clear" w:color="auto" w:fill="auto"/>
            <w:vAlign w:val="center"/>
          </w:tcPr>
          <w:p w14:paraId="3569404F">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10.00</w:t>
            </w:r>
          </w:p>
        </w:tc>
        <w:tc>
          <w:tcPr>
            <w:tcW w:w="3492" w:type="dxa"/>
            <w:tcBorders>
              <w:top w:val="nil"/>
              <w:left w:val="nil"/>
              <w:bottom w:val="single" w:color="auto" w:sz="8" w:space="0"/>
              <w:right w:val="single" w:color="auto" w:sz="4" w:space="0"/>
            </w:tcBorders>
            <w:shd w:val="clear" w:color="auto" w:fill="auto"/>
            <w:vAlign w:val="center"/>
          </w:tcPr>
          <w:p w14:paraId="6D8D794F">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0.00</w:t>
            </w:r>
          </w:p>
        </w:tc>
        <w:tc>
          <w:tcPr>
            <w:tcW w:w="3000" w:type="dxa"/>
            <w:tcBorders>
              <w:top w:val="nil"/>
              <w:left w:val="nil"/>
              <w:bottom w:val="single" w:color="auto" w:sz="8" w:space="0"/>
              <w:right w:val="single" w:color="auto" w:sz="8" w:space="0"/>
            </w:tcBorders>
            <w:shd w:val="clear" w:color="auto" w:fill="auto"/>
            <w:vAlign w:val="center"/>
          </w:tcPr>
          <w:p w14:paraId="58908CB2">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10.00</w:t>
            </w:r>
          </w:p>
        </w:tc>
      </w:tr>
      <w:tr w14:paraId="26CE9875">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8" w:space="0"/>
              <w:right w:val="single" w:color="auto" w:sz="4" w:space="0"/>
            </w:tcBorders>
            <w:shd w:val="clear" w:color="auto" w:fill="auto"/>
            <w:vAlign w:val="center"/>
          </w:tcPr>
          <w:p w14:paraId="65504BC7">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2130301</w:t>
            </w:r>
          </w:p>
        </w:tc>
        <w:tc>
          <w:tcPr>
            <w:tcW w:w="3527" w:type="dxa"/>
            <w:tcBorders>
              <w:top w:val="nil"/>
              <w:left w:val="nil"/>
              <w:bottom w:val="single" w:color="auto" w:sz="8" w:space="0"/>
              <w:right w:val="single" w:color="auto" w:sz="4" w:space="0"/>
            </w:tcBorders>
            <w:shd w:val="clear" w:color="auto" w:fill="auto"/>
            <w:vAlign w:val="center"/>
          </w:tcPr>
          <w:p w14:paraId="0325CD08">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行政运行</w:t>
            </w:r>
          </w:p>
        </w:tc>
        <w:tc>
          <w:tcPr>
            <w:tcW w:w="3000" w:type="dxa"/>
            <w:tcBorders>
              <w:top w:val="nil"/>
              <w:left w:val="nil"/>
              <w:bottom w:val="single" w:color="auto" w:sz="8" w:space="0"/>
              <w:right w:val="single" w:color="auto" w:sz="4" w:space="0"/>
            </w:tcBorders>
            <w:shd w:val="clear" w:color="auto" w:fill="auto"/>
            <w:vAlign w:val="center"/>
          </w:tcPr>
          <w:p w14:paraId="3ED69A3B">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1,506.73</w:t>
            </w:r>
          </w:p>
        </w:tc>
        <w:tc>
          <w:tcPr>
            <w:tcW w:w="3492" w:type="dxa"/>
            <w:tcBorders>
              <w:top w:val="nil"/>
              <w:left w:val="nil"/>
              <w:bottom w:val="single" w:color="auto" w:sz="8" w:space="0"/>
              <w:right w:val="single" w:color="auto" w:sz="4" w:space="0"/>
            </w:tcBorders>
            <w:shd w:val="clear" w:color="auto" w:fill="auto"/>
            <w:vAlign w:val="center"/>
          </w:tcPr>
          <w:p w14:paraId="0B8EEA42">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1,506.73</w:t>
            </w:r>
          </w:p>
        </w:tc>
        <w:tc>
          <w:tcPr>
            <w:tcW w:w="3000" w:type="dxa"/>
            <w:tcBorders>
              <w:top w:val="nil"/>
              <w:left w:val="nil"/>
              <w:bottom w:val="single" w:color="auto" w:sz="8" w:space="0"/>
              <w:right w:val="single" w:color="auto" w:sz="8" w:space="0"/>
            </w:tcBorders>
            <w:shd w:val="clear" w:color="auto" w:fill="auto"/>
            <w:vAlign w:val="center"/>
          </w:tcPr>
          <w:p w14:paraId="639E46B4">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0.00</w:t>
            </w:r>
          </w:p>
        </w:tc>
      </w:tr>
      <w:tr w14:paraId="6EEC04FE">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8" w:space="0"/>
              <w:right w:val="single" w:color="auto" w:sz="4" w:space="0"/>
            </w:tcBorders>
            <w:shd w:val="clear" w:color="auto" w:fill="auto"/>
            <w:vAlign w:val="center"/>
          </w:tcPr>
          <w:p w14:paraId="3E170CE3">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2130302</w:t>
            </w:r>
          </w:p>
        </w:tc>
        <w:tc>
          <w:tcPr>
            <w:tcW w:w="3527" w:type="dxa"/>
            <w:tcBorders>
              <w:top w:val="nil"/>
              <w:left w:val="nil"/>
              <w:bottom w:val="single" w:color="auto" w:sz="8" w:space="0"/>
              <w:right w:val="single" w:color="auto" w:sz="4" w:space="0"/>
            </w:tcBorders>
            <w:shd w:val="clear" w:color="auto" w:fill="auto"/>
            <w:vAlign w:val="center"/>
          </w:tcPr>
          <w:p w14:paraId="4611529D">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一般行政管理事务</w:t>
            </w:r>
          </w:p>
        </w:tc>
        <w:tc>
          <w:tcPr>
            <w:tcW w:w="3000" w:type="dxa"/>
            <w:tcBorders>
              <w:top w:val="nil"/>
              <w:left w:val="nil"/>
              <w:bottom w:val="single" w:color="auto" w:sz="8" w:space="0"/>
              <w:right w:val="single" w:color="auto" w:sz="4" w:space="0"/>
            </w:tcBorders>
            <w:shd w:val="clear" w:color="auto" w:fill="auto"/>
            <w:vAlign w:val="center"/>
          </w:tcPr>
          <w:p w14:paraId="633867D0">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6,665.56</w:t>
            </w:r>
          </w:p>
        </w:tc>
        <w:tc>
          <w:tcPr>
            <w:tcW w:w="3492" w:type="dxa"/>
            <w:tcBorders>
              <w:top w:val="nil"/>
              <w:left w:val="nil"/>
              <w:bottom w:val="single" w:color="auto" w:sz="8" w:space="0"/>
              <w:right w:val="single" w:color="auto" w:sz="4" w:space="0"/>
            </w:tcBorders>
            <w:shd w:val="clear" w:color="auto" w:fill="auto"/>
            <w:vAlign w:val="center"/>
          </w:tcPr>
          <w:p w14:paraId="00CFADA1">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0.00</w:t>
            </w:r>
          </w:p>
        </w:tc>
        <w:tc>
          <w:tcPr>
            <w:tcW w:w="3000" w:type="dxa"/>
            <w:tcBorders>
              <w:top w:val="nil"/>
              <w:left w:val="nil"/>
              <w:bottom w:val="single" w:color="auto" w:sz="8" w:space="0"/>
              <w:right w:val="single" w:color="auto" w:sz="8" w:space="0"/>
            </w:tcBorders>
            <w:shd w:val="clear" w:color="auto" w:fill="auto"/>
            <w:vAlign w:val="center"/>
          </w:tcPr>
          <w:p w14:paraId="10109232">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6,665.56</w:t>
            </w:r>
          </w:p>
        </w:tc>
      </w:tr>
      <w:tr w14:paraId="5D532902">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8" w:space="0"/>
              <w:right w:val="single" w:color="auto" w:sz="4" w:space="0"/>
            </w:tcBorders>
            <w:shd w:val="clear" w:color="auto" w:fill="auto"/>
            <w:vAlign w:val="center"/>
          </w:tcPr>
          <w:p w14:paraId="4A4889DB">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2130304</w:t>
            </w:r>
          </w:p>
        </w:tc>
        <w:tc>
          <w:tcPr>
            <w:tcW w:w="3527" w:type="dxa"/>
            <w:tcBorders>
              <w:top w:val="nil"/>
              <w:left w:val="nil"/>
              <w:bottom w:val="single" w:color="auto" w:sz="8" w:space="0"/>
              <w:right w:val="single" w:color="auto" w:sz="4" w:space="0"/>
            </w:tcBorders>
            <w:shd w:val="clear" w:color="auto" w:fill="auto"/>
            <w:vAlign w:val="center"/>
          </w:tcPr>
          <w:p w14:paraId="38B94C5C">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水利行业业务管理</w:t>
            </w:r>
          </w:p>
        </w:tc>
        <w:tc>
          <w:tcPr>
            <w:tcW w:w="3000" w:type="dxa"/>
            <w:tcBorders>
              <w:top w:val="nil"/>
              <w:left w:val="nil"/>
              <w:bottom w:val="single" w:color="auto" w:sz="8" w:space="0"/>
              <w:right w:val="single" w:color="auto" w:sz="4" w:space="0"/>
            </w:tcBorders>
            <w:shd w:val="clear" w:color="auto" w:fill="auto"/>
            <w:vAlign w:val="center"/>
          </w:tcPr>
          <w:p w14:paraId="57966DE0">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1,051.00</w:t>
            </w:r>
          </w:p>
        </w:tc>
        <w:tc>
          <w:tcPr>
            <w:tcW w:w="3492" w:type="dxa"/>
            <w:tcBorders>
              <w:top w:val="nil"/>
              <w:left w:val="nil"/>
              <w:bottom w:val="single" w:color="auto" w:sz="8" w:space="0"/>
              <w:right w:val="single" w:color="auto" w:sz="4" w:space="0"/>
            </w:tcBorders>
            <w:shd w:val="clear" w:color="auto" w:fill="auto"/>
            <w:vAlign w:val="center"/>
          </w:tcPr>
          <w:p w14:paraId="33E59622">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0.00</w:t>
            </w:r>
          </w:p>
        </w:tc>
        <w:tc>
          <w:tcPr>
            <w:tcW w:w="3000" w:type="dxa"/>
            <w:tcBorders>
              <w:top w:val="nil"/>
              <w:left w:val="nil"/>
              <w:bottom w:val="single" w:color="auto" w:sz="8" w:space="0"/>
              <w:right w:val="single" w:color="auto" w:sz="8" w:space="0"/>
            </w:tcBorders>
            <w:shd w:val="clear" w:color="auto" w:fill="auto"/>
            <w:vAlign w:val="center"/>
          </w:tcPr>
          <w:p w14:paraId="6E3F74DB">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1,051.00</w:t>
            </w:r>
          </w:p>
        </w:tc>
      </w:tr>
      <w:tr w14:paraId="2DB48ACB">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8" w:space="0"/>
              <w:right w:val="single" w:color="auto" w:sz="4" w:space="0"/>
            </w:tcBorders>
            <w:shd w:val="clear" w:color="auto" w:fill="auto"/>
            <w:vAlign w:val="center"/>
          </w:tcPr>
          <w:p w14:paraId="3FFA1FF5">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2130305</w:t>
            </w:r>
          </w:p>
        </w:tc>
        <w:tc>
          <w:tcPr>
            <w:tcW w:w="3527" w:type="dxa"/>
            <w:tcBorders>
              <w:top w:val="nil"/>
              <w:left w:val="nil"/>
              <w:bottom w:val="single" w:color="auto" w:sz="8" w:space="0"/>
              <w:right w:val="single" w:color="auto" w:sz="4" w:space="0"/>
            </w:tcBorders>
            <w:shd w:val="clear" w:color="auto" w:fill="auto"/>
            <w:vAlign w:val="center"/>
          </w:tcPr>
          <w:p w14:paraId="5483BA45">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水利工程建设</w:t>
            </w:r>
          </w:p>
        </w:tc>
        <w:tc>
          <w:tcPr>
            <w:tcW w:w="3000" w:type="dxa"/>
            <w:tcBorders>
              <w:top w:val="nil"/>
              <w:left w:val="nil"/>
              <w:bottom w:val="single" w:color="auto" w:sz="8" w:space="0"/>
              <w:right w:val="single" w:color="auto" w:sz="4" w:space="0"/>
            </w:tcBorders>
            <w:shd w:val="clear" w:color="auto" w:fill="auto"/>
            <w:vAlign w:val="center"/>
          </w:tcPr>
          <w:p w14:paraId="05407523">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23,299.02</w:t>
            </w:r>
          </w:p>
        </w:tc>
        <w:tc>
          <w:tcPr>
            <w:tcW w:w="3492" w:type="dxa"/>
            <w:tcBorders>
              <w:top w:val="nil"/>
              <w:left w:val="nil"/>
              <w:bottom w:val="single" w:color="auto" w:sz="8" w:space="0"/>
              <w:right w:val="single" w:color="auto" w:sz="4" w:space="0"/>
            </w:tcBorders>
            <w:shd w:val="clear" w:color="auto" w:fill="auto"/>
            <w:vAlign w:val="center"/>
          </w:tcPr>
          <w:p w14:paraId="344820B8">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0.00</w:t>
            </w:r>
          </w:p>
        </w:tc>
        <w:tc>
          <w:tcPr>
            <w:tcW w:w="3000" w:type="dxa"/>
            <w:tcBorders>
              <w:top w:val="nil"/>
              <w:left w:val="nil"/>
              <w:bottom w:val="single" w:color="auto" w:sz="8" w:space="0"/>
              <w:right w:val="single" w:color="auto" w:sz="8" w:space="0"/>
            </w:tcBorders>
            <w:shd w:val="clear" w:color="auto" w:fill="auto"/>
            <w:vAlign w:val="center"/>
          </w:tcPr>
          <w:p w14:paraId="5A17CED4">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23,299.02</w:t>
            </w:r>
          </w:p>
        </w:tc>
      </w:tr>
      <w:tr w14:paraId="324573A9">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8" w:space="0"/>
              <w:right w:val="single" w:color="auto" w:sz="4" w:space="0"/>
            </w:tcBorders>
            <w:shd w:val="clear" w:color="auto" w:fill="auto"/>
            <w:vAlign w:val="center"/>
          </w:tcPr>
          <w:p w14:paraId="2DA67134">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2130306</w:t>
            </w:r>
          </w:p>
        </w:tc>
        <w:tc>
          <w:tcPr>
            <w:tcW w:w="3527" w:type="dxa"/>
            <w:tcBorders>
              <w:top w:val="nil"/>
              <w:left w:val="nil"/>
              <w:bottom w:val="single" w:color="auto" w:sz="8" w:space="0"/>
              <w:right w:val="single" w:color="auto" w:sz="4" w:space="0"/>
            </w:tcBorders>
            <w:shd w:val="clear" w:color="auto" w:fill="auto"/>
            <w:vAlign w:val="center"/>
          </w:tcPr>
          <w:p w14:paraId="230EE74C">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水利工程运行与维护</w:t>
            </w:r>
          </w:p>
        </w:tc>
        <w:tc>
          <w:tcPr>
            <w:tcW w:w="3000" w:type="dxa"/>
            <w:tcBorders>
              <w:top w:val="nil"/>
              <w:left w:val="nil"/>
              <w:bottom w:val="single" w:color="auto" w:sz="8" w:space="0"/>
              <w:right w:val="single" w:color="auto" w:sz="4" w:space="0"/>
            </w:tcBorders>
            <w:shd w:val="clear" w:color="auto" w:fill="auto"/>
            <w:vAlign w:val="center"/>
          </w:tcPr>
          <w:p w14:paraId="64F3D5AA">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1,010.65</w:t>
            </w:r>
          </w:p>
        </w:tc>
        <w:tc>
          <w:tcPr>
            <w:tcW w:w="3492" w:type="dxa"/>
            <w:tcBorders>
              <w:top w:val="nil"/>
              <w:left w:val="nil"/>
              <w:bottom w:val="single" w:color="auto" w:sz="8" w:space="0"/>
              <w:right w:val="single" w:color="auto" w:sz="4" w:space="0"/>
            </w:tcBorders>
            <w:shd w:val="clear" w:color="auto" w:fill="auto"/>
            <w:vAlign w:val="center"/>
          </w:tcPr>
          <w:p w14:paraId="021EB4B6">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0.00</w:t>
            </w:r>
          </w:p>
        </w:tc>
        <w:tc>
          <w:tcPr>
            <w:tcW w:w="3000" w:type="dxa"/>
            <w:tcBorders>
              <w:top w:val="nil"/>
              <w:left w:val="nil"/>
              <w:bottom w:val="single" w:color="auto" w:sz="8" w:space="0"/>
              <w:right w:val="single" w:color="auto" w:sz="8" w:space="0"/>
            </w:tcBorders>
            <w:shd w:val="clear" w:color="auto" w:fill="auto"/>
            <w:vAlign w:val="center"/>
          </w:tcPr>
          <w:p w14:paraId="1A93CF50">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1,010.65</w:t>
            </w:r>
          </w:p>
        </w:tc>
      </w:tr>
      <w:tr w14:paraId="42857A6A">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8" w:space="0"/>
              <w:right w:val="single" w:color="auto" w:sz="4" w:space="0"/>
            </w:tcBorders>
            <w:shd w:val="clear" w:color="auto" w:fill="auto"/>
            <w:vAlign w:val="center"/>
          </w:tcPr>
          <w:p w14:paraId="6A34847D">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2130308</w:t>
            </w:r>
          </w:p>
        </w:tc>
        <w:tc>
          <w:tcPr>
            <w:tcW w:w="3527" w:type="dxa"/>
            <w:tcBorders>
              <w:top w:val="nil"/>
              <w:left w:val="nil"/>
              <w:bottom w:val="single" w:color="auto" w:sz="8" w:space="0"/>
              <w:right w:val="single" w:color="auto" w:sz="4" w:space="0"/>
            </w:tcBorders>
            <w:shd w:val="clear" w:color="auto" w:fill="auto"/>
            <w:vAlign w:val="center"/>
          </w:tcPr>
          <w:p w14:paraId="18D1AC09">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水利前期工作</w:t>
            </w:r>
          </w:p>
        </w:tc>
        <w:tc>
          <w:tcPr>
            <w:tcW w:w="3000" w:type="dxa"/>
            <w:tcBorders>
              <w:top w:val="nil"/>
              <w:left w:val="nil"/>
              <w:bottom w:val="single" w:color="auto" w:sz="8" w:space="0"/>
              <w:right w:val="single" w:color="auto" w:sz="4" w:space="0"/>
            </w:tcBorders>
            <w:shd w:val="clear" w:color="auto" w:fill="auto"/>
            <w:vAlign w:val="center"/>
          </w:tcPr>
          <w:p w14:paraId="056D3B54">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0.00</w:t>
            </w:r>
          </w:p>
        </w:tc>
        <w:tc>
          <w:tcPr>
            <w:tcW w:w="3492" w:type="dxa"/>
            <w:tcBorders>
              <w:top w:val="nil"/>
              <w:left w:val="nil"/>
              <w:bottom w:val="single" w:color="auto" w:sz="8" w:space="0"/>
              <w:right w:val="single" w:color="auto" w:sz="4" w:space="0"/>
            </w:tcBorders>
            <w:shd w:val="clear" w:color="auto" w:fill="auto"/>
            <w:vAlign w:val="center"/>
          </w:tcPr>
          <w:p w14:paraId="0753B580">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0.00</w:t>
            </w:r>
          </w:p>
        </w:tc>
        <w:tc>
          <w:tcPr>
            <w:tcW w:w="3000" w:type="dxa"/>
            <w:tcBorders>
              <w:top w:val="nil"/>
              <w:left w:val="nil"/>
              <w:bottom w:val="single" w:color="auto" w:sz="8" w:space="0"/>
              <w:right w:val="single" w:color="auto" w:sz="8" w:space="0"/>
            </w:tcBorders>
            <w:shd w:val="clear" w:color="auto" w:fill="auto"/>
            <w:vAlign w:val="center"/>
          </w:tcPr>
          <w:p w14:paraId="5B51E221">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0.00</w:t>
            </w:r>
          </w:p>
        </w:tc>
      </w:tr>
      <w:tr w14:paraId="57272DEF">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8" w:space="0"/>
              <w:right w:val="single" w:color="auto" w:sz="4" w:space="0"/>
            </w:tcBorders>
            <w:shd w:val="clear" w:color="auto" w:fill="auto"/>
            <w:vAlign w:val="center"/>
          </w:tcPr>
          <w:p w14:paraId="575D2764">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2130311</w:t>
            </w:r>
          </w:p>
        </w:tc>
        <w:tc>
          <w:tcPr>
            <w:tcW w:w="3527" w:type="dxa"/>
            <w:tcBorders>
              <w:top w:val="nil"/>
              <w:left w:val="nil"/>
              <w:bottom w:val="single" w:color="auto" w:sz="8" w:space="0"/>
              <w:right w:val="single" w:color="auto" w:sz="4" w:space="0"/>
            </w:tcBorders>
            <w:shd w:val="clear" w:color="auto" w:fill="auto"/>
            <w:vAlign w:val="center"/>
          </w:tcPr>
          <w:p w14:paraId="255195D8">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水资源节约管理与保护</w:t>
            </w:r>
          </w:p>
        </w:tc>
        <w:tc>
          <w:tcPr>
            <w:tcW w:w="3000" w:type="dxa"/>
            <w:tcBorders>
              <w:top w:val="nil"/>
              <w:left w:val="nil"/>
              <w:bottom w:val="single" w:color="auto" w:sz="8" w:space="0"/>
              <w:right w:val="single" w:color="auto" w:sz="4" w:space="0"/>
            </w:tcBorders>
            <w:shd w:val="clear" w:color="auto" w:fill="auto"/>
            <w:vAlign w:val="center"/>
          </w:tcPr>
          <w:p w14:paraId="55859815">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7.70</w:t>
            </w:r>
          </w:p>
        </w:tc>
        <w:tc>
          <w:tcPr>
            <w:tcW w:w="3492" w:type="dxa"/>
            <w:tcBorders>
              <w:top w:val="nil"/>
              <w:left w:val="nil"/>
              <w:bottom w:val="single" w:color="auto" w:sz="8" w:space="0"/>
              <w:right w:val="single" w:color="auto" w:sz="4" w:space="0"/>
            </w:tcBorders>
            <w:shd w:val="clear" w:color="auto" w:fill="auto"/>
            <w:vAlign w:val="center"/>
          </w:tcPr>
          <w:p w14:paraId="7A8BFBD4">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0.00</w:t>
            </w:r>
          </w:p>
        </w:tc>
        <w:tc>
          <w:tcPr>
            <w:tcW w:w="3000" w:type="dxa"/>
            <w:tcBorders>
              <w:top w:val="nil"/>
              <w:left w:val="nil"/>
              <w:bottom w:val="single" w:color="auto" w:sz="8" w:space="0"/>
              <w:right w:val="single" w:color="auto" w:sz="8" w:space="0"/>
            </w:tcBorders>
            <w:shd w:val="clear" w:color="auto" w:fill="auto"/>
            <w:vAlign w:val="center"/>
          </w:tcPr>
          <w:p w14:paraId="6D3578D6">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7.70</w:t>
            </w:r>
          </w:p>
        </w:tc>
      </w:tr>
      <w:tr w14:paraId="56053D4C">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8" w:space="0"/>
              <w:right w:val="single" w:color="auto" w:sz="4" w:space="0"/>
            </w:tcBorders>
            <w:shd w:val="clear" w:color="auto" w:fill="auto"/>
            <w:vAlign w:val="center"/>
          </w:tcPr>
          <w:p w14:paraId="1B466EC5">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2130314</w:t>
            </w:r>
          </w:p>
        </w:tc>
        <w:tc>
          <w:tcPr>
            <w:tcW w:w="3527" w:type="dxa"/>
            <w:tcBorders>
              <w:top w:val="nil"/>
              <w:left w:val="nil"/>
              <w:bottom w:val="single" w:color="auto" w:sz="8" w:space="0"/>
              <w:right w:val="single" w:color="auto" w:sz="4" w:space="0"/>
            </w:tcBorders>
            <w:shd w:val="clear" w:color="auto" w:fill="auto"/>
            <w:vAlign w:val="center"/>
          </w:tcPr>
          <w:p w14:paraId="09F328EE">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防汛</w:t>
            </w:r>
          </w:p>
        </w:tc>
        <w:tc>
          <w:tcPr>
            <w:tcW w:w="3000" w:type="dxa"/>
            <w:tcBorders>
              <w:top w:val="nil"/>
              <w:left w:val="nil"/>
              <w:bottom w:val="single" w:color="auto" w:sz="8" w:space="0"/>
              <w:right w:val="single" w:color="auto" w:sz="4" w:space="0"/>
            </w:tcBorders>
            <w:shd w:val="clear" w:color="auto" w:fill="auto"/>
            <w:vAlign w:val="center"/>
          </w:tcPr>
          <w:p w14:paraId="0A9A9E86">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328.62</w:t>
            </w:r>
          </w:p>
        </w:tc>
        <w:tc>
          <w:tcPr>
            <w:tcW w:w="3492" w:type="dxa"/>
            <w:tcBorders>
              <w:top w:val="nil"/>
              <w:left w:val="nil"/>
              <w:bottom w:val="single" w:color="auto" w:sz="8" w:space="0"/>
              <w:right w:val="single" w:color="auto" w:sz="4" w:space="0"/>
            </w:tcBorders>
            <w:shd w:val="clear" w:color="auto" w:fill="auto"/>
            <w:vAlign w:val="center"/>
          </w:tcPr>
          <w:p w14:paraId="6DBBDE88">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0.00</w:t>
            </w:r>
          </w:p>
        </w:tc>
        <w:tc>
          <w:tcPr>
            <w:tcW w:w="3000" w:type="dxa"/>
            <w:tcBorders>
              <w:top w:val="nil"/>
              <w:left w:val="nil"/>
              <w:bottom w:val="single" w:color="auto" w:sz="8" w:space="0"/>
              <w:right w:val="single" w:color="auto" w:sz="8" w:space="0"/>
            </w:tcBorders>
            <w:shd w:val="clear" w:color="auto" w:fill="auto"/>
            <w:vAlign w:val="center"/>
          </w:tcPr>
          <w:p w14:paraId="6576F7FC">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328.62</w:t>
            </w:r>
          </w:p>
        </w:tc>
      </w:tr>
      <w:tr w14:paraId="071D0114">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8" w:space="0"/>
              <w:right w:val="single" w:color="auto" w:sz="4" w:space="0"/>
            </w:tcBorders>
            <w:shd w:val="clear" w:color="auto" w:fill="auto"/>
            <w:vAlign w:val="center"/>
          </w:tcPr>
          <w:p w14:paraId="170BCF79">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2130315</w:t>
            </w:r>
          </w:p>
        </w:tc>
        <w:tc>
          <w:tcPr>
            <w:tcW w:w="3527" w:type="dxa"/>
            <w:tcBorders>
              <w:top w:val="nil"/>
              <w:left w:val="nil"/>
              <w:bottom w:val="single" w:color="auto" w:sz="8" w:space="0"/>
              <w:right w:val="single" w:color="auto" w:sz="4" w:space="0"/>
            </w:tcBorders>
            <w:shd w:val="clear" w:color="auto" w:fill="auto"/>
            <w:vAlign w:val="center"/>
          </w:tcPr>
          <w:p w14:paraId="41E73FE1">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抗旱</w:t>
            </w:r>
          </w:p>
        </w:tc>
        <w:tc>
          <w:tcPr>
            <w:tcW w:w="3000" w:type="dxa"/>
            <w:tcBorders>
              <w:top w:val="nil"/>
              <w:left w:val="nil"/>
              <w:bottom w:val="single" w:color="auto" w:sz="8" w:space="0"/>
              <w:right w:val="single" w:color="auto" w:sz="4" w:space="0"/>
            </w:tcBorders>
            <w:shd w:val="clear" w:color="auto" w:fill="auto"/>
            <w:vAlign w:val="center"/>
          </w:tcPr>
          <w:p w14:paraId="24399C28">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0.00</w:t>
            </w:r>
          </w:p>
        </w:tc>
        <w:tc>
          <w:tcPr>
            <w:tcW w:w="3492" w:type="dxa"/>
            <w:tcBorders>
              <w:top w:val="nil"/>
              <w:left w:val="nil"/>
              <w:bottom w:val="single" w:color="auto" w:sz="8" w:space="0"/>
              <w:right w:val="single" w:color="auto" w:sz="4" w:space="0"/>
            </w:tcBorders>
            <w:shd w:val="clear" w:color="auto" w:fill="auto"/>
            <w:vAlign w:val="center"/>
          </w:tcPr>
          <w:p w14:paraId="46FC6DAF">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0.00</w:t>
            </w:r>
          </w:p>
        </w:tc>
        <w:tc>
          <w:tcPr>
            <w:tcW w:w="3000" w:type="dxa"/>
            <w:tcBorders>
              <w:top w:val="nil"/>
              <w:left w:val="nil"/>
              <w:bottom w:val="single" w:color="auto" w:sz="8" w:space="0"/>
              <w:right w:val="single" w:color="auto" w:sz="8" w:space="0"/>
            </w:tcBorders>
            <w:shd w:val="clear" w:color="auto" w:fill="auto"/>
            <w:vAlign w:val="center"/>
          </w:tcPr>
          <w:p w14:paraId="21B8A8BC">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0.00</w:t>
            </w:r>
          </w:p>
        </w:tc>
      </w:tr>
      <w:tr w14:paraId="41659F43">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8" w:space="0"/>
              <w:right w:val="single" w:color="auto" w:sz="4" w:space="0"/>
            </w:tcBorders>
            <w:shd w:val="clear" w:color="auto" w:fill="auto"/>
            <w:vAlign w:val="center"/>
          </w:tcPr>
          <w:p w14:paraId="04ACA6C2">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2130316</w:t>
            </w:r>
          </w:p>
        </w:tc>
        <w:tc>
          <w:tcPr>
            <w:tcW w:w="3527" w:type="dxa"/>
            <w:tcBorders>
              <w:top w:val="nil"/>
              <w:left w:val="nil"/>
              <w:bottom w:val="single" w:color="auto" w:sz="8" w:space="0"/>
              <w:right w:val="single" w:color="auto" w:sz="4" w:space="0"/>
            </w:tcBorders>
            <w:shd w:val="clear" w:color="auto" w:fill="auto"/>
            <w:vAlign w:val="center"/>
          </w:tcPr>
          <w:p w14:paraId="297BC163">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农村水利</w:t>
            </w:r>
          </w:p>
        </w:tc>
        <w:tc>
          <w:tcPr>
            <w:tcW w:w="3000" w:type="dxa"/>
            <w:tcBorders>
              <w:top w:val="nil"/>
              <w:left w:val="nil"/>
              <w:bottom w:val="single" w:color="auto" w:sz="8" w:space="0"/>
              <w:right w:val="single" w:color="auto" w:sz="4" w:space="0"/>
            </w:tcBorders>
            <w:shd w:val="clear" w:color="auto" w:fill="auto"/>
            <w:vAlign w:val="center"/>
          </w:tcPr>
          <w:p w14:paraId="7E040C9C">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304.00</w:t>
            </w:r>
          </w:p>
        </w:tc>
        <w:tc>
          <w:tcPr>
            <w:tcW w:w="3492" w:type="dxa"/>
            <w:tcBorders>
              <w:top w:val="nil"/>
              <w:left w:val="nil"/>
              <w:bottom w:val="single" w:color="auto" w:sz="8" w:space="0"/>
              <w:right w:val="single" w:color="auto" w:sz="4" w:space="0"/>
            </w:tcBorders>
            <w:shd w:val="clear" w:color="auto" w:fill="auto"/>
            <w:vAlign w:val="center"/>
          </w:tcPr>
          <w:p w14:paraId="2BA9712D">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0.00</w:t>
            </w:r>
          </w:p>
        </w:tc>
        <w:tc>
          <w:tcPr>
            <w:tcW w:w="3000" w:type="dxa"/>
            <w:tcBorders>
              <w:top w:val="nil"/>
              <w:left w:val="nil"/>
              <w:bottom w:val="single" w:color="auto" w:sz="8" w:space="0"/>
              <w:right w:val="single" w:color="auto" w:sz="8" w:space="0"/>
            </w:tcBorders>
            <w:shd w:val="clear" w:color="auto" w:fill="auto"/>
            <w:vAlign w:val="center"/>
          </w:tcPr>
          <w:p w14:paraId="218AE3B6">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304.00</w:t>
            </w:r>
          </w:p>
        </w:tc>
      </w:tr>
      <w:tr w14:paraId="38690ADB">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8" w:space="0"/>
              <w:right w:val="single" w:color="auto" w:sz="4" w:space="0"/>
            </w:tcBorders>
            <w:shd w:val="clear" w:color="auto" w:fill="auto"/>
            <w:vAlign w:val="center"/>
          </w:tcPr>
          <w:p w14:paraId="6381815C">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2130399</w:t>
            </w:r>
          </w:p>
        </w:tc>
        <w:tc>
          <w:tcPr>
            <w:tcW w:w="3527" w:type="dxa"/>
            <w:tcBorders>
              <w:top w:val="nil"/>
              <w:left w:val="nil"/>
              <w:bottom w:val="single" w:color="auto" w:sz="8" w:space="0"/>
              <w:right w:val="single" w:color="auto" w:sz="4" w:space="0"/>
            </w:tcBorders>
            <w:shd w:val="clear" w:color="auto" w:fill="auto"/>
            <w:vAlign w:val="center"/>
          </w:tcPr>
          <w:p w14:paraId="5BE98292">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其他水利支出</w:t>
            </w:r>
          </w:p>
        </w:tc>
        <w:tc>
          <w:tcPr>
            <w:tcW w:w="3000" w:type="dxa"/>
            <w:tcBorders>
              <w:top w:val="nil"/>
              <w:left w:val="nil"/>
              <w:bottom w:val="single" w:color="auto" w:sz="8" w:space="0"/>
              <w:right w:val="single" w:color="auto" w:sz="4" w:space="0"/>
            </w:tcBorders>
            <w:shd w:val="clear" w:color="auto" w:fill="auto"/>
            <w:vAlign w:val="center"/>
          </w:tcPr>
          <w:p w14:paraId="047B3B3E">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1,601.59</w:t>
            </w:r>
          </w:p>
        </w:tc>
        <w:tc>
          <w:tcPr>
            <w:tcW w:w="3492" w:type="dxa"/>
            <w:tcBorders>
              <w:top w:val="nil"/>
              <w:left w:val="nil"/>
              <w:bottom w:val="single" w:color="auto" w:sz="8" w:space="0"/>
              <w:right w:val="single" w:color="auto" w:sz="4" w:space="0"/>
            </w:tcBorders>
            <w:shd w:val="clear" w:color="auto" w:fill="auto"/>
            <w:vAlign w:val="center"/>
          </w:tcPr>
          <w:p w14:paraId="4F09EC06">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0.00</w:t>
            </w:r>
          </w:p>
        </w:tc>
        <w:tc>
          <w:tcPr>
            <w:tcW w:w="3000" w:type="dxa"/>
            <w:tcBorders>
              <w:top w:val="nil"/>
              <w:left w:val="nil"/>
              <w:bottom w:val="single" w:color="auto" w:sz="8" w:space="0"/>
              <w:right w:val="single" w:color="auto" w:sz="8" w:space="0"/>
            </w:tcBorders>
            <w:shd w:val="clear" w:color="auto" w:fill="auto"/>
            <w:vAlign w:val="center"/>
          </w:tcPr>
          <w:p w14:paraId="75A96DB2">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1,601.59</w:t>
            </w:r>
          </w:p>
        </w:tc>
      </w:tr>
      <w:tr w14:paraId="1DAD1CD3">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8" w:space="0"/>
              <w:right w:val="single" w:color="auto" w:sz="4" w:space="0"/>
            </w:tcBorders>
            <w:shd w:val="clear" w:color="auto" w:fill="auto"/>
            <w:vAlign w:val="center"/>
          </w:tcPr>
          <w:p w14:paraId="1CAB9F80">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2130599</w:t>
            </w:r>
          </w:p>
        </w:tc>
        <w:tc>
          <w:tcPr>
            <w:tcW w:w="3527" w:type="dxa"/>
            <w:tcBorders>
              <w:top w:val="nil"/>
              <w:left w:val="nil"/>
              <w:bottom w:val="single" w:color="auto" w:sz="8" w:space="0"/>
              <w:right w:val="single" w:color="auto" w:sz="4" w:space="0"/>
            </w:tcBorders>
            <w:shd w:val="clear" w:color="auto" w:fill="auto"/>
            <w:vAlign w:val="center"/>
          </w:tcPr>
          <w:p w14:paraId="0702B14B">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其他巩固脱贫攻坚成果衔接乡村振兴支出</w:t>
            </w:r>
          </w:p>
        </w:tc>
        <w:tc>
          <w:tcPr>
            <w:tcW w:w="3000" w:type="dxa"/>
            <w:tcBorders>
              <w:top w:val="nil"/>
              <w:left w:val="nil"/>
              <w:bottom w:val="single" w:color="auto" w:sz="8" w:space="0"/>
              <w:right w:val="single" w:color="auto" w:sz="4" w:space="0"/>
            </w:tcBorders>
            <w:shd w:val="clear" w:color="auto" w:fill="auto"/>
            <w:vAlign w:val="center"/>
          </w:tcPr>
          <w:p w14:paraId="32293791">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0.00</w:t>
            </w:r>
          </w:p>
        </w:tc>
        <w:tc>
          <w:tcPr>
            <w:tcW w:w="3492" w:type="dxa"/>
            <w:tcBorders>
              <w:top w:val="nil"/>
              <w:left w:val="nil"/>
              <w:bottom w:val="single" w:color="auto" w:sz="8" w:space="0"/>
              <w:right w:val="single" w:color="auto" w:sz="4" w:space="0"/>
            </w:tcBorders>
            <w:shd w:val="clear" w:color="auto" w:fill="auto"/>
            <w:vAlign w:val="center"/>
          </w:tcPr>
          <w:p w14:paraId="798E6288">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0.00</w:t>
            </w:r>
          </w:p>
        </w:tc>
        <w:tc>
          <w:tcPr>
            <w:tcW w:w="3000" w:type="dxa"/>
            <w:tcBorders>
              <w:top w:val="nil"/>
              <w:left w:val="nil"/>
              <w:bottom w:val="single" w:color="auto" w:sz="8" w:space="0"/>
              <w:right w:val="single" w:color="auto" w:sz="8" w:space="0"/>
            </w:tcBorders>
            <w:shd w:val="clear" w:color="auto" w:fill="auto"/>
            <w:vAlign w:val="center"/>
          </w:tcPr>
          <w:p w14:paraId="46C8D976">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0.00</w:t>
            </w:r>
          </w:p>
        </w:tc>
      </w:tr>
      <w:tr w14:paraId="2999C096">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8" w:space="0"/>
              <w:right w:val="single" w:color="auto" w:sz="4" w:space="0"/>
            </w:tcBorders>
            <w:shd w:val="clear" w:color="auto" w:fill="auto"/>
            <w:vAlign w:val="center"/>
          </w:tcPr>
          <w:p w14:paraId="7A6B278E">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2130799</w:t>
            </w:r>
          </w:p>
        </w:tc>
        <w:tc>
          <w:tcPr>
            <w:tcW w:w="3527" w:type="dxa"/>
            <w:tcBorders>
              <w:top w:val="nil"/>
              <w:left w:val="nil"/>
              <w:bottom w:val="single" w:color="auto" w:sz="8" w:space="0"/>
              <w:right w:val="single" w:color="auto" w:sz="4" w:space="0"/>
            </w:tcBorders>
            <w:shd w:val="clear" w:color="auto" w:fill="auto"/>
            <w:vAlign w:val="center"/>
          </w:tcPr>
          <w:p w14:paraId="00A78C47">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其他农村综合改革支出</w:t>
            </w:r>
          </w:p>
        </w:tc>
        <w:tc>
          <w:tcPr>
            <w:tcW w:w="3000" w:type="dxa"/>
            <w:tcBorders>
              <w:top w:val="nil"/>
              <w:left w:val="nil"/>
              <w:bottom w:val="single" w:color="auto" w:sz="8" w:space="0"/>
              <w:right w:val="single" w:color="auto" w:sz="4" w:space="0"/>
            </w:tcBorders>
            <w:shd w:val="clear" w:color="auto" w:fill="auto"/>
            <w:vAlign w:val="center"/>
          </w:tcPr>
          <w:p w14:paraId="46C504AA">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0.00</w:t>
            </w:r>
          </w:p>
        </w:tc>
        <w:tc>
          <w:tcPr>
            <w:tcW w:w="3492" w:type="dxa"/>
            <w:tcBorders>
              <w:top w:val="nil"/>
              <w:left w:val="nil"/>
              <w:bottom w:val="single" w:color="auto" w:sz="8" w:space="0"/>
              <w:right w:val="single" w:color="auto" w:sz="4" w:space="0"/>
            </w:tcBorders>
            <w:shd w:val="clear" w:color="auto" w:fill="auto"/>
            <w:vAlign w:val="center"/>
          </w:tcPr>
          <w:p w14:paraId="3ADC042C">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0.00</w:t>
            </w:r>
          </w:p>
        </w:tc>
        <w:tc>
          <w:tcPr>
            <w:tcW w:w="3000" w:type="dxa"/>
            <w:tcBorders>
              <w:top w:val="nil"/>
              <w:left w:val="nil"/>
              <w:bottom w:val="single" w:color="auto" w:sz="8" w:space="0"/>
              <w:right w:val="single" w:color="auto" w:sz="8" w:space="0"/>
            </w:tcBorders>
            <w:shd w:val="clear" w:color="auto" w:fill="auto"/>
            <w:vAlign w:val="center"/>
          </w:tcPr>
          <w:p w14:paraId="71E2899D">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0.00</w:t>
            </w:r>
          </w:p>
        </w:tc>
      </w:tr>
      <w:tr w14:paraId="71FEAB67">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8" w:space="0"/>
              <w:right w:val="single" w:color="auto" w:sz="4" w:space="0"/>
            </w:tcBorders>
            <w:shd w:val="clear" w:color="auto" w:fill="auto"/>
            <w:vAlign w:val="center"/>
          </w:tcPr>
          <w:p w14:paraId="244DF55A">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2139999</w:t>
            </w:r>
          </w:p>
        </w:tc>
        <w:tc>
          <w:tcPr>
            <w:tcW w:w="3527" w:type="dxa"/>
            <w:tcBorders>
              <w:top w:val="nil"/>
              <w:left w:val="nil"/>
              <w:bottom w:val="single" w:color="auto" w:sz="8" w:space="0"/>
              <w:right w:val="single" w:color="auto" w:sz="4" w:space="0"/>
            </w:tcBorders>
            <w:shd w:val="clear" w:color="auto" w:fill="auto"/>
            <w:vAlign w:val="center"/>
          </w:tcPr>
          <w:p w14:paraId="60DC214F">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其他农林水支出</w:t>
            </w:r>
          </w:p>
        </w:tc>
        <w:tc>
          <w:tcPr>
            <w:tcW w:w="3000" w:type="dxa"/>
            <w:tcBorders>
              <w:top w:val="nil"/>
              <w:left w:val="nil"/>
              <w:bottom w:val="single" w:color="auto" w:sz="8" w:space="0"/>
              <w:right w:val="single" w:color="auto" w:sz="4" w:space="0"/>
            </w:tcBorders>
            <w:shd w:val="clear" w:color="auto" w:fill="auto"/>
            <w:vAlign w:val="center"/>
          </w:tcPr>
          <w:p w14:paraId="11D354A1">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667.86</w:t>
            </w:r>
          </w:p>
        </w:tc>
        <w:tc>
          <w:tcPr>
            <w:tcW w:w="3492" w:type="dxa"/>
            <w:tcBorders>
              <w:top w:val="nil"/>
              <w:left w:val="nil"/>
              <w:bottom w:val="single" w:color="auto" w:sz="8" w:space="0"/>
              <w:right w:val="single" w:color="auto" w:sz="4" w:space="0"/>
            </w:tcBorders>
            <w:shd w:val="clear" w:color="auto" w:fill="auto"/>
            <w:vAlign w:val="center"/>
          </w:tcPr>
          <w:p w14:paraId="0FF9751D">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0.00</w:t>
            </w:r>
          </w:p>
        </w:tc>
        <w:tc>
          <w:tcPr>
            <w:tcW w:w="3000" w:type="dxa"/>
            <w:tcBorders>
              <w:top w:val="nil"/>
              <w:left w:val="nil"/>
              <w:bottom w:val="single" w:color="auto" w:sz="8" w:space="0"/>
              <w:right w:val="single" w:color="auto" w:sz="8" w:space="0"/>
            </w:tcBorders>
            <w:shd w:val="clear" w:color="auto" w:fill="auto"/>
            <w:vAlign w:val="center"/>
          </w:tcPr>
          <w:p w14:paraId="2234BDA5">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667.86</w:t>
            </w:r>
          </w:p>
        </w:tc>
      </w:tr>
      <w:tr w14:paraId="1E5D8332">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8" w:space="0"/>
              <w:right w:val="single" w:color="auto" w:sz="4" w:space="0"/>
            </w:tcBorders>
            <w:shd w:val="clear" w:color="auto" w:fill="auto"/>
            <w:vAlign w:val="center"/>
          </w:tcPr>
          <w:p w14:paraId="02E866F4">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2200199</w:t>
            </w:r>
          </w:p>
        </w:tc>
        <w:tc>
          <w:tcPr>
            <w:tcW w:w="3527" w:type="dxa"/>
            <w:tcBorders>
              <w:top w:val="nil"/>
              <w:left w:val="nil"/>
              <w:bottom w:val="single" w:color="auto" w:sz="8" w:space="0"/>
              <w:right w:val="single" w:color="auto" w:sz="4" w:space="0"/>
            </w:tcBorders>
            <w:shd w:val="clear" w:color="auto" w:fill="auto"/>
            <w:vAlign w:val="center"/>
          </w:tcPr>
          <w:p w14:paraId="3799D813">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其他自然资源事务支出</w:t>
            </w:r>
          </w:p>
        </w:tc>
        <w:tc>
          <w:tcPr>
            <w:tcW w:w="3000" w:type="dxa"/>
            <w:tcBorders>
              <w:top w:val="nil"/>
              <w:left w:val="nil"/>
              <w:bottom w:val="single" w:color="auto" w:sz="8" w:space="0"/>
              <w:right w:val="single" w:color="auto" w:sz="4" w:space="0"/>
            </w:tcBorders>
            <w:shd w:val="clear" w:color="auto" w:fill="auto"/>
            <w:vAlign w:val="center"/>
          </w:tcPr>
          <w:p w14:paraId="4B4F4116">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260.00</w:t>
            </w:r>
          </w:p>
        </w:tc>
        <w:tc>
          <w:tcPr>
            <w:tcW w:w="3492" w:type="dxa"/>
            <w:tcBorders>
              <w:top w:val="nil"/>
              <w:left w:val="nil"/>
              <w:bottom w:val="single" w:color="auto" w:sz="8" w:space="0"/>
              <w:right w:val="single" w:color="auto" w:sz="4" w:space="0"/>
            </w:tcBorders>
            <w:shd w:val="clear" w:color="auto" w:fill="auto"/>
            <w:vAlign w:val="center"/>
          </w:tcPr>
          <w:p w14:paraId="3D782035">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0.00</w:t>
            </w:r>
          </w:p>
        </w:tc>
        <w:tc>
          <w:tcPr>
            <w:tcW w:w="3000" w:type="dxa"/>
            <w:tcBorders>
              <w:top w:val="nil"/>
              <w:left w:val="nil"/>
              <w:bottom w:val="single" w:color="auto" w:sz="8" w:space="0"/>
              <w:right w:val="single" w:color="auto" w:sz="8" w:space="0"/>
            </w:tcBorders>
            <w:shd w:val="clear" w:color="auto" w:fill="auto"/>
            <w:vAlign w:val="center"/>
          </w:tcPr>
          <w:p w14:paraId="12202EB9">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260.00</w:t>
            </w:r>
          </w:p>
        </w:tc>
      </w:tr>
      <w:tr w14:paraId="7B18A3DA">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8" w:space="0"/>
              <w:right w:val="single" w:color="auto" w:sz="4" w:space="0"/>
            </w:tcBorders>
            <w:shd w:val="clear" w:color="auto" w:fill="auto"/>
            <w:vAlign w:val="center"/>
          </w:tcPr>
          <w:p w14:paraId="26598CE6">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2210201</w:t>
            </w:r>
          </w:p>
        </w:tc>
        <w:tc>
          <w:tcPr>
            <w:tcW w:w="3527" w:type="dxa"/>
            <w:tcBorders>
              <w:top w:val="nil"/>
              <w:left w:val="nil"/>
              <w:bottom w:val="single" w:color="auto" w:sz="8" w:space="0"/>
              <w:right w:val="single" w:color="auto" w:sz="4" w:space="0"/>
            </w:tcBorders>
            <w:shd w:val="clear" w:color="auto" w:fill="auto"/>
            <w:vAlign w:val="center"/>
          </w:tcPr>
          <w:p w14:paraId="6C3F5C80">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住房公积金</w:t>
            </w:r>
          </w:p>
        </w:tc>
        <w:tc>
          <w:tcPr>
            <w:tcW w:w="3000" w:type="dxa"/>
            <w:tcBorders>
              <w:top w:val="nil"/>
              <w:left w:val="nil"/>
              <w:bottom w:val="single" w:color="auto" w:sz="8" w:space="0"/>
              <w:right w:val="single" w:color="auto" w:sz="4" w:space="0"/>
            </w:tcBorders>
            <w:shd w:val="clear" w:color="auto" w:fill="auto"/>
            <w:vAlign w:val="center"/>
          </w:tcPr>
          <w:p w14:paraId="3A400299">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384.10</w:t>
            </w:r>
          </w:p>
        </w:tc>
        <w:tc>
          <w:tcPr>
            <w:tcW w:w="3492" w:type="dxa"/>
            <w:tcBorders>
              <w:top w:val="nil"/>
              <w:left w:val="nil"/>
              <w:bottom w:val="single" w:color="auto" w:sz="8" w:space="0"/>
              <w:right w:val="single" w:color="auto" w:sz="4" w:space="0"/>
            </w:tcBorders>
            <w:shd w:val="clear" w:color="auto" w:fill="auto"/>
            <w:vAlign w:val="center"/>
          </w:tcPr>
          <w:p w14:paraId="3BE99AAB">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384.10</w:t>
            </w:r>
          </w:p>
        </w:tc>
        <w:tc>
          <w:tcPr>
            <w:tcW w:w="3000" w:type="dxa"/>
            <w:tcBorders>
              <w:top w:val="nil"/>
              <w:left w:val="nil"/>
              <w:bottom w:val="single" w:color="auto" w:sz="8" w:space="0"/>
              <w:right w:val="single" w:color="auto" w:sz="8" w:space="0"/>
            </w:tcBorders>
            <w:shd w:val="clear" w:color="auto" w:fill="auto"/>
            <w:vAlign w:val="center"/>
          </w:tcPr>
          <w:p w14:paraId="76FC2F64">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0.00</w:t>
            </w:r>
          </w:p>
        </w:tc>
      </w:tr>
      <w:tr w14:paraId="6F23F5AB">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8" w:space="0"/>
              <w:right w:val="single" w:color="auto" w:sz="4" w:space="0"/>
            </w:tcBorders>
            <w:shd w:val="clear" w:color="auto" w:fill="auto"/>
            <w:vAlign w:val="center"/>
          </w:tcPr>
          <w:p w14:paraId="3007D173">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2220199</w:t>
            </w:r>
          </w:p>
        </w:tc>
        <w:tc>
          <w:tcPr>
            <w:tcW w:w="3527" w:type="dxa"/>
            <w:tcBorders>
              <w:top w:val="nil"/>
              <w:left w:val="nil"/>
              <w:bottom w:val="single" w:color="auto" w:sz="8" w:space="0"/>
              <w:right w:val="single" w:color="auto" w:sz="4" w:space="0"/>
            </w:tcBorders>
            <w:shd w:val="clear" w:color="auto" w:fill="auto"/>
            <w:vAlign w:val="center"/>
          </w:tcPr>
          <w:p w14:paraId="4E3D51C0">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其他粮油物资事务支出</w:t>
            </w:r>
          </w:p>
        </w:tc>
        <w:tc>
          <w:tcPr>
            <w:tcW w:w="3000" w:type="dxa"/>
            <w:tcBorders>
              <w:top w:val="nil"/>
              <w:left w:val="nil"/>
              <w:bottom w:val="single" w:color="auto" w:sz="8" w:space="0"/>
              <w:right w:val="single" w:color="auto" w:sz="4" w:space="0"/>
            </w:tcBorders>
            <w:shd w:val="clear" w:color="auto" w:fill="auto"/>
            <w:vAlign w:val="center"/>
          </w:tcPr>
          <w:p w14:paraId="5F80DFF4">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5.00</w:t>
            </w:r>
          </w:p>
        </w:tc>
        <w:tc>
          <w:tcPr>
            <w:tcW w:w="3492" w:type="dxa"/>
            <w:tcBorders>
              <w:top w:val="nil"/>
              <w:left w:val="nil"/>
              <w:bottom w:val="single" w:color="auto" w:sz="8" w:space="0"/>
              <w:right w:val="single" w:color="auto" w:sz="4" w:space="0"/>
            </w:tcBorders>
            <w:shd w:val="clear" w:color="auto" w:fill="auto"/>
            <w:vAlign w:val="center"/>
          </w:tcPr>
          <w:p w14:paraId="4FA19E18">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5.00</w:t>
            </w:r>
          </w:p>
        </w:tc>
        <w:tc>
          <w:tcPr>
            <w:tcW w:w="3000" w:type="dxa"/>
            <w:tcBorders>
              <w:top w:val="nil"/>
              <w:left w:val="nil"/>
              <w:bottom w:val="single" w:color="auto" w:sz="8" w:space="0"/>
              <w:right w:val="single" w:color="auto" w:sz="8" w:space="0"/>
            </w:tcBorders>
            <w:shd w:val="clear" w:color="auto" w:fill="auto"/>
            <w:vAlign w:val="center"/>
          </w:tcPr>
          <w:p w14:paraId="7F1277C4">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0.00</w:t>
            </w:r>
          </w:p>
        </w:tc>
      </w:tr>
      <w:tr w14:paraId="68F15D1C">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8" w:space="0"/>
              <w:right w:val="single" w:color="auto" w:sz="4" w:space="0"/>
            </w:tcBorders>
            <w:shd w:val="clear" w:color="auto" w:fill="auto"/>
            <w:vAlign w:val="center"/>
          </w:tcPr>
          <w:p w14:paraId="2936EB62">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2240799</w:t>
            </w:r>
          </w:p>
        </w:tc>
        <w:tc>
          <w:tcPr>
            <w:tcW w:w="3527" w:type="dxa"/>
            <w:tcBorders>
              <w:top w:val="nil"/>
              <w:left w:val="nil"/>
              <w:bottom w:val="single" w:color="auto" w:sz="8" w:space="0"/>
              <w:right w:val="single" w:color="auto" w:sz="4" w:space="0"/>
            </w:tcBorders>
            <w:shd w:val="clear" w:color="auto" w:fill="auto"/>
            <w:vAlign w:val="center"/>
          </w:tcPr>
          <w:p w14:paraId="0401B959">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其他自然灾害救灾及恢复重建支出</w:t>
            </w:r>
          </w:p>
        </w:tc>
        <w:tc>
          <w:tcPr>
            <w:tcW w:w="3000" w:type="dxa"/>
            <w:tcBorders>
              <w:top w:val="nil"/>
              <w:left w:val="nil"/>
              <w:bottom w:val="single" w:color="auto" w:sz="8" w:space="0"/>
              <w:right w:val="single" w:color="auto" w:sz="4" w:space="0"/>
            </w:tcBorders>
            <w:shd w:val="clear" w:color="auto" w:fill="auto"/>
            <w:vAlign w:val="center"/>
          </w:tcPr>
          <w:p w14:paraId="7A6C17D8">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23.93</w:t>
            </w:r>
          </w:p>
        </w:tc>
        <w:tc>
          <w:tcPr>
            <w:tcW w:w="3492" w:type="dxa"/>
            <w:tcBorders>
              <w:top w:val="nil"/>
              <w:left w:val="nil"/>
              <w:bottom w:val="single" w:color="auto" w:sz="8" w:space="0"/>
              <w:right w:val="single" w:color="auto" w:sz="4" w:space="0"/>
            </w:tcBorders>
            <w:shd w:val="clear" w:color="auto" w:fill="auto"/>
            <w:vAlign w:val="center"/>
          </w:tcPr>
          <w:p w14:paraId="44AB8FC6">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0.00</w:t>
            </w:r>
          </w:p>
        </w:tc>
        <w:tc>
          <w:tcPr>
            <w:tcW w:w="3000" w:type="dxa"/>
            <w:tcBorders>
              <w:top w:val="nil"/>
              <w:left w:val="nil"/>
              <w:bottom w:val="single" w:color="auto" w:sz="8" w:space="0"/>
              <w:right w:val="single" w:color="auto" w:sz="8" w:space="0"/>
            </w:tcBorders>
            <w:shd w:val="clear" w:color="auto" w:fill="auto"/>
            <w:vAlign w:val="center"/>
          </w:tcPr>
          <w:p w14:paraId="4BA08845">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23.93</w:t>
            </w:r>
          </w:p>
        </w:tc>
      </w:tr>
    </w:tbl>
    <w:p w14:paraId="385FB9D8">
      <w:pPr>
        <w:widowControl/>
        <w:spacing w:before="120"/>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注：本表反映部门本年度一般公共预算财政拨款支出情况。</w:t>
      </w:r>
    </w:p>
    <w:p w14:paraId="37C8BAC6">
      <w:pPr>
        <w:widowControl/>
        <w:jc w:val="left"/>
        <w:rPr>
          <w:rFonts w:ascii="Times New Roman" w:hAnsi="Times New Roman" w:eastAsia="仿宋_GB2312" w:cs="Times New Roman"/>
          <w:bCs/>
          <w:kern w:val="0"/>
          <w:szCs w:val="21"/>
        </w:rPr>
      </w:pPr>
    </w:p>
    <w:p w14:paraId="59ED2FA7">
      <w:pPr>
        <w:widowControl/>
        <w:jc w:val="left"/>
        <w:rPr>
          <w:rFonts w:ascii="Times New Roman" w:hAnsi="Times New Roman" w:eastAsia="仿宋_GB2312" w:cs="Times New Roman"/>
          <w:bCs/>
          <w:kern w:val="0"/>
          <w:szCs w:val="21"/>
        </w:rPr>
      </w:pPr>
      <w:r>
        <w:rPr>
          <w:rFonts w:ascii="Times New Roman" w:hAnsi="Times New Roman" w:eastAsia="仿宋_GB2312" w:cs="Times New Roman"/>
          <w:bCs/>
          <w:kern w:val="0"/>
          <w:szCs w:val="21"/>
        </w:rPr>
        <w:br w:type="page"/>
      </w:r>
    </w:p>
    <w:p w14:paraId="24EF24C5">
      <w:pPr>
        <w:widowControl/>
        <w:spacing w:after="120"/>
        <w:jc w:val="center"/>
        <w:textAlignment w:val="center"/>
        <w:rPr>
          <w:rFonts w:ascii="Times New Roman" w:hAnsi="Times New Roman" w:eastAsia="黑体" w:cs="Times New Roman"/>
          <w:color w:val="000000"/>
          <w:kern w:val="0"/>
          <w:sz w:val="36"/>
          <w:szCs w:val="36"/>
          <w:lang w:bidi="ar"/>
        </w:rPr>
      </w:pPr>
      <w:bookmarkStart w:id="2" w:name="RANGE!A1:I34"/>
      <w:r>
        <w:rPr>
          <w:rFonts w:ascii="Times New Roman" w:hAnsi="Times New Roman" w:eastAsia="黑体" w:cs="Times New Roman"/>
          <w:color w:val="000000"/>
          <w:kern w:val="0"/>
          <w:sz w:val="36"/>
          <w:szCs w:val="36"/>
          <w:lang w:bidi="ar"/>
        </w:rPr>
        <w:t>一般公共预算财政拨款基本支出决算明细表</w:t>
      </w:r>
      <w:bookmarkEnd w:id="2"/>
    </w:p>
    <w:p w14:paraId="090F1736">
      <w:pPr>
        <w:widowControl/>
        <w:wordWrap w:val="0"/>
        <w:spacing w:line="240" w:lineRule="exact"/>
        <w:jc w:val="right"/>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 xml:space="preserve">  部门：                                                                                                                公开06表</w:t>
      </w:r>
    </w:p>
    <w:p w14:paraId="3B69D417">
      <w:pPr>
        <w:widowControl/>
        <w:spacing w:line="240" w:lineRule="exact"/>
        <w:jc w:val="right"/>
        <w:rPr>
          <w:rFonts w:ascii="Times New Roman" w:hAnsi="Times New Roman" w:eastAsia="华文中宋" w:cs="Times New Roman"/>
          <w:color w:val="000000"/>
          <w:kern w:val="0"/>
          <w:szCs w:val="32"/>
        </w:rPr>
      </w:pPr>
      <w:r>
        <w:rPr>
          <w:rFonts w:ascii="Times New Roman" w:hAnsi="Times New Roman" w:eastAsia="仿宋_GB2312" w:cs="Times New Roman"/>
          <w:color w:val="000000"/>
          <w:kern w:val="0"/>
          <w:szCs w:val="21"/>
        </w:rPr>
        <w:t>单位：万元</w:t>
      </w:r>
    </w:p>
    <w:tbl>
      <w:tblPr>
        <w:tblStyle w:val="9"/>
        <w:tblW w:w="14627" w:type="dxa"/>
        <w:jc w:val="center"/>
        <w:tblLayout w:type="fixed"/>
        <w:tblCellMar>
          <w:top w:w="0" w:type="dxa"/>
          <w:left w:w="108" w:type="dxa"/>
          <w:bottom w:w="0" w:type="dxa"/>
          <w:right w:w="108" w:type="dxa"/>
        </w:tblCellMar>
      </w:tblPr>
      <w:tblGrid>
        <w:gridCol w:w="1081"/>
        <w:gridCol w:w="2850"/>
        <w:gridCol w:w="966"/>
        <w:gridCol w:w="1116"/>
        <w:gridCol w:w="2018"/>
        <w:gridCol w:w="933"/>
        <w:gridCol w:w="1217"/>
        <w:gridCol w:w="3517"/>
        <w:gridCol w:w="929"/>
      </w:tblGrid>
      <w:tr w14:paraId="305FAD87">
        <w:tblPrEx>
          <w:tblCellMar>
            <w:top w:w="0" w:type="dxa"/>
            <w:left w:w="108" w:type="dxa"/>
            <w:bottom w:w="0" w:type="dxa"/>
            <w:right w:w="108" w:type="dxa"/>
          </w:tblCellMar>
        </w:tblPrEx>
        <w:trPr>
          <w:trHeight w:val="530" w:hRule="atLeast"/>
          <w:jc w:val="center"/>
        </w:trPr>
        <w:tc>
          <w:tcPr>
            <w:tcW w:w="1081" w:type="dxa"/>
            <w:tcBorders>
              <w:top w:val="single" w:color="auto" w:sz="4" w:space="0"/>
              <w:left w:val="single" w:color="auto" w:sz="4" w:space="0"/>
              <w:bottom w:val="single" w:color="auto" w:sz="4" w:space="0"/>
              <w:right w:val="single" w:color="auto" w:sz="4" w:space="0"/>
            </w:tcBorders>
            <w:shd w:val="clear" w:color="auto" w:fill="auto"/>
            <w:vAlign w:val="center"/>
          </w:tcPr>
          <w:p w14:paraId="55B33EB9">
            <w:pPr>
              <w:widowControl/>
              <w:spacing w:line="300" w:lineRule="exact"/>
              <w:jc w:val="center"/>
              <w:rPr>
                <w:rFonts w:ascii="Times New Roman" w:hAnsi="Times New Roman" w:eastAsia="仿宋_GB2312" w:cs="Times New Roman"/>
                <w:b/>
                <w:bCs/>
                <w:color w:val="000000"/>
                <w:kern w:val="0"/>
                <w:szCs w:val="20"/>
              </w:rPr>
            </w:pPr>
            <w:r>
              <w:rPr>
                <w:rFonts w:ascii="Times New Roman" w:hAnsi="Times New Roman" w:eastAsia="仿宋_GB2312" w:cs="Times New Roman"/>
                <w:b/>
                <w:bCs/>
                <w:color w:val="000000"/>
                <w:kern w:val="0"/>
                <w:sz w:val="20"/>
                <w:szCs w:val="20"/>
              </w:rPr>
              <w:t>经济分类科目编码</w:t>
            </w:r>
          </w:p>
        </w:tc>
        <w:tc>
          <w:tcPr>
            <w:tcW w:w="2850" w:type="dxa"/>
            <w:tcBorders>
              <w:top w:val="single" w:color="auto" w:sz="4" w:space="0"/>
              <w:left w:val="nil"/>
              <w:bottom w:val="single" w:color="auto" w:sz="4" w:space="0"/>
              <w:right w:val="single" w:color="auto" w:sz="4" w:space="0"/>
            </w:tcBorders>
            <w:shd w:val="clear" w:color="auto" w:fill="auto"/>
            <w:vAlign w:val="center"/>
          </w:tcPr>
          <w:p w14:paraId="65FF7F51">
            <w:pPr>
              <w:widowControl/>
              <w:spacing w:line="300" w:lineRule="exact"/>
              <w:jc w:val="center"/>
              <w:rPr>
                <w:rFonts w:ascii="Times New Roman" w:hAnsi="Times New Roman" w:eastAsia="仿宋_GB2312" w:cs="Times New Roman"/>
                <w:b/>
                <w:bCs/>
                <w:color w:val="000000"/>
                <w:kern w:val="0"/>
                <w:szCs w:val="20"/>
              </w:rPr>
            </w:pPr>
            <w:r>
              <w:rPr>
                <w:rFonts w:ascii="Times New Roman" w:hAnsi="Times New Roman" w:eastAsia="仿宋_GB2312" w:cs="Times New Roman"/>
                <w:b/>
                <w:bCs/>
                <w:color w:val="000000"/>
                <w:kern w:val="0"/>
                <w:szCs w:val="20"/>
              </w:rPr>
              <w:t>科目名称</w:t>
            </w:r>
          </w:p>
        </w:tc>
        <w:tc>
          <w:tcPr>
            <w:tcW w:w="966" w:type="dxa"/>
            <w:tcBorders>
              <w:top w:val="single" w:color="auto" w:sz="4" w:space="0"/>
              <w:left w:val="nil"/>
              <w:bottom w:val="single" w:color="auto" w:sz="4" w:space="0"/>
              <w:right w:val="single" w:color="auto" w:sz="4" w:space="0"/>
            </w:tcBorders>
            <w:shd w:val="clear" w:color="auto" w:fill="auto"/>
            <w:vAlign w:val="center"/>
          </w:tcPr>
          <w:p w14:paraId="6CF38FAD">
            <w:pPr>
              <w:widowControl/>
              <w:spacing w:line="300" w:lineRule="exact"/>
              <w:jc w:val="center"/>
              <w:rPr>
                <w:rFonts w:ascii="Times New Roman" w:hAnsi="Times New Roman" w:eastAsia="仿宋_GB2312" w:cs="Times New Roman"/>
                <w:b/>
                <w:bCs/>
                <w:color w:val="000000"/>
                <w:kern w:val="0"/>
                <w:szCs w:val="20"/>
              </w:rPr>
            </w:pPr>
            <w:r>
              <w:rPr>
                <w:rFonts w:ascii="Times New Roman" w:hAnsi="Times New Roman" w:eastAsia="仿宋_GB2312" w:cs="Times New Roman"/>
                <w:b/>
                <w:bCs/>
                <w:color w:val="000000"/>
                <w:kern w:val="0"/>
                <w:szCs w:val="20"/>
              </w:rPr>
              <w:t>决算数</w:t>
            </w:r>
          </w:p>
        </w:tc>
        <w:tc>
          <w:tcPr>
            <w:tcW w:w="1116" w:type="dxa"/>
            <w:tcBorders>
              <w:top w:val="single" w:color="auto" w:sz="4" w:space="0"/>
              <w:left w:val="nil"/>
              <w:bottom w:val="single" w:color="auto" w:sz="4" w:space="0"/>
              <w:right w:val="single" w:color="auto" w:sz="4" w:space="0"/>
            </w:tcBorders>
            <w:shd w:val="clear" w:color="auto" w:fill="auto"/>
            <w:vAlign w:val="center"/>
          </w:tcPr>
          <w:p w14:paraId="18D7B028">
            <w:pPr>
              <w:widowControl/>
              <w:spacing w:line="300" w:lineRule="exact"/>
              <w:jc w:val="center"/>
              <w:rPr>
                <w:rFonts w:ascii="Times New Roman" w:hAnsi="Times New Roman" w:eastAsia="仿宋_GB2312" w:cs="Times New Roman"/>
                <w:b/>
                <w:bCs/>
                <w:color w:val="000000"/>
                <w:kern w:val="0"/>
                <w:szCs w:val="20"/>
              </w:rPr>
            </w:pPr>
            <w:r>
              <w:rPr>
                <w:rFonts w:ascii="Times New Roman" w:hAnsi="Times New Roman" w:eastAsia="仿宋_GB2312" w:cs="Times New Roman"/>
                <w:b/>
                <w:bCs/>
                <w:color w:val="000000"/>
                <w:kern w:val="0"/>
                <w:szCs w:val="20"/>
              </w:rPr>
              <w:t>经济分类科目编码</w:t>
            </w:r>
          </w:p>
        </w:tc>
        <w:tc>
          <w:tcPr>
            <w:tcW w:w="2018" w:type="dxa"/>
            <w:tcBorders>
              <w:top w:val="single" w:color="auto" w:sz="4" w:space="0"/>
              <w:left w:val="nil"/>
              <w:bottom w:val="single" w:color="auto" w:sz="4" w:space="0"/>
              <w:right w:val="single" w:color="auto" w:sz="4" w:space="0"/>
            </w:tcBorders>
            <w:shd w:val="clear" w:color="auto" w:fill="auto"/>
            <w:vAlign w:val="center"/>
          </w:tcPr>
          <w:p w14:paraId="6AC08604">
            <w:pPr>
              <w:widowControl/>
              <w:spacing w:line="300" w:lineRule="exact"/>
              <w:jc w:val="center"/>
              <w:rPr>
                <w:rFonts w:ascii="Times New Roman" w:hAnsi="Times New Roman" w:eastAsia="仿宋_GB2312" w:cs="Times New Roman"/>
                <w:b/>
                <w:bCs/>
                <w:color w:val="000000"/>
                <w:kern w:val="0"/>
                <w:szCs w:val="20"/>
              </w:rPr>
            </w:pPr>
            <w:r>
              <w:rPr>
                <w:rFonts w:ascii="Times New Roman" w:hAnsi="Times New Roman" w:eastAsia="仿宋_GB2312" w:cs="Times New Roman"/>
                <w:b/>
                <w:bCs/>
                <w:color w:val="000000"/>
                <w:kern w:val="0"/>
                <w:szCs w:val="20"/>
              </w:rPr>
              <w:t>科目名称</w:t>
            </w:r>
          </w:p>
        </w:tc>
        <w:tc>
          <w:tcPr>
            <w:tcW w:w="933" w:type="dxa"/>
            <w:tcBorders>
              <w:top w:val="single" w:color="auto" w:sz="4" w:space="0"/>
              <w:left w:val="nil"/>
              <w:bottom w:val="single" w:color="auto" w:sz="4" w:space="0"/>
              <w:right w:val="single" w:color="auto" w:sz="4" w:space="0"/>
            </w:tcBorders>
            <w:shd w:val="clear" w:color="auto" w:fill="auto"/>
            <w:vAlign w:val="center"/>
          </w:tcPr>
          <w:p w14:paraId="109366F9">
            <w:pPr>
              <w:widowControl/>
              <w:spacing w:line="300" w:lineRule="exact"/>
              <w:jc w:val="center"/>
              <w:rPr>
                <w:rFonts w:ascii="Times New Roman" w:hAnsi="Times New Roman" w:eastAsia="仿宋_GB2312" w:cs="Times New Roman"/>
                <w:b/>
                <w:bCs/>
                <w:color w:val="000000"/>
                <w:kern w:val="0"/>
                <w:szCs w:val="20"/>
              </w:rPr>
            </w:pPr>
            <w:r>
              <w:rPr>
                <w:rFonts w:ascii="Times New Roman" w:hAnsi="Times New Roman" w:eastAsia="仿宋_GB2312" w:cs="Times New Roman"/>
                <w:b/>
                <w:bCs/>
                <w:color w:val="000000"/>
                <w:kern w:val="0"/>
                <w:szCs w:val="20"/>
              </w:rPr>
              <w:t>决算数</w:t>
            </w:r>
          </w:p>
        </w:tc>
        <w:tc>
          <w:tcPr>
            <w:tcW w:w="1217" w:type="dxa"/>
            <w:tcBorders>
              <w:top w:val="single" w:color="auto" w:sz="4" w:space="0"/>
              <w:left w:val="nil"/>
              <w:bottom w:val="single" w:color="auto" w:sz="4" w:space="0"/>
              <w:right w:val="single" w:color="auto" w:sz="4" w:space="0"/>
            </w:tcBorders>
            <w:shd w:val="clear" w:color="auto" w:fill="auto"/>
            <w:vAlign w:val="center"/>
          </w:tcPr>
          <w:p w14:paraId="3897BEAD">
            <w:pPr>
              <w:widowControl/>
              <w:spacing w:line="300" w:lineRule="exact"/>
              <w:jc w:val="center"/>
              <w:rPr>
                <w:rFonts w:ascii="Times New Roman" w:hAnsi="Times New Roman" w:eastAsia="仿宋_GB2312" w:cs="Times New Roman"/>
                <w:b/>
                <w:bCs/>
                <w:color w:val="000000"/>
                <w:kern w:val="0"/>
                <w:szCs w:val="20"/>
              </w:rPr>
            </w:pPr>
            <w:r>
              <w:rPr>
                <w:rFonts w:ascii="Times New Roman" w:hAnsi="Times New Roman" w:eastAsia="仿宋_GB2312" w:cs="Times New Roman"/>
                <w:b/>
                <w:bCs/>
                <w:color w:val="000000"/>
                <w:kern w:val="0"/>
                <w:szCs w:val="20"/>
              </w:rPr>
              <w:t>经济分类科目编码</w:t>
            </w:r>
          </w:p>
        </w:tc>
        <w:tc>
          <w:tcPr>
            <w:tcW w:w="3517" w:type="dxa"/>
            <w:tcBorders>
              <w:top w:val="single" w:color="auto" w:sz="4" w:space="0"/>
              <w:left w:val="nil"/>
              <w:bottom w:val="single" w:color="auto" w:sz="4" w:space="0"/>
              <w:right w:val="single" w:color="auto" w:sz="4" w:space="0"/>
            </w:tcBorders>
            <w:shd w:val="clear" w:color="auto" w:fill="auto"/>
            <w:vAlign w:val="center"/>
          </w:tcPr>
          <w:p w14:paraId="32349EB2">
            <w:pPr>
              <w:widowControl/>
              <w:spacing w:line="300" w:lineRule="exact"/>
              <w:jc w:val="center"/>
              <w:rPr>
                <w:rFonts w:ascii="Times New Roman" w:hAnsi="Times New Roman" w:eastAsia="仿宋_GB2312" w:cs="Times New Roman"/>
                <w:b/>
                <w:bCs/>
                <w:color w:val="000000"/>
                <w:kern w:val="0"/>
                <w:szCs w:val="20"/>
              </w:rPr>
            </w:pPr>
            <w:r>
              <w:rPr>
                <w:rFonts w:ascii="Times New Roman" w:hAnsi="Times New Roman" w:eastAsia="仿宋_GB2312" w:cs="Times New Roman"/>
                <w:b/>
                <w:bCs/>
                <w:color w:val="000000"/>
                <w:kern w:val="0"/>
                <w:szCs w:val="20"/>
              </w:rPr>
              <w:t>科目名称</w:t>
            </w:r>
          </w:p>
        </w:tc>
        <w:tc>
          <w:tcPr>
            <w:tcW w:w="929" w:type="dxa"/>
            <w:tcBorders>
              <w:top w:val="single" w:color="auto" w:sz="4" w:space="0"/>
              <w:left w:val="nil"/>
              <w:bottom w:val="single" w:color="auto" w:sz="4" w:space="0"/>
              <w:right w:val="single" w:color="auto" w:sz="4" w:space="0"/>
            </w:tcBorders>
            <w:shd w:val="clear" w:color="auto" w:fill="auto"/>
            <w:vAlign w:val="center"/>
          </w:tcPr>
          <w:p w14:paraId="6D7225E6">
            <w:pPr>
              <w:widowControl/>
              <w:spacing w:line="300" w:lineRule="exact"/>
              <w:jc w:val="center"/>
              <w:rPr>
                <w:rFonts w:ascii="Times New Roman" w:hAnsi="Times New Roman" w:eastAsia="仿宋_GB2312" w:cs="Times New Roman"/>
                <w:b/>
                <w:bCs/>
                <w:color w:val="000000"/>
                <w:kern w:val="0"/>
                <w:szCs w:val="20"/>
              </w:rPr>
            </w:pPr>
            <w:r>
              <w:rPr>
                <w:rFonts w:ascii="Times New Roman" w:hAnsi="Times New Roman" w:eastAsia="仿宋_GB2312" w:cs="Times New Roman"/>
                <w:b/>
                <w:bCs/>
                <w:color w:val="000000"/>
                <w:kern w:val="0"/>
                <w:szCs w:val="20"/>
              </w:rPr>
              <w:t>决算数</w:t>
            </w:r>
          </w:p>
        </w:tc>
      </w:tr>
      <w:tr w14:paraId="6C0D2084">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71D542B9">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301</w:t>
            </w:r>
          </w:p>
        </w:tc>
        <w:tc>
          <w:tcPr>
            <w:tcW w:w="2850" w:type="dxa"/>
            <w:tcBorders>
              <w:top w:val="nil"/>
              <w:left w:val="nil"/>
              <w:bottom w:val="single" w:color="auto" w:sz="4" w:space="0"/>
              <w:right w:val="single" w:color="auto" w:sz="4" w:space="0"/>
            </w:tcBorders>
            <w:shd w:val="clear" w:color="auto" w:fill="auto"/>
            <w:noWrap/>
            <w:vAlign w:val="center"/>
          </w:tcPr>
          <w:p w14:paraId="2DF626A9">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工资福利支出</w:t>
            </w:r>
          </w:p>
        </w:tc>
        <w:tc>
          <w:tcPr>
            <w:tcW w:w="966" w:type="dxa"/>
            <w:tcBorders>
              <w:top w:val="nil"/>
              <w:left w:val="nil"/>
              <w:bottom w:val="single" w:color="auto" w:sz="4" w:space="0"/>
              <w:right w:val="single" w:color="auto" w:sz="4" w:space="0"/>
            </w:tcBorders>
            <w:shd w:val="clear" w:color="auto" w:fill="auto"/>
            <w:noWrap/>
            <w:vAlign w:val="center"/>
          </w:tcPr>
          <w:p w14:paraId="718304F8">
            <w:pPr>
              <w:widowControl/>
              <w:jc w:val="center"/>
              <w:rPr>
                <w:rFonts w:hint="default" w:ascii="Times New Roman" w:hAnsi="Times New Roman" w:eastAsia="仿宋_GB2312" w:cs="Times New Roman"/>
                <w:color w:val="000000"/>
                <w:kern w:val="0"/>
                <w:szCs w:val="20"/>
                <w:lang w:val="en-US" w:eastAsia="zh-CN"/>
              </w:rPr>
            </w:pPr>
            <w:r>
              <w:rPr>
                <w:rFonts w:hint="eastAsia" w:ascii="Times New Roman" w:hAnsi="Times New Roman" w:eastAsia="仿宋_GB2312" w:cs="Times New Roman"/>
                <w:color w:val="000000"/>
                <w:kern w:val="0"/>
                <w:szCs w:val="20"/>
                <w:lang w:val="en-US" w:eastAsia="zh-CN"/>
              </w:rPr>
              <w:t>1581.54</w:t>
            </w:r>
          </w:p>
        </w:tc>
        <w:tc>
          <w:tcPr>
            <w:tcW w:w="1116" w:type="dxa"/>
            <w:tcBorders>
              <w:top w:val="nil"/>
              <w:left w:val="nil"/>
              <w:bottom w:val="single" w:color="auto" w:sz="4" w:space="0"/>
              <w:right w:val="single" w:color="auto" w:sz="4" w:space="0"/>
            </w:tcBorders>
            <w:shd w:val="clear" w:color="auto" w:fill="auto"/>
            <w:noWrap/>
            <w:vAlign w:val="center"/>
          </w:tcPr>
          <w:p w14:paraId="09700D78">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w:t>
            </w:r>
          </w:p>
        </w:tc>
        <w:tc>
          <w:tcPr>
            <w:tcW w:w="2018" w:type="dxa"/>
            <w:tcBorders>
              <w:top w:val="nil"/>
              <w:left w:val="nil"/>
              <w:bottom w:val="single" w:color="auto" w:sz="4" w:space="0"/>
              <w:right w:val="single" w:color="auto" w:sz="4" w:space="0"/>
            </w:tcBorders>
            <w:shd w:val="clear" w:color="auto" w:fill="auto"/>
            <w:noWrap/>
            <w:vAlign w:val="center"/>
          </w:tcPr>
          <w:p w14:paraId="6A43DB30">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商品和服务支出</w:t>
            </w:r>
          </w:p>
        </w:tc>
        <w:tc>
          <w:tcPr>
            <w:tcW w:w="933" w:type="dxa"/>
            <w:tcBorders>
              <w:top w:val="nil"/>
              <w:left w:val="nil"/>
              <w:bottom w:val="single" w:color="auto" w:sz="4" w:space="0"/>
              <w:right w:val="single" w:color="auto" w:sz="4" w:space="0"/>
            </w:tcBorders>
            <w:shd w:val="clear" w:color="auto" w:fill="auto"/>
            <w:noWrap/>
            <w:vAlign w:val="center"/>
          </w:tcPr>
          <w:p w14:paraId="487D7074">
            <w:pPr>
              <w:widowControl/>
              <w:jc w:val="center"/>
              <w:rPr>
                <w:rFonts w:hint="default" w:ascii="Times New Roman" w:hAnsi="Times New Roman" w:eastAsia="仿宋_GB2312" w:cs="Times New Roman"/>
                <w:color w:val="000000"/>
                <w:kern w:val="0"/>
                <w:szCs w:val="20"/>
                <w:lang w:val="en-US" w:eastAsia="zh-CN"/>
              </w:rPr>
            </w:pPr>
            <w:r>
              <w:rPr>
                <w:rFonts w:hint="eastAsia" w:ascii="Times New Roman" w:hAnsi="Times New Roman" w:eastAsia="仿宋_GB2312" w:cs="Times New Roman"/>
                <w:color w:val="000000"/>
                <w:kern w:val="0"/>
                <w:szCs w:val="20"/>
                <w:lang w:val="en-US" w:eastAsia="zh-CN"/>
              </w:rPr>
              <w:t>303.58</w:t>
            </w:r>
          </w:p>
        </w:tc>
        <w:tc>
          <w:tcPr>
            <w:tcW w:w="1217" w:type="dxa"/>
            <w:tcBorders>
              <w:top w:val="nil"/>
              <w:left w:val="nil"/>
              <w:bottom w:val="single" w:color="auto" w:sz="4" w:space="0"/>
              <w:right w:val="single" w:color="auto" w:sz="4" w:space="0"/>
            </w:tcBorders>
            <w:shd w:val="clear" w:color="auto" w:fill="auto"/>
            <w:noWrap/>
            <w:vAlign w:val="center"/>
          </w:tcPr>
          <w:p w14:paraId="46E93179">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307</w:t>
            </w:r>
          </w:p>
        </w:tc>
        <w:tc>
          <w:tcPr>
            <w:tcW w:w="3517" w:type="dxa"/>
            <w:tcBorders>
              <w:top w:val="nil"/>
              <w:left w:val="nil"/>
              <w:bottom w:val="single" w:color="auto" w:sz="4" w:space="0"/>
              <w:right w:val="single" w:color="auto" w:sz="4" w:space="0"/>
            </w:tcBorders>
            <w:shd w:val="clear" w:color="auto" w:fill="auto"/>
            <w:noWrap/>
            <w:vAlign w:val="center"/>
          </w:tcPr>
          <w:p w14:paraId="0A2ADA14">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债务利息及费用支出</w:t>
            </w:r>
          </w:p>
        </w:tc>
        <w:tc>
          <w:tcPr>
            <w:tcW w:w="929" w:type="dxa"/>
            <w:tcBorders>
              <w:top w:val="nil"/>
              <w:left w:val="nil"/>
              <w:bottom w:val="single" w:color="auto" w:sz="4" w:space="0"/>
              <w:right w:val="single" w:color="auto" w:sz="4" w:space="0"/>
            </w:tcBorders>
            <w:shd w:val="clear" w:color="auto" w:fill="auto"/>
            <w:noWrap/>
            <w:vAlign w:val="center"/>
          </w:tcPr>
          <w:p w14:paraId="0FBEA0BC">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14:paraId="156DA322">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297974BE">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30101</w:t>
            </w:r>
          </w:p>
        </w:tc>
        <w:tc>
          <w:tcPr>
            <w:tcW w:w="2850" w:type="dxa"/>
            <w:tcBorders>
              <w:top w:val="nil"/>
              <w:left w:val="nil"/>
              <w:bottom w:val="single" w:color="auto" w:sz="4" w:space="0"/>
              <w:right w:val="single" w:color="auto" w:sz="4" w:space="0"/>
            </w:tcBorders>
            <w:shd w:val="clear" w:color="auto" w:fill="auto"/>
            <w:noWrap/>
            <w:vAlign w:val="center"/>
          </w:tcPr>
          <w:p w14:paraId="29199BDD">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基本工资</w:t>
            </w:r>
          </w:p>
        </w:tc>
        <w:tc>
          <w:tcPr>
            <w:tcW w:w="966" w:type="dxa"/>
            <w:tcBorders>
              <w:top w:val="nil"/>
              <w:left w:val="nil"/>
              <w:bottom w:val="single" w:color="auto" w:sz="4" w:space="0"/>
              <w:right w:val="single" w:color="auto" w:sz="4" w:space="0"/>
            </w:tcBorders>
            <w:shd w:val="clear" w:color="auto" w:fill="auto"/>
            <w:noWrap/>
            <w:vAlign w:val="center"/>
          </w:tcPr>
          <w:p w14:paraId="1CDE337A">
            <w:pPr>
              <w:widowControl/>
              <w:jc w:val="center"/>
              <w:rPr>
                <w:rFonts w:hint="default" w:ascii="Times New Roman" w:hAnsi="Times New Roman" w:eastAsia="仿宋_GB2312" w:cs="Times New Roman"/>
                <w:color w:val="000000"/>
                <w:kern w:val="0"/>
                <w:szCs w:val="20"/>
                <w:lang w:val="en-US" w:eastAsia="zh-CN"/>
              </w:rPr>
            </w:pPr>
            <w:r>
              <w:rPr>
                <w:rFonts w:hint="eastAsia" w:ascii="Times New Roman" w:hAnsi="Times New Roman" w:eastAsia="仿宋_GB2312" w:cs="Times New Roman"/>
                <w:color w:val="000000"/>
                <w:kern w:val="0"/>
                <w:szCs w:val="20"/>
                <w:lang w:val="en-US" w:eastAsia="zh-CN"/>
              </w:rPr>
              <w:t>521.86</w:t>
            </w:r>
          </w:p>
        </w:tc>
        <w:tc>
          <w:tcPr>
            <w:tcW w:w="1116" w:type="dxa"/>
            <w:tcBorders>
              <w:top w:val="nil"/>
              <w:left w:val="nil"/>
              <w:bottom w:val="single" w:color="auto" w:sz="4" w:space="0"/>
              <w:right w:val="single" w:color="auto" w:sz="4" w:space="0"/>
            </w:tcBorders>
            <w:shd w:val="clear" w:color="auto" w:fill="auto"/>
            <w:noWrap/>
            <w:vAlign w:val="center"/>
          </w:tcPr>
          <w:p w14:paraId="37383534">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30201</w:t>
            </w:r>
          </w:p>
        </w:tc>
        <w:tc>
          <w:tcPr>
            <w:tcW w:w="2018" w:type="dxa"/>
            <w:tcBorders>
              <w:top w:val="nil"/>
              <w:left w:val="nil"/>
              <w:bottom w:val="single" w:color="auto" w:sz="4" w:space="0"/>
              <w:right w:val="single" w:color="auto" w:sz="4" w:space="0"/>
            </w:tcBorders>
            <w:shd w:val="clear" w:color="auto" w:fill="auto"/>
            <w:noWrap/>
            <w:vAlign w:val="center"/>
          </w:tcPr>
          <w:p w14:paraId="386BAF09">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办公费</w:t>
            </w:r>
          </w:p>
        </w:tc>
        <w:tc>
          <w:tcPr>
            <w:tcW w:w="933" w:type="dxa"/>
            <w:tcBorders>
              <w:top w:val="nil"/>
              <w:left w:val="nil"/>
              <w:bottom w:val="single" w:color="auto" w:sz="4" w:space="0"/>
              <w:right w:val="single" w:color="auto" w:sz="4" w:space="0"/>
            </w:tcBorders>
            <w:shd w:val="clear" w:color="auto" w:fill="auto"/>
            <w:noWrap/>
            <w:vAlign w:val="center"/>
          </w:tcPr>
          <w:p w14:paraId="7B99C7C7">
            <w:pPr>
              <w:widowControl/>
              <w:jc w:val="center"/>
              <w:rPr>
                <w:rFonts w:hint="default" w:ascii="Times New Roman" w:hAnsi="Times New Roman" w:eastAsia="仿宋_GB2312" w:cs="Times New Roman"/>
                <w:color w:val="000000"/>
                <w:kern w:val="0"/>
                <w:szCs w:val="20"/>
                <w:lang w:val="en-US" w:eastAsia="zh-CN"/>
              </w:rPr>
            </w:pPr>
            <w:r>
              <w:rPr>
                <w:rFonts w:hint="eastAsia" w:ascii="Times New Roman" w:hAnsi="Times New Roman" w:eastAsia="仿宋_GB2312" w:cs="Times New Roman"/>
                <w:color w:val="000000"/>
                <w:kern w:val="0"/>
                <w:szCs w:val="20"/>
                <w:lang w:val="en-US" w:eastAsia="zh-CN"/>
              </w:rPr>
              <w:t>24.33</w:t>
            </w:r>
          </w:p>
        </w:tc>
        <w:tc>
          <w:tcPr>
            <w:tcW w:w="1217" w:type="dxa"/>
            <w:tcBorders>
              <w:top w:val="nil"/>
              <w:left w:val="nil"/>
              <w:bottom w:val="single" w:color="auto" w:sz="4" w:space="0"/>
              <w:right w:val="single" w:color="auto" w:sz="4" w:space="0"/>
            </w:tcBorders>
            <w:shd w:val="clear" w:color="auto" w:fill="auto"/>
            <w:noWrap/>
            <w:vAlign w:val="center"/>
          </w:tcPr>
          <w:p w14:paraId="651BBC68">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30701</w:t>
            </w:r>
          </w:p>
        </w:tc>
        <w:tc>
          <w:tcPr>
            <w:tcW w:w="3517" w:type="dxa"/>
            <w:tcBorders>
              <w:top w:val="nil"/>
              <w:left w:val="nil"/>
              <w:bottom w:val="single" w:color="auto" w:sz="4" w:space="0"/>
              <w:right w:val="single" w:color="auto" w:sz="4" w:space="0"/>
            </w:tcBorders>
            <w:shd w:val="clear" w:color="auto" w:fill="auto"/>
            <w:noWrap/>
            <w:vAlign w:val="center"/>
          </w:tcPr>
          <w:p w14:paraId="03B72AED">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国内债务付息</w:t>
            </w:r>
          </w:p>
        </w:tc>
        <w:tc>
          <w:tcPr>
            <w:tcW w:w="929" w:type="dxa"/>
            <w:tcBorders>
              <w:top w:val="nil"/>
              <w:left w:val="nil"/>
              <w:bottom w:val="single" w:color="auto" w:sz="4" w:space="0"/>
              <w:right w:val="single" w:color="auto" w:sz="4" w:space="0"/>
            </w:tcBorders>
            <w:shd w:val="clear" w:color="auto" w:fill="auto"/>
            <w:noWrap/>
            <w:vAlign w:val="center"/>
          </w:tcPr>
          <w:p w14:paraId="7DD4B39E">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14:paraId="237F1B31">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7A544A38">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30102</w:t>
            </w:r>
          </w:p>
        </w:tc>
        <w:tc>
          <w:tcPr>
            <w:tcW w:w="2850" w:type="dxa"/>
            <w:tcBorders>
              <w:top w:val="nil"/>
              <w:left w:val="nil"/>
              <w:bottom w:val="single" w:color="auto" w:sz="4" w:space="0"/>
              <w:right w:val="single" w:color="auto" w:sz="4" w:space="0"/>
            </w:tcBorders>
            <w:shd w:val="clear" w:color="auto" w:fill="auto"/>
            <w:noWrap/>
            <w:vAlign w:val="center"/>
          </w:tcPr>
          <w:p w14:paraId="72D17AB1">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津贴补贴</w:t>
            </w:r>
          </w:p>
        </w:tc>
        <w:tc>
          <w:tcPr>
            <w:tcW w:w="966" w:type="dxa"/>
            <w:tcBorders>
              <w:top w:val="nil"/>
              <w:left w:val="nil"/>
              <w:bottom w:val="single" w:color="auto" w:sz="4" w:space="0"/>
              <w:right w:val="single" w:color="auto" w:sz="4" w:space="0"/>
            </w:tcBorders>
            <w:shd w:val="clear" w:color="auto" w:fill="auto"/>
            <w:noWrap/>
            <w:vAlign w:val="center"/>
          </w:tcPr>
          <w:p w14:paraId="44117306">
            <w:pPr>
              <w:widowControl/>
              <w:jc w:val="center"/>
              <w:rPr>
                <w:rFonts w:hint="default" w:ascii="Times New Roman" w:hAnsi="Times New Roman" w:eastAsia="仿宋_GB2312" w:cs="Times New Roman"/>
                <w:color w:val="000000"/>
                <w:kern w:val="0"/>
                <w:szCs w:val="20"/>
                <w:lang w:val="en-US" w:eastAsia="zh-CN"/>
              </w:rPr>
            </w:pPr>
            <w:r>
              <w:rPr>
                <w:rFonts w:hint="eastAsia" w:ascii="Times New Roman" w:hAnsi="Times New Roman" w:eastAsia="仿宋_GB2312" w:cs="Times New Roman"/>
                <w:color w:val="000000"/>
                <w:kern w:val="0"/>
                <w:szCs w:val="20"/>
                <w:lang w:val="en-US" w:eastAsia="zh-CN"/>
              </w:rPr>
              <w:t>61.55</w:t>
            </w:r>
          </w:p>
        </w:tc>
        <w:tc>
          <w:tcPr>
            <w:tcW w:w="1116" w:type="dxa"/>
            <w:tcBorders>
              <w:top w:val="nil"/>
              <w:left w:val="nil"/>
              <w:bottom w:val="single" w:color="auto" w:sz="4" w:space="0"/>
              <w:right w:val="single" w:color="auto" w:sz="4" w:space="0"/>
            </w:tcBorders>
            <w:shd w:val="clear" w:color="auto" w:fill="auto"/>
            <w:noWrap/>
            <w:vAlign w:val="center"/>
          </w:tcPr>
          <w:p w14:paraId="2D89CD35">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30202</w:t>
            </w:r>
          </w:p>
        </w:tc>
        <w:tc>
          <w:tcPr>
            <w:tcW w:w="2018" w:type="dxa"/>
            <w:tcBorders>
              <w:top w:val="nil"/>
              <w:left w:val="nil"/>
              <w:bottom w:val="single" w:color="auto" w:sz="4" w:space="0"/>
              <w:right w:val="single" w:color="auto" w:sz="4" w:space="0"/>
            </w:tcBorders>
            <w:shd w:val="clear" w:color="auto" w:fill="auto"/>
            <w:noWrap/>
            <w:vAlign w:val="center"/>
          </w:tcPr>
          <w:p w14:paraId="4BEC0D47">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印刷费</w:t>
            </w:r>
          </w:p>
        </w:tc>
        <w:tc>
          <w:tcPr>
            <w:tcW w:w="933" w:type="dxa"/>
            <w:tcBorders>
              <w:top w:val="nil"/>
              <w:left w:val="nil"/>
              <w:bottom w:val="single" w:color="auto" w:sz="4" w:space="0"/>
              <w:right w:val="single" w:color="auto" w:sz="4" w:space="0"/>
            </w:tcBorders>
            <w:shd w:val="clear" w:color="auto" w:fill="auto"/>
            <w:noWrap/>
            <w:vAlign w:val="center"/>
          </w:tcPr>
          <w:p w14:paraId="021CEE9A">
            <w:pPr>
              <w:widowControl/>
              <w:jc w:val="center"/>
              <w:rPr>
                <w:rFonts w:hint="default" w:ascii="Times New Roman" w:hAnsi="Times New Roman" w:eastAsia="仿宋_GB2312" w:cs="Times New Roman"/>
                <w:color w:val="000000"/>
                <w:kern w:val="0"/>
                <w:szCs w:val="20"/>
                <w:lang w:val="en-US" w:eastAsia="zh-CN"/>
              </w:rPr>
            </w:pPr>
            <w:r>
              <w:rPr>
                <w:rFonts w:hint="eastAsia" w:ascii="Times New Roman" w:hAnsi="Times New Roman" w:eastAsia="仿宋_GB2312" w:cs="Times New Roman"/>
                <w:color w:val="000000"/>
                <w:kern w:val="0"/>
                <w:szCs w:val="20"/>
                <w:lang w:val="en-US" w:eastAsia="zh-CN"/>
              </w:rPr>
              <w:t>7.08</w:t>
            </w:r>
          </w:p>
        </w:tc>
        <w:tc>
          <w:tcPr>
            <w:tcW w:w="1217" w:type="dxa"/>
            <w:tcBorders>
              <w:top w:val="nil"/>
              <w:left w:val="nil"/>
              <w:bottom w:val="single" w:color="auto" w:sz="4" w:space="0"/>
              <w:right w:val="single" w:color="auto" w:sz="4" w:space="0"/>
            </w:tcBorders>
            <w:shd w:val="clear" w:color="auto" w:fill="auto"/>
            <w:noWrap/>
            <w:vAlign w:val="center"/>
          </w:tcPr>
          <w:p w14:paraId="6273398B">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30702</w:t>
            </w:r>
          </w:p>
        </w:tc>
        <w:tc>
          <w:tcPr>
            <w:tcW w:w="3517" w:type="dxa"/>
            <w:tcBorders>
              <w:top w:val="nil"/>
              <w:left w:val="nil"/>
              <w:bottom w:val="single" w:color="auto" w:sz="4" w:space="0"/>
              <w:right w:val="single" w:color="auto" w:sz="4" w:space="0"/>
            </w:tcBorders>
            <w:shd w:val="clear" w:color="auto" w:fill="auto"/>
            <w:noWrap/>
            <w:vAlign w:val="center"/>
          </w:tcPr>
          <w:p w14:paraId="36073FB4">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国外债务付息</w:t>
            </w:r>
          </w:p>
        </w:tc>
        <w:tc>
          <w:tcPr>
            <w:tcW w:w="929" w:type="dxa"/>
            <w:tcBorders>
              <w:top w:val="nil"/>
              <w:left w:val="nil"/>
              <w:bottom w:val="single" w:color="auto" w:sz="4" w:space="0"/>
              <w:right w:val="single" w:color="auto" w:sz="4" w:space="0"/>
            </w:tcBorders>
            <w:shd w:val="clear" w:color="auto" w:fill="auto"/>
            <w:noWrap/>
            <w:vAlign w:val="center"/>
          </w:tcPr>
          <w:p w14:paraId="2503F7E1">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14:paraId="69B1B71A">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31201E07">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30103</w:t>
            </w:r>
          </w:p>
        </w:tc>
        <w:tc>
          <w:tcPr>
            <w:tcW w:w="2850" w:type="dxa"/>
            <w:tcBorders>
              <w:top w:val="nil"/>
              <w:left w:val="nil"/>
              <w:bottom w:val="single" w:color="auto" w:sz="4" w:space="0"/>
              <w:right w:val="single" w:color="auto" w:sz="4" w:space="0"/>
            </w:tcBorders>
            <w:shd w:val="clear" w:color="auto" w:fill="auto"/>
            <w:noWrap/>
            <w:vAlign w:val="center"/>
          </w:tcPr>
          <w:p w14:paraId="30DBE277">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奖金</w:t>
            </w:r>
          </w:p>
        </w:tc>
        <w:tc>
          <w:tcPr>
            <w:tcW w:w="966" w:type="dxa"/>
            <w:tcBorders>
              <w:top w:val="nil"/>
              <w:left w:val="nil"/>
              <w:bottom w:val="single" w:color="auto" w:sz="4" w:space="0"/>
              <w:right w:val="single" w:color="auto" w:sz="4" w:space="0"/>
            </w:tcBorders>
            <w:shd w:val="clear" w:color="auto" w:fill="auto"/>
            <w:noWrap/>
            <w:vAlign w:val="center"/>
          </w:tcPr>
          <w:p w14:paraId="79BBBF0B">
            <w:pPr>
              <w:widowControl/>
              <w:jc w:val="center"/>
              <w:rPr>
                <w:rFonts w:hint="default" w:ascii="Times New Roman" w:hAnsi="Times New Roman" w:eastAsia="仿宋_GB2312" w:cs="Times New Roman"/>
                <w:color w:val="000000"/>
                <w:kern w:val="0"/>
                <w:szCs w:val="20"/>
                <w:lang w:val="en-US" w:eastAsia="zh-CN"/>
              </w:rPr>
            </w:pPr>
            <w:r>
              <w:rPr>
                <w:rFonts w:hint="eastAsia" w:ascii="Times New Roman" w:hAnsi="Times New Roman" w:eastAsia="仿宋_GB2312" w:cs="Times New Roman"/>
                <w:color w:val="000000"/>
                <w:kern w:val="0"/>
                <w:szCs w:val="20"/>
                <w:lang w:val="en-US" w:eastAsia="zh-CN"/>
              </w:rPr>
              <w:t>145.45</w:t>
            </w:r>
          </w:p>
        </w:tc>
        <w:tc>
          <w:tcPr>
            <w:tcW w:w="1116" w:type="dxa"/>
            <w:tcBorders>
              <w:top w:val="nil"/>
              <w:left w:val="nil"/>
              <w:bottom w:val="single" w:color="auto" w:sz="4" w:space="0"/>
              <w:right w:val="single" w:color="auto" w:sz="4" w:space="0"/>
            </w:tcBorders>
            <w:shd w:val="clear" w:color="auto" w:fill="auto"/>
            <w:noWrap/>
            <w:vAlign w:val="center"/>
          </w:tcPr>
          <w:p w14:paraId="7C537092">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30203</w:t>
            </w:r>
          </w:p>
        </w:tc>
        <w:tc>
          <w:tcPr>
            <w:tcW w:w="2018" w:type="dxa"/>
            <w:tcBorders>
              <w:top w:val="nil"/>
              <w:left w:val="nil"/>
              <w:bottom w:val="single" w:color="auto" w:sz="4" w:space="0"/>
              <w:right w:val="single" w:color="auto" w:sz="4" w:space="0"/>
            </w:tcBorders>
            <w:shd w:val="clear" w:color="auto" w:fill="auto"/>
            <w:noWrap/>
            <w:vAlign w:val="center"/>
          </w:tcPr>
          <w:p w14:paraId="7298FA3A">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咨询费</w:t>
            </w:r>
          </w:p>
        </w:tc>
        <w:tc>
          <w:tcPr>
            <w:tcW w:w="933" w:type="dxa"/>
            <w:tcBorders>
              <w:top w:val="nil"/>
              <w:left w:val="nil"/>
              <w:bottom w:val="single" w:color="auto" w:sz="4" w:space="0"/>
              <w:right w:val="single" w:color="auto" w:sz="4" w:space="0"/>
            </w:tcBorders>
            <w:shd w:val="clear" w:color="auto" w:fill="auto"/>
            <w:noWrap/>
            <w:vAlign w:val="center"/>
          </w:tcPr>
          <w:p w14:paraId="3BFB43D0">
            <w:pPr>
              <w:widowControl/>
              <w:jc w:val="center"/>
              <w:rPr>
                <w:rFonts w:ascii="Times New Roman" w:hAnsi="Times New Roman" w:eastAsia="仿宋_GB2312" w:cs="Times New Roman"/>
                <w:color w:val="000000"/>
                <w:kern w:val="0"/>
                <w:szCs w:val="20"/>
              </w:rPr>
            </w:pPr>
          </w:p>
        </w:tc>
        <w:tc>
          <w:tcPr>
            <w:tcW w:w="1217" w:type="dxa"/>
            <w:tcBorders>
              <w:top w:val="nil"/>
              <w:left w:val="nil"/>
              <w:bottom w:val="single" w:color="auto" w:sz="4" w:space="0"/>
              <w:right w:val="single" w:color="auto" w:sz="4" w:space="0"/>
            </w:tcBorders>
            <w:shd w:val="clear" w:color="auto" w:fill="auto"/>
            <w:noWrap/>
            <w:vAlign w:val="center"/>
          </w:tcPr>
          <w:p w14:paraId="745B8E29">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w:t>
            </w:r>
          </w:p>
        </w:tc>
        <w:tc>
          <w:tcPr>
            <w:tcW w:w="3517" w:type="dxa"/>
            <w:tcBorders>
              <w:top w:val="nil"/>
              <w:left w:val="nil"/>
              <w:bottom w:val="single" w:color="auto" w:sz="4" w:space="0"/>
              <w:right w:val="single" w:color="auto" w:sz="4" w:space="0"/>
            </w:tcBorders>
            <w:shd w:val="clear" w:color="auto" w:fill="auto"/>
            <w:noWrap/>
            <w:vAlign w:val="center"/>
          </w:tcPr>
          <w:p w14:paraId="6119362C">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资本性支出</w:t>
            </w:r>
          </w:p>
        </w:tc>
        <w:tc>
          <w:tcPr>
            <w:tcW w:w="929" w:type="dxa"/>
            <w:tcBorders>
              <w:top w:val="nil"/>
              <w:left w:val="nil"/>
              <w:bottom w:val="single" w:color="auto" w:sz="4" w:space="0"/>
              <w:right w:val="single" w:color="auto" w:sz="4" w:space="0"/>
            </w:tcBorders>
            <w:shd w:val="clear" w:color="auto" w:fill="auto"/>
            <w:noWrap/>
            <w:vAlign w:val="center"/>
          </w:tcPr>
          <w:p w14:paraId="1C7D1AF6">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14:paraId="6F58D26D">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6A383820">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30106</w:t>
            </w:r>
          </w:p>
        </w:tc>
        <w:tc>
          <w:tcPr>
            <w:tcW w:w="2850" w:type="dxa"/>
            <w:tcBorders>
              <w:top w:val="nil"/>
              <w:left w:val="nil"/>
              <w:bottom w:val="single" w:color="auto" w:sz="4" w:space="0"/>
              <w:right w:val="single" w:color="auto" w:sz="4" w:space="0"/>
            </w:tcBorders>
            <w:shd w:val="clear" w:color="auto" w:fill="auto"/>
            <w:noWrap/>
            <w:vAlign w:val="center"/>
          </w:tcPr>
          <w:p w14:paraId="49E263C4">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伙食补助费</w:t>
            </w:r>
          </w:p>
        </w:tc>
        <w:tc>
          <w:tcPr>
            <w:tcW w:w="966" w:type="dxa"/>
            <w:tcBorders>
              <w:top w:val="nil"/>
              <w:left w:val="nil"/>
              <w:bottom w:val="single" w:color="auto" w:sz="4" w:space="0"/>
              <w:right w:val="single" w:color="auto" w:sz="4" w:space="0"/>
            </w:tcBorders>
            <w:shd w:val="clear" w:color="auto" w:fill="auto"/>
            <w:noWrap/>
            <w:vAlign w:val="center"/>
          </w:tcPr>
          <w:p w14:paraId="575D0FEF">
            <w:pPr>
              <w:widowControl/>
              <w:jc w:val="center"/>
              <w:rPr>
                <w:rFonts w:ascii="Times New Roman" w:hAnsi="Times New Roman" w:eastAsia="仿宋_GB2312" w:cs="Times New Roman"/>
                <w:color w:val="000000"/>
                <w:kern w:val="0"/>
                <w:szCs w:val="20"/>
              </w:rPr>
            </w:pPr>
          </w:p>
        </w:tc>
        <w:tc>
          <w:tcPr>
            <w:tcW w:w="1116" w:type="dxa"/>
            <w:tcBorders>
              <w:top w:val="nil"/>
              <w:left w:val="nil"/>
              <w:bottom w:val="single" w:color="auto" w:sz="4" w:space="0"/>
              <w:right w:val="single" w:color="auto" w:sz="4" w:space="0"/>
            </w:tcBorders>
            <w:shd w:val="clear" w:color="auto" w:fill="auto"/>
            <w:noWrap/>
            <w:vAlign w:val="center"/>
          </w:tcPr>
          <w:p w14:paraId="15961D67">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30204</w:t>
            </w:r>
          </w:p>
        </w:tc>
        <w:tc>
          <w:tcPr>
            <w:tcW w:w="2018" w:type="dxa"/>
            <w:tcBorders>
              <w:top w:val="nil"/>
              <w:left w:val="nil"/>
              <w:bottom w:val="single" w:color="auto" w:sz="4" w:space="0"/>
              <w:right w:val="single" w:color="auto" w:sz="4" w:space="0"/>
            </w:tcBorders>
            <w:shd w:val="clear" w:color="auto" w:fill="auto"/>
            <w:noWrap/>
            <w:vAlign w:val="center"/>
          </w:tcPr>
          <w:p w14:paraId="514F3978">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手续费</w:t>
            </w:r>
          </w:p>
        </w:tc>
        <w:tc>
          <w:tcPr>
            <w:tcW w:w="933" w:type="dxa"/>
            <w:tcBorders>
              <w:top w:val="nil"/>
              <w:left w:val="nil"/>
              <w:bottom w:val="single" w:color="auto" w:sz="4" w:space="0"/>
              <w:right w:val="single" w:color="auto" w:sz="4" w:space="0"/>
            </w:tcBorders>
            <w:shd w:val="clear" w:color="auto" w:fill="auto"/>
            <w:noWrap/>
            <w:vAlign w:val="center"/>
          </w:tcPr>
          <w:p w14:paraId="7371211B">
            <w:pPr>
              <w:widowControl/>
              <w:jc w:val="center"/>
              <w:rPr>
                <w:rFonts w:ascii="Times New Roman" w:hAnsi="Times New Roman" w:eastAsia="仿宋_GB2312" w:cs="Times New Roman"/>
                <w:color w:val="000000"/>
                <w:kern w:val="0"/>
                <w:szCs w:val="20"/>
              </w:rPr>
            </w:pPr>
          </w:p>
        </w:tc>
        <w:tc>
          <w:tcPr>
            <w:tcW w:w="1217" w:type="dxa"/>
            <w:tcBorders>
              <w:top w:val="nil"/>
              <w:left w:val="nil"/>
              <w:bottom w:val="single" w:color="auto" w:sz="4" w:space="0"/>
              <w:right w:val="single" w:color="auto" w:sz="4" w:space="0"/>
            </w:tcBorders>
            <w:shd w:val="clear" w:color="auto" w:fill="auto"/>
            <w:noWrap/>
            <w:vAlign w:val="center"/>
          </w:tcPr>
          <w:p w14:paraId="3104E00C">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31001</w:t>
            </w:r>
          </w:p>
        </w:tc>
        <w:tc>
          <w:tcPr>
            <w:tcW w:w="3517" w:type="dxa"/>
            <w:tcBorders>
              <w:top w:val="nil"/>
              <w:left w:val="nil"/>
              <w:bottom w:val="single" w:color="auto" w:sz="4" w:space="0"/>
              <w:right w:val="single" w:color="auto" w:sz="4" w:space="0"/>
            </w:tcBorders>
            <w:shd w:val="clear" w:color="auto" w:fill="auto"/>
            <w:noWrap/>
            <w:vAlign w:val="center"/>
          </w:tcPr>
          <w:p w14:paraId="6D341251">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房屋建筑物购建</w:t>
            </w:r>
          </w:p>
        </w:tc>
        <w:tc>
          <w:tcPr>
            <w:tcW w:w="929" w:type="dxa"/>
            <w:tcBorders>
              <w:top w:val="nil"/>
              <w:left w:val="nil"/>
              <w:bottom w:val="single" w:color="auto" w:sz="4" w:space="0"/>
              <w:right w:val="single" w:color="auto" w:sz="4" w:space="0"/>
            </w:tcBorders>
            <w:shd w:val="clear" w:color="auto" w:fill="auto"/>
            <w:noWrap/>
            <w:vAlign w:val="center"/>
          </w:tcPr>
          <w:p w14:paraId="0919FBEC">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14:paraId="5A69A059">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0CFF2412">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30107</w:t>
            </w:r>
          </w:p>
        </w:tc>
        <w:tc>
          <w:tcPr>
            <w:tcW w:w="2850" w:type="dxa"/>
            <w:tcBorders>
              <w:top w:val="nil"/>
              <w:left w:val="nil"/>
              <w:bottom w:val="single" w:color="auto" w:sz="4" w:space="0"/>
              <w:right w:val="single" w:color="auto" w:sz="4" w:space="0"/>
            </w:tcBorders>
            <w:shd w:val="clear" w:color="auto" w:fill="auto"/>
            <w:noWrap/>
            <w:vAlign w:val="center"/>
          </w:tcPr>
          <w:p w14:paraId="32B4817B">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绩效工资</w:t>
            </w:r>
          </w:p>
        </w:tc>
        <w:tc>
          <w:tcPr>
            <w:tcW w:w="966" w:type="dxa"/>
            <w:tcBorders>
              <w:top w:val="nil"/>
              <w:left w:val="nil"/>
              <w:bottom w:val="single" w:color="auto" w:sz="4" w:space="0"/>
              <w:right w:val="single" w:color="auto" w:sz="4" w:space="0"/>
            </w:tcBorders>
            <w:shd w:val="clear" w:color="auto" w:fill="auto"/>
            <w:noWrap/>
            <w:vAlign w:val="center"/>
          </w:tcPr>
          <w:p w14:paraId="52ECC060">
            <w:pPr>
              <w:widowControl/>
              <w:jc w:val="center"/>
              <w:rPr>
                <w:rFonts w:hint="default" w:ascii="Times New Roman" w:hAnsi="Times New Roman" w:eastAsia="仿宋_GB2312" w:cs="Times New Roman"/>
                <w:color w:val="000000"/>
                <w:kern w:val="0"/>
                <w:szCs w:val="20"/>
                <w:lang w:val="en-US" w:eastAsia="zh-CN"/>
              </w:rPr>
            </w:pPr>
            <w:r>
              <w:rPr>
                <w:rFonts w:hint="eastAsia" w:ascii="Times New Roman" w:hAnsi="Times New Roman" w:eastAsia="仿宋_GB2312" w:cs="Times New Roman"/>
                <w:color w:val="000000"/>
                <w:kern w:val="0"/>
                <w:szCs w:val="20"/>
                <w:lang w:val="en-US" w:eastAsia="zh-CN"/>
              </w:rPr>
              <w:t>169.67</w:t>
            </w:r>
          </w:p>
        </w:tc>
        <w:tc>
          <w:tcPr>
            <w:tcW w:w="1116" w:type="dxa"/>
            <w:tcBorders>
              <w:top w:val="nil"/>
              <w:left w:val="nil"/>
              <w:bottom w:val="single" w:color="auto" w:sz="4" w:space="0"/>
              <w:right w:val="single" w:color="auto" w:sz="4" w:space="0"/>
            </w:tcBorders>
            <w:shd w:val="clear" w:color="auto" w:fill="auto"/>
            <w:noWrap/>
            <w:vAlign w:val="center"/>
          </w:tcPr>
          <w:p w14:paraId="4042D21C">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30205</w:t>
            </w:r>
          </w:p>
        </w:tc>
        <w:tc>
          <w:tcPr>
            <w:tcW w:w="2018" w:type="dxa"/>
            <w:tcBorders>
              <w:top w:val="nil"/>
              <w:left w:val="nil"/>
              <w:bottom w:val="single" w:color="auto" w:sz="4" w:space="0"/>
              <w:right w:val="single" w:color="auto" w:sz="4" w:space="0"/>
            </w:tcBorders>
            <w:shd w:val="clear" w:color="auto" w:fill="auto"/>
            <w:noWrap/>
            <w:vAlign w:val="center"/>
          </w:tcPr>
          <w:p w14:paraId="7712C18B">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水费</w:t>
            </w:r>
          </w:p>
        </w:tc>
        <w:tc>
          <w:tcPr>
            <w:tcW w:w="933" w:type="dxa"/>
            <w:tcBorders>
              <w:top w:val="nil"/>
              <w:left w:val="nil"/>
              <w:bottom w:val="single" w:color="auto" w:sz="4" w:space="0"/>
              <w:right w:val="single" w:color="auto" w:sz="4" w:space="0"/>
            </w:tcBorders>
            <w:shd w:val="clear" w:color="auto" w:fill="auto"/>
            <w:noWrap/>
            <w:vAlign w:val="center"/>
          </w:tcPr>
          <w:p w14:paraId="2ABE05A7">
            <w:pPr>
              <w:widowControl/>
              <w:jc w:val="center"/>
              <w:rPr>
                <w:rFonts w:ascii="Times New Roman" w:hAnsi="Times New Roman" w:eastAsia="仿宋_GB2312" w:cs="Times New Roman"/>
                <w:color w:val="000000"/>
                <w:kern w:val="0"/>
                <w:szCs w:val="20"/>
              </w:rPr>
            </w:pPr>
          </w:p>
        </w:tc>
        <w:tc>
          <w:tcPr>
            <w:tcW w:w="1217" w:type="dxa"/>
            <w:tcBorders>
              <w:top w:val="nil"/>
              <w:left w:val="nil"/>
              <w:bottom w:val="single" w:color="auto" w:sz="4" w:space="0"/>
              <w:right w:val="single" w:color="auto" w:sz="4" w:space="0"/>
            </w:tcBorders>
            <w:shd w:val="clear" w:color="auto" w:fill="auto"/>
            <w:noWrap/>
            <w:vAlign w:val="center"/>
          </w:tcPr>
          <w:p w14:paraId="00645FD3">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31002</w:t>
            </w:r>
          </w:p>
        </w:tc>
        <w:tc>
          <w:tcPr>
            <w:tcW w:w="3517" w:type="dxa"/>
            <w:tcBorders>
              <w:top w:val="nil"/>
              <w:left w:val="nil"/>
              <w:bottom w:val="single" w:color="auto" w:sz="4" w:space="0"/>
              <w:right w:val="single" w:color="auto" w:sz="4" w:space="0"/>
            </w:tcBorders>
            <w:shd w:val="clear" w:color="auto" w:fill="auto"/>
            <w:noWrap/>
            <w:vAlign w:val="center"/>
          </w:tcPr>
          <w:p w14:paraId="3773507D">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办公设备购置</w:t>
            </w:r>
          </w:p>
        </w:tc>
        <w:tc>
          <w:tcPr>
            <w:tcW w:w="929" w:type="dxa"/>
            <w:tcBorders>
              <w:top w:val="nil"/>
              <w:left w:val="nil"/>
              <w:bottom w:val="single" w:color="auto" w:sz="4" w:space="0"/>
              <w:right w:val="single" w:color="auto" w:sz="4" w:space="0"/>
            </w:tcBorders>
            <w:shd w:val="clear" w:color="auto" w:fill="auto"/>
            <w:noWrap/>
            <w:vAlign w:val="center"/>
          </w:tcPr>
          <w:p w14:paraId="2E054D2C">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14:paraId="6ACF3B2A">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600F2E3E">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30108</w:t>
            </w:r>
          </w:p>
        </w:tc>
        <w:tc>
          <w:tcPr>
            <w:tcW w:w="2850" w:type="dxa"/>
            <w:tcBorders>
              <w:top w:val="nil"/>
              <w:left w:val="nil"/>
              <w:bottom w:val="single" w:color="auto" w:sz="4" w:space="0"/>
              <w:right w:val="single" w:color="auto" w:sz="4" w:space="0"/>
            </w:tcBorders>
            <w:shd w:val="clear" w:color="auto" w:fill="auto"/>
            <w:noWrap/>
            <w:vAlign w:val="center"/>
          </w:tcPr>
          <w:p w14:paraId="6DAECF5F">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机关事业单位基本养老保险缴费</w:t>
            </w:r>
          </w:p>
        </w:tc>
        <w:tc>
          <w:tcPr>
            <w:tcW w:w="966" w:type="dxa"/>
            <w:tcBorders>
              <w:top w:val="nil"/>
              <w:left w:val="nil"/>
              <w:bottom w:val="single" w:color="auto" w:sz="4" w:space="0"/>
              <w:right w:val="single" w:color="auto" w:sz="4" w:space="0"/>
            </w:tcBorders>
            <w:shd w:val="clear" w:color="auto" w:fill="auto"/>
            <w:noWrap/>
            <w:vAlign w:val="center"/>
          </w:tcPr>
          <w:p w14:paraId="7D409499">
            <w:pPr>
              <w:widowControl/>
              <w:jc w:val="center"/>
              <w:rPr>
                <w:rFonts w:hint="default" w:ascii="Times New Roman" w:hAnsi="Times New Roman" w:eastAsia="仿宋_GB2312" w:cs="Times New Roman"/>
                <w:color w:val="000000"/>
                <w:kern w:val="0"/>
                <w:szCs w:val="20"/>
                <w:lang w:val="en-US" w:eastAsia="zh-CN"/>
              </w:rPr>
            </w:pPr>
            <w:r>
              <w:rPr>
                <w:rFonts w:hint="eastAsia" w:ascii="Times New Roman" w:hAnsi="Times New Roman" w:eastAsia="仿宋_GB2312" w:cs="Times New Roman"/>
                <w:color w:val="000000"/>
                <w:kern w:val="0"/>
                <w:szCs w:val="20"/>
                <w:lang w:val="en-US" w:eastAsia="zh-CN"/>
              </w:rPr>
              <w:t>143.31</w:t>
            </w:r>
          </w:p>
        </w:tc>
        <w:tc>
          <w:tcPr>
            <w:tcW w:w="1116" w:type="dxa"/>
            <w:tcBorders>
              <w:top w:val="nil"/>
              <w:left w:val="nil"/>
              <w:bottom w:val="single" w:color="auto" w:sz="4" w:space="0"/>
              <w:right w:val="single" w:color="auto" w:sz="4" w:space="0"/>
            </w:tcBorders>
            <w:shd w:val="clear" w:color="auto" w:fill="auto"/>
            <w:noWrap/>
            <w:vAlign w:val="center"/>
          </w:tcPr>
          <w:p w14:paraId="29E91C06">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30206</w:t>
            </w:r>
          </w:p>
        </w:tc>
        <w:tc>
          <w:tcPr>
            <w:tcW w:w="2018" w:type="dxa"/>
            <w:tcBorders>
              <w:top w:val="nil"/>
              <w:left w:val="nil"/>
              <w:bottom w:val="single" w:color="auto" w:sz="4" w:space="0"/>
              <w:right w:val="single" w:color="auto" w:sz="4" w:space="0"/>
            </w:tcBorders>
            <w:shd w:val="clear" w:color="auto" w:fill="auto"/>
            <w:noWrap/>
            <w:vAlign w:val="center"/>
          </w:tcPr>
          <w:p w14:paraId="3AA4A4A1">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电费</w:t>
            </w:r>
          </w:p>
        </w:tc>
        <w:tc>
          <w:tcPr>
            <w:tcW w:w="933" w:type="dxa"/>
            <w:tcBorders>
              <w:top w:val="nil"/>
              <w:left w:val="nil"/>
              <w:bottom w:val="single" w:color="auto" w:sz="4" w:space="0"/>
              <w:right w:val="single" w:color="auto" w:sz="4" w:space="0"/>
            </w:tcBorders>
            <w:shd w:val="clear" w:color="auto" w:fill="auto"/>
            <w:noWrap/>
            <w:vAlign w:val="center"/>
          </w:tcPr>
          <w:p w14:paraId="0C438661">
            <w:pPr>
              <w:widowControl/>
              <w:jc w:val="center"/>
              <w:rPr>
                <w:rFonts w:hint="default" w:ascii="Times New Roman" w:hAnsi="Times New Roman" w:eastAsia="仿宋_GB2312" w:cs="Times New Roman"/>
                <w:color w:val="000000"/>
                <w:kern w:val="0"/>
                <w:szCs w:val="20"/>
                <w:lang w:val="en-US" w:eastAsia="zh-CN"/>
              </w:rPr>
            </w:pPr>
            <w:r>
              <w:rPr>
                <w:rFonts w:hint="eastAsia" w:ascii="Times New Roman" w:hAnsi="Times New Roman" w:eastAsia="仿宋_GB2312" w:cs="Times New Roman"/>
                <w:color w:val="000000"/>
                <w:kern w:val="0"/>
                <w:szCs w:val="20"/>
                <w:lang w:val="en-US" w:eastAsia="zh-CN"/>
              </w:rPr>
              <w:t>16.44</w:t>
            </w:r>
          </w:p>
        </w:tc>
        <w:tc>
          <w:tcPr>
            <w:tcW w:w="1217" w:type="dxa"/>
            <w:tcBorders>
              <w:top w:val="nil"/>
              <w:left w:val="nil"/>
              <w:bottom w:val="single" w:color="auto" w:sz="4" w:space="0"/>
              <w:right w:val="single" w:color="auto" w:sz="4" w:space="0"/>
            </w:tcBorders>
            <w:shd w:val="clear" w:color="auto" w:fill="auto"/>
            <w:noWrap/>
            <w:vAlign w:val="center"/>
          </w:tcPr>
          <w:p w14:paraId="4DFF6251">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31003</w:t>
            </w:r>
          </w:p>
        </w:tc>
        <w:tc>
          <w:tcPr>
            <w:tcW w:w="3517" w:type="dxa"/>
            <w:tcBorders>
              <w:top w:val="nil"/>
              <w:left w:val="nil"/>
              <w:bottom w:val="single" w:color="auto" w:sz="4" w:space="0"/>
              <w:right w:val="single" w:color="auto" w:sz="4" w:space="0"/>
            </w:tcBorders>
            <w:shd w:val="clear" w:color="auto" w:fill="auto"/>
            <w:noWrap/>
            <w:vAlign w:val="center"/>
          </w:tcPr>
          <w:p w14:paraId="03C59BE8">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专用设备购置</w:t>
            </w:r>
          </w:p>
        </w:tc>
        <w:tc>
          <w:tcPr>
            <w:tcW w:w="929" w:type="dxa"/>
            <w:tcBorders>
              <w:top w:val="nil"/>
              <w:left w:val="nil"/>
              <w:bottom w:val="single" w:color="auto" w:sz="4" w:space="0"/>
              <w:right w:val="single" w:color="auto" w:sz="4" w:space="0"/>
            </w:tcBorders>
            <w:shd w:val="clear" w:color="auto" w:fill="auto"/>
            <w:noWrap/>
            <w:vAlign w:val="center"/>
          </w:tcPr>
          <w:p w14:paraId="70CE2853">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14:paraId="6200DE7F">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2F133F2C">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30109</w:t>
            </w:r>
          </w:p>
        </w:tc>
        <w:tc>
          <w:tcPr>
            <w:tcW w:w="2850" w:type="dxa"/>
            <w:tcBorders>
              <w:top w:val="nil"/>
              <w:left w:val="nil"/>
              <w:bottom w:val="single" w:color="auto" w:sz="4" w:space="0"/>
              <w:right w:val="single" w:color="auto" w:sz="4" w:space="0"/>
            </w:tcBorders>
            <w:shd w:val="clear" w:color="auto" w:fill="auto"/>
            <w:noWrap/>
            <w:vAlign w:val="center"/>
          </w:tcPr>
          <w:p w14:paraId="0C12B59B">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职业年金缴费</w:t>
            </w:r>
          </w:p>
        </w:tc>
        <w:tc>
          <w:tcPr>
            <w:tcW w:w="966" w:type="dxa"/>
            <w:tcBorders>
              <w:top w:val="nil"/>
              <w:left w:val="nil"/>
              <w:bottom w:val="single" w:color="auto" w:sz="4" w:space="0"/>
              <w:right w:val="single" w:color="auto" w:sz="4" w:space="0"/>
            </w:tcBorders>
            <w:shd w:val="clear" w:color="auto" w:fill="auto"/>
            <w:noWrap/>
            <w:vAlign w:val="center"/>
          </w:tcPr>
          <w:p w14:paraId="73DA57D3">
            <w:pPr>
              <w:widowControl/>
              <w:jc w:val="center"/>
              <w:rPr>
                <w:rFonts w:ascii="Times New Roman" w:hAnsi="Times New Roman" w:eastAsia="仿宋_GB2312" w:cs="Times New Roman"/>
                <w:color w:val="000000"/>
                <w:kern w:val="0"/>
                <w:szCs w:val="20"/>
              </w:rPr>
            </w:pPr>
          </w:p>
        </w:tc>
        <w:tc>
          <w:tcPr>
            <w:tcW w:w="1116" w:type="dxa"/>
            <w:tcBorders>
              <w:top w:val="nil"/>
              <w:left w:val="nil"/>
              <w:bottom w:val="single" w:color="auto" w:sz="4" w:space="0"/>
              <w:right w:val="single" w:color="auto" w:sz="4" w:space="0"/>
            </w:tcBorders>
            <w:shd w:val="clear" w:color="auto" w:fill="auto"/>
            <w:noWrap/>
            <w:vAlign w:val="center"/>
          </w:tcPr>
          <w:p w14:paraId="525C05D3">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30207</w:t>
            </w:r>
          </w:p>
        </w:tc>
        <w:tc>
          <w:tcPr>
            <w:tcW w:w="2018" w:type="dxa"/>
            <w:tcBorders>
              <w:top w:val="nil"/>
              <w:left w:val="nil"/>
              <w:bottom w:val="single" w:color="auto" w:sz="4" w:space="0"/>
              <w:right w:val="single" w:color="auto" w:sz="4" w:space="0"/>
            </w:tcBorders>
            <w:shd w:val="clear" w:color="auto" w:fill="auto"/>
            <w:noWrap/>
            <w:vAlign w:val="center"/>
          </w:tcPr>
          <w:p w14:paraId="6D738C05">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邮电费</w:t>
            </w:r>
          </w:p>
        </w:tc>
        <w:tc>
          <w:tcPr>
            <w:tcW w:w="933" w:type="dxa"/>
            <w:tcBorders>
              <w:top w:val="nil"/>
              <w:left w:val="nil"/>
              <w:bottom w:val="single" w:color="auto" w:sz="4" w:space="0"/>
              <w:right w:val="single" w:color="auto" w:sz="4" w:space="0"/>
            </w:tcBorders>
            <w:shd w:val="clear" w:color="auto" w:fill="auto"/>
            <w:noWrap/>
            <w:vAlign w:val="center"/>
          </w:tcPr>
          <w:p w14:paraId="50FD616E">
            <w:pPr>
              <w:widowControl/>
              <w:jc w:val="center"/>
              <w:rPr>
                <w:rFonts w:hint="default" w:ascii="Times New Roman" w:hAnsi="Times New Roman" w:eastAsia="仿宋_GB2312" w:cs="Times New Roman"/>
                <w:color w:val="000000"/>
                <w:kern w:val="0"/>
                <w:szCs w:val="20"/>
                <w:lang w:val="en-US" w:eastAsia="zh-CN"/>
              </w:rPr>
            </w:pPr>
            <w:r>
              <w:rPr>
                <w:rFonts w:hint="eastAsia" w:ascii="Times New Roman" w:hAnsi="Times New Roman" w:eastAsia="仿宋_GB2312" w:cs="Times New Roman"/>
                <w:color w:val="000000"/>
                <w:kern w:val="0"/>
                <w:szCs w:val="20"/>
                <w:lang w:val="en-US" w:eastAsia="zh-CN"/>
              </w:rPr>
              <w:t>2.32</w:t>
            </w:r>
          </w:p>
        </w:tc>
        <w:tc>
          <w:tcPr>
            <w:tcW w:w="1217" w:type="dxa"/>
            <w:tcBorders>
              <w:top w:val="nil"/>
              <w:left w:val="nil"/>
              <w:bottom w:val="single" w:color="auto" w:sz="4" w:space="0"/>
              <w:right w:val="single" w:color="auto" w:sz="4" w:space="0"/>
            </w:tcBorders>
            <w:shd w:val="clear" w:color="auto" w:fill="auto"/>
            <w:noWrap/>
            <w:vAlign w:val="center"/>
          </w:tcPr>
          <w:p w14:paraId="31D3487D">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31005</w:t>
            </w:r>
          </w:p>
        </w:tc>
        <w:tc>
          <w:tcPr>
            <w:tcW w:w="3517" w:type="dxa"/>
            <w:tcBorders>
              <w:top w:val="nil"/>
              <w:left w:val="nil"/>
              <w:bottom w:val="single" w:color="auto" w:sz="4" w:space="0"/>
              <w:right w:val="single" w:color="auto" w:sz="4" w:space="0"/>
            </w:tcBorders>
            <w:shd w:val="clear" w:color="auto" w:fill="auto"/>
            <w:noWrap/>
            <w:vAlign w:val="center"/>
          </w:tcPr>
          <w:p w14:paraId="61EB1924">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基础设施建设</w:t>
            </w:r>
          </w:p>
        </w:tc>
        <w:tc>
          <w:tcPr>
            <w:tcW w:w="929" w:type="dxa"/>
            <w:tcBorders>
              <w:top w:val="nil"/>
              <w:left w:val="nil"/>
              <w:bottom w:val="single" w:color="auto" w:sz="4" w:space="0"/>
              <w:right w:val="single" w:color="auto" w:sz="4" w:space="0"/>
            </w:tcBorders>
            <w:shd w:val="clear" w:color="auto" w:fill="auto"/>
            <w:noWrap/>
            <w:vAlign w:val="center"/>
          </w:tcPr>
          <w:p w14:paraId="283BEB15">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14:paraId="772CDEDC">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3CF03A4D">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30110</w:t>
            </w:r>
          </w:p>
        </w:tc>
        <w:tc>
          <w:tcPr>
            <w:tcW w:w="2850" w:type="dxa"/>
            <w:tcBorders>
              <w:top w:val="nil"/>
              <w:left w:val="nil"/>
              <w:bottom w:val="single" w:color="auto" w:sz="4" w:space="0"/>
              <w:right w:val="single" w:color="auto" w:sz="4" w:space="0"/>
            </w:tcBorders>
            <w:shd w:val="clear" w:color="auto" w:fill="auto"/>
            <w:noWrap/>
            <w:vAlign w:val="center"/>
          </w:tcPr>
          <w:p w14:paraId="37F889EC">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职工基本医疗保险缴费</w:t>
            </w:r>
          </w:p>
        </w:tc>
        <w:tc>
          <w:tcPr>
            <w:tcW w:w="966" w:type="dxa"/>
            <w:tcBorders>
              <w:top w:val="nil"/>
              <w:left w:val="nil"/>
              <w:bottom w:val="single" w:color="auto" w:sz="4" w:space="0"/>
              <w:right w:val="single" w:color="auto" w:sz="4" w:space="0"/>
            </w:tcBorders>
            <w:shd w:val="clear" w:color="auto" w:fill="auto"/>
            <w:noWrap/>
            <w:vAlign w:val="center"/>
          </w:tcPr>
          <w:p w14:paraId="6B9642F2">
            <w:pPr>
              <w:widowControl/>
              <w:jc w:val="center"/>
              <w:rPr>
                <w:rFonts w:hint="default" w:ascii="Times New Roman" w:hAnsi="Times New Roman" w:eastAsia="仿宋_GB2312" w:cs="Times New Roman"/>
                <w:color w:val="000000"/>
                <w:kern w:val="0"/>
                <w:szCs w:val="20"/>
                <w:lang w:val="en-US" w:eastAsia="zh-CN"/>
              </w:rPr>
            </w:pPr>
            <w:r>
              <w:rPr>
                <w:rFonts w:hint="eastAsia" w:ascii="Times New Roman" w:hAnsi="Times New Roman" w:eastAsia="仿宋_GB2312" w:cs="Times New Roman"/>
                <w:color w:val="000000"/>
                <w:kern w:val="0"/>
                <w:szCs w:val="20"/>
                <w:lang w:val="en-US" w:eastAsia="zh-CN"/>
              </w:rPr>
              <w:t>60.8</w:t>
            </w:r>
          </w:p>
        </w:tc>
        <w:tc>
          <w:tcPr>
            <w:tcW w:w="1116" w:type="dxa"/>
            <w:tcBorders>
              <w:top w:val="nil"/>
              <w:left w:val="nil"/>
              <w:bottom w:val="single" w:color="auto" w:sz="4" w:space="0"/>
              <w:right w:val="single" w:color="auto" w:sz="4" w:space="0"/>
            </w:tcBorders>
            <w:shd w:val="clear" w:color="auto" w:fill="auto"/>
            <w:noWrap/>
            <w:vAlign w:val="center"/>
          </w:tcPr>
          <w:p w14:paraId="6E394AB2">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30208</w:t>
            </w:r>
          </w:p>
        </w:tc>
        <w:tc>
          <w:tcPr>
            <w:tcW w:w="2018" w:type="dxa"/>
            <w:tcBorders>
              <w:top w:val="nil"/>
              <w:left w:val="nil"/>
              <w:bottom w:val="single" w:color="auto" w:sz="4" w:space="0"/>
              <w:right w:val="single" w:color="auto" w:sz="4" w:space="0"/>
            </w:tcBorders>
            <w:shd w:val="clear" w:color="auto" w:fill="auto"/>
            <w:noWrap/>
            <w:vAlign w:val="center"/>
          </w:tcPr>
          <w:p w14:paraId="0EFD17F4">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取暖费</w:t>
            </w:r>
          </w:p>
        </w:tc>
        <w:tc>
          <w:tcPr>
            <w:tcW w:w="933" w:type="dxa"/>
            <w:tcBorders>
              <w:top w:val="nil"/>
              <w:left w:val="nil"/>
              <w:bottom w:val="single" w:color="auto" w:sz="4" w:space="0"/>
              <w:right w:val="single" w:color="auto" w:sz="4" w:space="0"/>
            </w:tcBorders>
            <w:shd w:val="clear" w:color="auto" w:fill="auto"/>
            <w:noWrap/>
            <w:vAlign w:val="center"/>
          </w:tcPr>
          <w:p w14:paraId="433E0FAC">
            <w:pPr>
              <w:widowControl/>
              <w:jc w:val="center"/>
              <w:rPr>
                <w:rFonts w:ascii="Times New Roman" w:hAnsi="Times New Roman" w:eastAsia="仿宋_GB2312" w:cs="Times New Roman"/>
                <w:color w:val="000000"/>
                <w:kern w:val="0"/>
                <w:szCs w:val="20"/>
              </w:rPr>
            </w:pPr>
          </w:p>
        </w:tc>
        <w:tc>
          <w:tcPr>
            <w:tcW w:w="1217" w:type="dxa"/>
            <w:tcBorders>
              <w:top w:val="nil"/>
              <w:left w:val="nil"/>
              <w:bottom w:val="single" w:color="auto" w:sz="4" w:space="0"/>
              <w:right w:val="single" w:color="auto" w:sz="4" w:space="0"/>
            </w:tcBorders>
            <w:shd w:val="clear" w:color="auto" w:fill="auto"/>
            <w:noWrap/>
            <w:vAlign w:val="center"/>
          </w:tcPr>
          <w:p w14:paraId="1EE9638E">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31006</w:t>
            </w:r>
          </w:p>
        </w:tc>
        <w:tc>
          <w:tcPr>
            <w:tcW w:w="3517" w:type="dxa"/>
            <w:tcBorders>
              <w:top w:val="nil"/>
              <w:left w:val="nil"/>
              <w:bottom w:val="single" w:color="auto" w:sz="4" w:space="0"/>
              <w:right w:val="single" w:color="auto" w:sz="4" w:space="0"/>
            </w:tcBorders>
            <w:shd w:val="clear" w:color="auto" w:fill="auto"/>
            <w:noWrap/>
            <w:vAlign w:val="center"/>
          </w:tcPr>
          <w:p w14:paraId="181A1804">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大型修缮</w:t>
            </w:r>
          </w:p>
        </w:tc>
        <w:tc>
          <w:tcPr>
            <w:tcW w:w="929" w:type="dxa"/>
            <w:tcBorders>
              <w:top w:val="nil"/>
              <w:left w:val="nil"/>
              <w:bottom w:val="single" w:color="auto" w:sz="4" w:space="0"/>
              <w:right w:val="single" w:color="auto" w:sz="4" w:space="0"/>
            </w:tcBorders>
            <w:shd w:val="clear" w:color="auto" w:fill="auto"/>
            <w:noWrap/>
            <w:vAlign w:val="center"/>
          </w:tcPr>
          <w:p w14:paraId="1A8AA2DC">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14:paraId="6443D902">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3CA0531F">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30111</w:t>
            </w:r>
          </w:p>
        </w:tc>
        <w:tc>
          <w:tcPr>
            <w:tcW w:w="2850" w:type="dxa"/>
            <w:tcBorders>
              <w:top w:val="nil"/>
              <w:left w:val="nil"/>
              <w:bottom w:val="single" w:color="auto" w:sz="4" w:space="0"/>
              <w:right w:val="single" w:color="auto" w:sz="4" w:space="0"/>
            </w:tcBorders>
            <w:shd w:val="clear" w:color="auto" w:fill="auto"/>
            <w:noWrap/>
            <w:vAlign w:val="center"/>
          </w:tcPr>
          <w:p w14:paraId="7C837DD8">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公务员医疗补助缴费</w:t>
            </w:r>
          </w:p>
        </w:tc>
        <w:tc>
          <w:tcPr>
            <w:tcW w:w="966" w:type="dxa"/>
            <w:tcBorders>
              <w:top w:val="nil"/>
              <w:left w:val="nil"/>
              <w:bottom w:val="single" w:color="auto" w:sz="4" w:space="0"/>
              <w:right w:val="single" w:color="auto" w:sz="4" w:space="0"/>
            </w:tcBorders>
            <w:shd w:val="clear" w:color="auto" w:fill="auto"/>
            <w:noWrap/>
            <w:vAlign w:val="center"/>
          </w:tcPr>
          <w:p w14:paraId="2DA37FB8">
            <w:pPr>
              <w:widowControl/>
              <w:jc w:val="center"/>
              <w:rPr>
                <w:rFonts w:ascii="Times New Roman" w:hAnsi="Times New Roman" w:eastAsia="仿宋_GB2312" w:cs="Times New Roman"/>
                <w:color w:val="000000"/>
                <w:kern w:val="0"/>
                <w:szCs w:val="20"/>
              </w:rPr>
            </w:pPr>
          </w:p>
        </w:tc>
        <w:tc>
          <w:tcPr>
            <w:tcW w:w="1116" w:type="dxa"/>
            <w:tcBorders>
              <w:top w:val="nil"/>
              <w:left w:val="nil"/>
              <w:bottom w:val="single" w:color="auto" w:sz="4" w:space="0"/>
              <w:right w:val="single" w:color="auto" w:sz="4" w:space="0"/>
            </w:tcBorders>
            <w:shd w:val="clear" w:color="auto" w:fill="auto"/>
            <w:noWrap/>
            <w:vAlign w:val="center"/>
          </w:tcPr>
          <w:p w14:paraId="5D0CAA85">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30209</w:t>
            </w:r>
          </w:p>
        </w:tc>
        <w:tc>
          <w:tcPr>
            <w:tcW w:w="2018" w:type="dxa"/>
            <w:tcBorders>
              <w:top w:val="nil"/>
              <w:left w:val="nil"/>
              <w:bottom w:val="single" w:color="auto" w:sz="4" w:space="0"/>
              <w:right w:val="single" w:color="auto" w:sz="4" w:space="0"/>
            </w:tcBorders>
            <w:shd w:val="clear" w:color="auto" w:fill="auto"/>
            <w:noWrap/>
            <w:vAlign w:val="center"/>
          </w:tcPr>
          <w:p w14:paraId="166E4A1D">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物业管理费</w:t>
            </w:r>
          </w:p>
        </w:tc>
        <w:tc>
          <w:tcPr>
            <w:tcW w:w="933" w:type="dxa"/>
            <w:tcBorders>
              <w:top w:val="nil"/>
              <w:left w:val="nil"/>
              <w:bottom w:val="single" w:color="auto" w:sz="4" w:space="0"/>
              <w:right w:val="single" w:color="auto" w:sz="4" w:space="0"/>
            </w:tcBorders>
            <w:shd w:val="clear" w:color="auto" w:fill="auto"/>
            <w:noWrap/>
            <w:vAlign w:val="center"/>
          </w:tcPr>
          <w:p w14:paraId="01403FE2">
            <w:pPr>
              <w:widowControl/>
              <w:jc w:val="center"/>
              <w:rPr>
                <w:rFonts w:hint="default" w:ascii="Times New Roman" w:hAnsi="Times New Roman" w:eastAsia="仿宋_GB2312" w:cs="Times New Roman"/>
                <w:color w:val="000000"/>
                <w:kern w:val="0"/>
                <w:szCs w:val="20"/>
                <w:lang w:val="en-US" w:eastAsia="zh-CN"/>
              </w:rPr>
            </w:pPr>
            <w:r>
              <w:rPr>
                <w:rFonts w:hint="eastAsia" w:ascii="Times New Roman" w:hAnsi="Times New Roman" w:eastAsia="仿宋_GB2312" w:cs="Times New Roman"/>
                <w:color w:val="000000"/>
                <w:kern w:val="0"/>
                <w:szCs w:val="20"/>
                <w:lang w:val="en-US" w:eastAsia="zh-CN"/>
              </w:rPr>
              <w:t>8.65</w:t>
            </w:r>
          </w:p>
        </w:tc>
        <w:tc>
          <w:tcPr>
            <w:tcW w:w="1217" w:type="dxa"/>
            <w:tcBorders>
              <w:top w:val="nil"/>
              <w:left w:val="nil"/>
              <w:bottom w:val="single" w:color="auto" w:sz="4" w:space="0"/>
              <w:right w:val="single" w:color="auto" w:sz="4" w:space="0"/>
            </w:tcBorders>
            <w:shd w:val="clear" w:color="auto" w:fill="auto"/>
            <w:noWrap/>
            <w:vAlign w:val="center"/>
          </w:tcPr>
          <w:p w14:paraId="43DCDD67">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31007</w:t>
            </w:r>
          </w:p>
        </w:tc>
        <w:tc>
          <w:tcPr>
            <w:tcW w:w="3517" w:type="dxa"/>
            <w:tcBorders>
              <w:top w:val="nil"/>
              <w:left w:val="nil"/>
              <w:bottom w:val="single" w:color="auto" w:sz="4" w:space="0"/>
              <w:right w:val="single" w:color="auto" w:sz="4" w:space="0"/>
            </w:tcBorders>
            <w:shd w:val="clear" w:color="auto" w:fill="auto"/>
            <w:noWrap/>
            <w:vAlign w:val="center"/>
          </w:tcPr>
          <w:p w14:paraId="3AE2216A">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信息网络及软件购置更新</w:t>
            </w:r>
          </w:p>
        </w:tc>
        <w:tc>
          <w:tcPr>
            <w:tcW w:w="929" w:type="dxa"/>
            <w:tcBorders>
              <w:top w:val="nil"/>
              <w:left w:val="nil"/>
              <w:bottom w:val="single" w:color="auto" w:sz="4" w:space="0"/>
              <w:right w:val="single" w:color="auto" w:sz="4" w:space="0"/>
            </w:tcBorders>
            <w:shd w:val="clear" w:color="auto" w:fill="auto"/>
            <w:noWrap/>
            <w:vAlign w:val="center"/>
          </w:tcPr>
          <w:p w14:paraId="0538AEE3">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14:paraId="0EA55A88">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42503A52">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30112</w:t>
            </w:r>
          </w:p>
        </w:tc>
        <w:tc>
          <w:tcPr>
            <w:tcW w:w="2850" w:type="dxa"/>
            <w:tcBorders>
              <w:top w:val="nil"/>
              <w:left w:val="nil"/>
              <w:bottom w:val="single" w:color="auto" w:sz="4" w:space="0"/>
              <w:right w:val="single" w:color="auto" w:sz="4" w:space="0"/>
            </w:tcBorders>
            <w:shd w:val="clear" w:color="auto" w:fill="auto"/>
            <w:noWrap/>
            <w:vAlign w:val="center"/>
          </w:tcPr>
          <w:p w14:paraId="7DBCEC57">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其他社会保障缴费</w:t>
            </w:r>
          </w:p>
        </w:tc>
        <w:tc>
          <w:tcPr>
            <w:tcW w:w="966" w:type="dxa"/>
            <w:tcBorders>
              <w:top w:val="nil"/>
              <w:left w:val="nil"/>
              <w:bottom w:val="single" w:color="auto" w:sz="4" w:space="0"/>
              <w:right w:val="single" w:color="auto" w:sz="4" w:space="0"/>
            </w:tcBorders>
            <w:shd w:val="clear" w:color="auto" w:fill="auto"/>
            <w:noWrap/>
            <w:vAlign w:val="center"/>
          </w:tcPr>
          <w:p w14:paraId="46912E05">
            <w:pPr>
              <w:widowControl/>
              <w:jc w:val="center"/>
              <w:rPr>
                <w:rFonts w:hint="default" w:ascii="Times New Roman" w:hAnsi="Times New Roman" w:eastAsia="仿宋_GB2312" w:cs="Times New Roman"/>
                <w:color w:val="000000"/>
                <w:kern w:val="0"/>
                <w:szCs w:val="20"/>
                <w:lang w:val="en-US" w:eastAsia="zh-CN"/>
              </w:rPr>
            </w:pPr>
            <w:r>
              <w:rPr>
                <w:rFonts w:hint="eastAsia" w:ascii="Times New Roman" w:hAnsi="Times New Roman" w:eastAsia="仿宋_GB2312" w:cs="Times New Roman"/>
                <w:color w:val="000000"/>
                <w:kern w:val="0"/>
                <w:szCs w:val="20"/>
                <w:lang w:val="en-US" w:eastAsia="zh-CN"/>
              </w:rPr>
              <w:t>5.81</w:t>
            </w:r>
          </w:p>
        </w:tc>
        <w:tc>
          <w:tcPr>
            <w:tcW w:w="1116" w:type="dxa"/>
            <w:tcBorders>
              <w:top w:val="nil"/>
              <w:left w:val="nil"/>
              <w:bottom w:val="single" w:color="auto" w:sz="4" w:space="0"/>
              <w:right w:val="single" w:color="auto" w:sz="4" w:space="0"/>
            </w:tcBorders>
            <w:shd w:val="clear" w:color="auto" w:fill="auto"/>
            <w:noWrap/>
            <w:vAlign w:val="center"/>
          </w:tcPr>
          <w:p w14:paraId="72EFCF65">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30211</w:t>
            </w:r>
          </w:p>
        </w:tc>
        <w:tc>
          <w:tcPr>
            <w:tcW w:w="2018" w:type="dxa"/>
            <w:tcBorders>
              <w:top w:val="nil"/>
              <w:left w:val="nil"/>
              <w:bottom w:val="single" w:color="auto" w:sz="4" w:space="0"/>
              <w:right w:val="single" w:color="auto" w:sz="4" w:space="0"/>
            </w:tcBorders>
            <w:shd w:val="clear" w:color="auto" w:fill="auto"/>
            <w:noWrap/>
            <w:vAlign w:val="center"/>
          </w:tcPr>
          <w:p w14:paraId="0CD9D846">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差旅费</w:t>
            </w:r>
          </w:p>
        </w:tc>
        <w:tc>
          <w:tcPr>
            <w:tcW w:w="933" w:type="dxa"/>
            <w:tcBorders>
              <w:top w:val="nil"/>
              <w:left w:val="nil"/>
              <w:bottom w:val="single" w:color="auto" w:sz="4" w:space="0"/>
              <w:right w:val="single" w:color="auto" w:sz="4" w:space="0"/>
            </w:tcBorders>
            <w:shd w:val="clear" w:color="auto" w:fill="auto"/>
            <w:noWrap/>
            <w:vAlign w:val="center"/>
          </w:tcPr>
          <w:p w14:paraId="12BFC09D">
            <w:pPr>
              <w:widowControl/>
              <w:jc w:val="center"/>
              <w:rPr>
                <w:rFonts w:hint="default" w:ascii="Times New Roman" w:hAnsi="Times New Roman" w:eastAsia="仿宋_GB2312" w:cs="Times New Roman"/>
                <w:color w:val="000000"/>
                <w:kern w:val="0"/>
                <w:szCs w:val="20"/>
                <w:lang w:val="en-US" w:eastAsia="zh-CN"/>
              </w:rPr>
            </w:pPr>
            <w:r>
              <w:rPr>
                <w:rFonts w:hint="eastAsia" w:ascii="Times New Roman" w:hAnsi="Times New Roman" w:eastAsia="仿宋_GB2312" w:cs="Times New Roman"/>
                <w:color w:val="000000"/>
                <w:kern w:val="0"/>
                <w:szCs w:val="20"/>
                <w:lang w:val="en-US" w:eastAsia="zh-CN"/>
              </w:rPr>
              <w:t>64.68</w:t>
            </w:r>
          </w:p>
        </w:tc>
        <w:tc>
          <w:tcPr>
            <w:tcW w:w="1217" w:type="dxa"/>
            <w:tcBorders>
              <w:top w:val="nil"/>
              <w:left w:val="nil"/>
              <w:bottom w:val="single" w:color="auto" w:sz="4" w:space="0"/>
              <w:right w:val="single" w:color="auto" w:sz="4" w:space="0"/>
            </w:tcBorders>
            <w:shd w:val="clear" w:color="auto" w:fill="auto"/>
            <w:noWrap/>
            <w:vAlign w:val="center"/>
          </w:tcPr>
          <w:p w14:paraId="5B8E8DB7">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31008</w:t>
            </w:r>
          </w:p>
        </w:tc>
        <w:tc>
          <w:tcPr>
            <w:tcW w:w="3517" w:type="dxa"/>
            <w:tcBorders>
              <w:top w:val="nil"/>
              <w:left w:val="nil"/>
              <w:bottom w:val="single" w:color="auto" w:sz="4" w:space="0"/>
              <w:right w:val="single" w:color="auto" w:sz="4" w:space="0"/>
            </w:tcBorders>
            <w:shd w:val="clear" w:color="auto" w:fill="auto"/>
            <w:noWrap/>
            <w:vAlign w:val="center"/>
          </w:tcPr>
          <w:p w14:paraId="179DFF45">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物资储备</w:t>
            </w:r>
          </w:p>
        </w:tc>
        <w:tc>
          <w:tcPr>
            <w:tcW w:w="929" w:type="dxa"/>
            <w:tcBorders>
              <w:top w:val="nil"/>
              <w:left w:val="nil"/>
              <w:bottom w:val="single" w:color="auto" w:sz="4" w:space="0"/>
              <w:right w:val="single" w:color="auto" w:sz="4" w:space="0"/>
            </w:tcBorders>
            <w:shd w:val="clear" w:color="auto" w:fill="auto"/>
            <w:noWrap/>
            <w:vAlign w:val="center"/>
          </w:tcPr>
          <w:p w14:paraId="48630770">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14:paraId="11594A38">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716E7503">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30113</w:t>
            </w:r>
          </w:p>
        </w:tc>
        <w:tc>
          <w:tcPr>
            <w:tcW w:w="2850" w:type="dxa"/>
            <w:tcBorders>
              <w:top w:val="nil"/>
              <w:left w:val="nil"/>
              <w:bottom w:val="single" w:color="auto" w:sz="4" w:space="0"/>
              <w:right w:val="single" w:color="auto" w:sz="4" w:space="0"/>
            </w:tcBorders>
            <w:shd w:val="clear" w:color="auto" w:fill="auto"/>
            <w:noWrap/>
            <w:vAlign w:val="center"/>
          </w:tcPr>
          <w:p w14:paraId="04A4C6F2">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住房公积金</w:t>
            </w:r>
          </w:p>
        </w:tc>
        <w:tc>
          <w:tcPr>
            <w:tcW w:w="966" w:type="dxa"/>
            <w:tcBorders>
              <w:top w:val="nil"/>
              <w:left w:val="nil"/>
              <w:bottom w:val="single" w:color="auto" w:sz="4" w:space="0"/>
              <w:right w:val="single" w:color="auto" w:sz="4" w:space="0"/>
            </w:tcBorders>
            <w:shd w:val="clear" w:color="auto" w:fill="auto"/>
            <w:noWrap/>
            <w:vAlign w:val="center"/>
          </w:tcPr>
          <w:p w14:paraId="0DCBA380">
            <w:pPr>
              <w:widowControl/>
              <w:jc w:val="center"/>
              <w:rPr>
                <w:rFonts w:hint="default" w:ascii="Times New Roman" w:hAnsi="Times New Roman" w:eastAsia="仿宋_GB2312" w:cs="Times New Roman"/>
                <w:color w:val="000000"/>
                <w:kern w:val="0"/>
                <w:szCs w:val="20"/>
                <w:lang w:val="en-US" w:eastAsia="zh-CN"/>
              </w:rPr>
            </w:pPr>
            <w:r>
              <w:rPr>
                <w:rFonts w:hint="eastAsia" w:ascii="Times New Roman" w:hAnsi="Times New Roman" w:eastAsia="仿宋_GB2312" w:cs="Times New Roman"/>
                <w:color w:val="000000"/>
                <w:kern w:val="0"/>
                <w:szCs w:val="20"/>
                <w:lang w:val="en-US" w:eastAsia="zh-CN"/>
              </w:rPr>
              <w:t>384.1</w:t>
            </w:r>
          </w:p>
        </w:tc>
        <w:tc>
          <w:tcPr>
            <w:tcW w:w="1116" w:type="dxa"/>
            <w:tcBorders>
              <w:top w:val="nil"/>
              <w:left w:val="nil"/>
              <w:bottom w:val="single" w:color="auto" w:sz="4" w:space="0"/>
              <w:right w:val="single" w:color="auto" w:sz="4" w:space="0"/>
            </w:tcBorders>
            <w:shd w:val="clear" w:color="auto" w:fill="auto"/>
            <w:noWrap/>
            <w:vAlign w:val="center"/>
          </w:tcPr>
          <w:p w14:paraId="661176B0">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30212</w:t>
            </w:r>
          </w:p>
        </w:tc>
        <w:tc>
          <w:tcPr>
            <w:tcW w:w="2018" w:type="dxa"/>
            <w:tcBorders>
              <w:top w:val="nil"/>
              <w:left w:val="nil"/>
              <w:bottom w:val="single" w:color="auto" w:sz="4" w:space="0"/>
              <w:right w:val="single" w:color="auto" w:sz="4" w:space="0"/>
            </w:tcBorders>
            <w:shd w:val="clear" w:color="auto" w:fill="auto"/>
            <w:noWrap/>
            <w:vAlign w:val="center"/>
          </w:tcPr>
          <w:p w14:paraId="42E57CC2">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因公出国（境）费用</w:t>
            </w:r>
          </w:p>
        </w:tc>
        <w:tc>
          <w:tcPr>
            <w:tcW w:w="933" w:type="dxa"/>
            <w:tcBorders>
              <w:top w:val="nil"/>
              <w:left w:val="nil"/>
              <w:bottom w:val="single" w:color="auto" w:sz="4" w:space="0"/>
              <w:right w:val="single" w:color="auto" w:sz="4" w:space="0"/>
            </w:tcBorders>
            <w:shd w:val="clear" w:color="auto" w:fill="auto"/>
            <w:noWrap/>
            <w:vAlign w:val="center"/>
          </w:tcPr>
          <w:p w14:paraId="533C1990">
            <w:pPr>
              <w:widowControl/>
              <w:jc w:val="center"/>
              <w:rPr>
                <w:rFonts w:ascii="Times New Roman" w:hAnsi="Times New Roman" w:eastAsia="仿宋_GB2312" w:cs="Times New Roman"/>
                <w:color w:val="000000"/>
                <w:kern w:val="0"/>
                <w:szCs w:val="20"/>
              </w:rPr>
            </w:pPr>
          </w:p>
        </w:tc>
        <w:tc>
          <w:tcPr>
            <w:tcW w:w="1217" w:type="dxa"/>
            <w:tcBorders>
              <w:top w:val="nil"/>
              <w:left w:val="nil"/>
              <w:bottom w:val="single" w:color="auto" w:sz="4" w:space="0"/>
              <w:right w:val="single" w:color="auto" w:sz="4" w:space="0"/>
            </w:tcBorders>
            <w:shd w:val="clear" w:color="auto" w:fill="auto"/>
            <w:noWrap/>
            <w:vAlign w:val="center"/>
          </w:tcPr>
          <w:p w14:paraId="381E816A">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31009</w:t>
            </w:r>
          </w:p>
        </w:tc>
        <w:tc>
          <w:tcPr>
            <w:tcW w:w="3517" w:type="dxa"/>
            <w:tcBorders>
              <w:top w:val="nil"/>
              <w:left w:val="nil"/>
              <w:bottom w:val="single" w:color="auto" w:sz="4" w:space="0"/>
              <w:right w:val="single" w:color="auto" w:sz="4" w:space="0"/>
            </w:tcBorders>
            <w:shd w:val="clear" w:color="auto" w:fill="auto"/>
            <w:noWrap/>
            <w:vAlign w:val="center"/>
          </w:tcPr>
          <w:p w14:paraId="4784C36B">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土地补偿</w:t>
            </w:r>
          </w:p>
        </w:tc>
        <w:tc>
          <w:tcPr>
            <w:tcW w:w="929" w:type="dxa"/>
            <w:tcBorders>
              <w:top w:val="nil"/>
              <w:left w:val="nil"/>
              <w:bottom w:val="single" w:color="auto" w:sz="4" w:space="0"/>
              <w:right w:val="single" w:color="auto" w:sz="4" w:space="0"/>
            </w:tcBorders>
            <w:shd w:val="clear" w:color="auto" w:fill="auto"/>
            <w:noWrap/>
            <w:vAlign w:val="center"/>
          </w:tcPr>
          <w:p w14:paraId="62EC4259">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14:paraId="6FE16BA3">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73619994">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30114</w:t>
            </w:r>
          </w:p>
        </w:tc>
        <w:tc>
          <w:tcPr>
            <w:tcW w:w="2850" w:type="dxa"/>
            <w:tcBorders>
              <w:top w:val="nil"/>
              <w:left w:val="nil"/>
              <w:bottom w:val="single" w:color="auto" w:sz="4" w:space="0"/>
              <w:right w:val="single" w:color="auto" w:sz="4" w:space="0"/>
            </w:tcBorders>
            <w:shd w:val="clear" w:color="auto" w:fill="auto"/>
            <w:noWrap/>
            <w:vAlign w:val="center"/>
          </w:tcPr>
          <w:p w14:paraId="3ABE7257">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医疗费</w:t>
            </w:r>
          </w:p>
        </w:tc>
        <w:tc>
          <w:tcPr>
            <w:tcW w:w="966" w:type="dxa"/>
            <w:tcBorders>
              <w:top w:val="nil"/>
              <w:left w:val="nil"/>
              <w:bottom w:val="single" w:color="auto" w:sz="4" w:space="0"/>
              <w:right w:val="single" w:color="auto" w:sz="4" w:space="0"/>
            </w:tcBorders>
            <w:shd w:val="clear" w:color="auto" w:fill="auto"/>
            <w:noWrap/>
            <w:vAlign w:val="center"/>
          </w:tcPr>
          <w:p w14:paraId="1DD77FCD">
            <w:pPr>
              <w:widowControl/>
              <w:jc w:val="center"/>
              <w:rPr>
                <w:rFonts w:ascii="Times New Roman" w:hAnsi="Times New Roman" w:eastAsia="仿宋_GB2312" w:cs="Times New Roman"/>
                <w:color w:val="000000"/>
                <w:kern w:val="0"/>
                <w:szCs w:val="20"/>
              </w:rPr>
            </w:pPr>
          </w:p>
        </w:tc>
        <w:tc>
          <w:tcPr>
            <w:tcW w:w="1116" w:type="dxa"/>
            <w:tcBorders>
              <w:top w:val="nil"/>
              <w:left w:val="nil"/>
              <w:bottom w:val="single" w:color="auto" w:sz="4" w:space="0"/>
              <w:right w:val="single" w:color="auto" w:sz="4" w:space="0"/>
            </w:tcBorders>
            <w:shd w:val="clear" w:color="auto" w:fill="auto"/>
            <w:noWrap/>
            <w:vAlign w:val="center"/>
          </w:tcPr>
          <w:p w14:paraId="60113BA8">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30213</w:t>
            </w:r>
          </w:p>
        </w:tc>
        <w:tc>
          <w:tcPr>
            <w:tcW w:w="2018" w:type="dxa"/>
            <w:tcBorders>
              <w:top w:val="nil"/>
              <w:left w:val="nil"/>
              <w:bottom w:val="single" w:color="auto" w:sz="4" w:space="0"/>
              <w:right w:val="single" w:color="auto" w:sz="4" w:space="0"/>
            </w:tcBorders>
            <w:shd w:val="clear" w:color="auto" w:fill="auto"/>
            <w:noWrap/>
            <w:vAlign w:val="center"/>
          </w:tcPr>
          <w:p w14:paraId="004FD317">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维修（护）费</w:t>
            </w:r>
          </w:p>
        </w:tc>
        <w:tc>
          <w:tcPr>
            <w:tcW w:w="933" w:type="dxa"/>
            <w:tcBorders>
              <w:top w:val="nil"/>
              <w:left w:val="nil"/>
              <w:bottom w:val="single" w:color="auto" w:sz="4" w:space="0"/>
              <w:right w:val="single" w:color="auto" w:sz="4" w:space="0"/>
            </w:tcBorders>
            <w:shd w:val="clear" w:color="auto" w:fill="auto"/>
            <w:noWrap/>
            <w:vAlign w:val="center"/>
          </w:tcPr>
          <w:p w14:paraId="686CB855">
            <w:pPr>
              <w:widowControl/>
              <w:jc w:val="center"/>
              <w:rPr>
                <w:rFonts w:hint="default" w:ascii="Times New Roman" w:hAnsi="Times New Roman" w:eastAsia="仿宋_GB2312" w:cs="Times New Roman"/>
                <w:color w:val="000000"/>
                <w:kern w:val="0"/>
                <w:szCs w:val="20"/>
                <w:lang w:val="en-US" w:eastAsia="zh-CN"/>
              </w:rPr>
            </w:pPr>
            <w:r>
              <w:rPr>
                <w:rFonts w:hint="eastAsia" w:ascii="Times New Roman" w:hAnsi="Times New Roman" w:eastAsia="仿宋_GB2312" w:cs="Times New Roman"/>
                <w:color w:val="000000"/>
                <w:kern w:val="0"/>
                <w:szCs w:val="20"/>
                <w:lang w:val="en-US" w:eastAsia="zh-CN"/>
              </w:rPr>
              <w:t>11.02</w:t>
            </w:r>
          </w:p>
        </w:tc>
        <w:tc>
          <w:tcPr>
            <w:tcW w:w="1217" w:type="dxa"/>
            <w:tcBorders>
              <w:top w:val="nil"/>
              <w:left w:val="nil"/>
              <w:bottom w:val="single" w:color="auto" w:sz="4" w:space="0"/>
              <w:right w:val="single" w:color="auto" w:sz="4" w:space="0"/>
            </w:tcBorders>
            <w:shd w:val="clear" w:color="auto" w:fill="auto"/>
            <w:noWrap/>
            <w:vAlign w:val="center"/>
          </w:tcPr>
          <w:p w14:paraId="6CB7A62A">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31010</w:t>
            </w:r>
          </w:p>
        </w:tc>
        <w:tc>
          <w:tcPr>
            <w:tcW w:w="3517" w:type="dxa"/>
            <w:tcBorders>
              <w:top w:val="nil"/>
              <w:left w:val="nil"/>
              <w:bottom w:val="single" w:color="auto" w:sz="4" w:space="0"/>
              <w:right w:val="single" w:color="auto" w:sz="4" w:space="0"/>
            </w:tcBorders>
            <w:shd w:val="clear" w:color="auto" w:fill="auto"/>
            <w:noWrap/>
            <w:vAlign w:val="center"/>
          </w:tcPr>
          <w:p w14:paraId="473B211B">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安置补助</w:t>
            </w:r>
          </w:p>
        </w:tc>
        <w:tc>
          <w:tcPr>
            <w:tcW w:w="929" w:type="dxa"/>
            <w:tcBorders>
              <w:top w:val="nil"/>
              <w:left w:val="nil"/>
              <w:bottom w:val="single" w:color="auto" w:sz="4" w:space="0"/>
              <w:right w:val="single" w:color="auto" w:sz="4" w:space="0"/>
            </w:tcBorders>
            <w:shd w:val="clear" w:color="auto" w:fill="auto"/>
            <w:noWrap/>
            <w:vAlign w:val="center"/>
          </w:tcPr>
          <w:p w14:paraId="709F4478">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14:paraId="3B0F8AAD">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0B4308B5">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30199</w:t>
            </w:r>
          </w:p>
        </w:tc>
        <w:tc>
          <w:tcPr>
            <w:tcW w:w="2850" w:type="dxa"/>
            <w:tcBorders>
              <w:top w:val="nil"/>
              <w:left w:val="nil"/>
              <w:bottom w:val="single" w:color="auto" w:sz="4" w:space="0"/>
              <w:right w:val="single" w:color="auto" w:sz="4" w:space="0"/>
            </w:tcBorders>
            <w:shd w:val="clear" w:color="auto" w:fill="auto"/>
            <w:noWrap/>
            <w:vAlign w:val="center"/>
          </w:tcPr>
          <w:p w14:paraId="1259B58A">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其他工资福利支出</w:t>
            </w:r>
          </w:p>
        </w:tc>
        <w:tc>
          <w:tcPr>
            <w:tcW w:w="966" w:type="dxa"/>
            <w:tcBorders>
              <w:top w:val="nil"/>
              <w:left w:val="nil"/>
              <w:bottom w:val="single" w:color="auto" w:sz="4" w:space="0"/>
              <w:right w:val="single" w:color="auto" w:sz="4" w:space="0"/>
            </w:tcBorders>
            <w:shd w:val="clear" w:color="auto" w:fill="auto"/>
            <w:noWrap/>
            <w:vAlign w:val="center"/>
          </w:tcPr>
          <w:p w14:paraId="5B1EFF3A">
            <w:pPr>
              <w:widowControl/>
              <w:jc w:val="center"/>
              <w:rPr>
                <w:rFonts w:hint="default" w:ascii="Times New Roman" w:hAnsi="Times New Roman" w:eastAsia="仿宋_GB2312" w:cs="Times New Roman"/>
                <w:color w:val="000000"/>
                <w:kern w:val="0"/>
                <w:szCs w:val="20"/>
                <w:lang w:val="en-US" w:eastAsia="zh-CN"/>
              </w:rPr>
            </w:pPr>
            <w:r>
              <w:rPr>
                <w:rFonts w:hint="eastAsia" w:ascii="Times New Roman" w:hAnsi="Times New Roman" w:eastAsia="仿宋_GB2312" w:cs="Times New Roman"/>
                <w:color w:val="000000"/>
                <w:kern w:val="0"/>
                <w:szCs w:val="20"/>
                <w:lang w:val="en-US" w:eastAsia="zh-CN"/>
              </w:rPr>
              <w:t>88.98</w:t>
            </w:r>
          </w:p>
        </w:tc>
        <w:tc>
          <w:tcPr>
            <w:tcW w:w="1116" w:type="dxa"/>
            <w:tcBorders>
              <w:top w:val="nil"/>
              <w:left w:val="nil"/>
              <w:bottom w:val="single" w:color="auto" w:sz="4" w:space="0"/>
              <w:right w:val="single" w:color="auto" w:sz="4" w:space="0"/>
            </w:tcBorders>
            <w:shd w:val="clear" w:color="auto" w:fill="auto"/>
            <w:noWrap/>
            <w:vAlign w:val="center"/>
          </w:tcPr>
          <w:p w14:paraId="61727A26">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30214</w:t>
            </w:r>
          </w:p>
        </w:tc>
        <w:tc>
          <w:tcPr>
            <w:tcW w:w="2018" w:type="dxa"/>
            <w:tcBorders>
              <w:top w:val="nil"/>
              <w:left w:val="nil"/>
              <w:bottom w:val="single" w:color="auto" w:sz="4" w:space="0"/>
              <w:right w:val="single" w:color="auto" w:sz="4" w:space="0"/>
            </w:tcBorders>
            <w:shd w:val="clear" w:color="auto" w:fill="auto"/>
            <w:noWrap/>
            <w:vAlign w:val="center"/>
          </w:tcPr>
          <w:p w14:paraId="759EA3CC">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租赁费</w:t>
            </w:r>
          </w:p>
        </w:tc>
        <w:tc>
          <w:tcPr>
            <w:tcW w:w="933" w:type="dxa"/>
            <w:tcBorders>
              <w:top w:val="nil"/>
              <w:left w:val="nil"/>
              <w:bottom w:val="single" w:color="auto" w:sz="4" w:space="0"/>
              <w:right w:val="single" w:color="auto" w:sz="4" w:space="0"/>
            </w:tcBorders>
            <w:shd w:val="clear" w:color="auto" w:fill="auto"/>
            <w:noWrap/>
            <w:vAlign w:val="center"/>
          </w:tcPr>
          <w:p w14:paraId="2C56F744">
            <w:pPr>
              <w:widowControl/>
              <w:jc w:val="center"/>
              <w:rPr>
                <w:rFonts w:ascii="Times New Roman" w:hAnsi="Times New Roman" w:eastAsia="仿宋_GB2312" w:cs="Times New Roman"/>
                <w:color w:val="000000"/>
                <w:kern w:val="0"/>
                <w:szCs w:val="20"/>
              </w:rPr>
            </w:pPr>
          </w:p>
        </w:tc>
        <w:tc>
          <w:tcPr>
            <w:tcW w:w="1217" w:type="dxa"/>
            <w:tcBorders>
              <w:top w:val="nil"/>
              <w:left w:val="nil"/>
              <w:bottom w:val="single" w:color="auto" w:sz="4" w:space="0"/>
              <w:right w:val="single" w:color="auto" w:sz="4" w:space="0"/>
            </w:tcBorders>
            <w:shd w:val="clear" w:color="auto" w:fill="auto"/>
            <w:noWrap/>
            <w:vAlign w:val="center"/>
          </w:tcPr>
          <w:p w14:paraId="0427E272">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31011</w:t>
            </w:r>
          </w:p>
        </w:tc>
        <w:tc>
          <w:tcPr>
            <w:tcW w:w="3517" w:type="dxa"/>
            <w:tcBorders>
              <w:top w:val="nil"/>
              <w:left w:val="nil"/>
              <w:bottom w:val="single" w:color="auto" w:sz="4" w:space="0"/>
              <w:right w:val="single" w:color="auto" w:sz="4" w:space="0"/>
            </w:tcBorders>
            <w:shd w:val="clear" w:color="auto" w:fill="auto"/>
            <w:noWrap/>
            <w:vAlign w:val="center"/>
          </w:tcPr>
          <w:p w14:paraId="7C1435F5">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地上附着物和青苗补偿</w:t>
            </w:r>
          </w:p>
        </w:tc>
        <w:tc>
          <w:tcPr>
            <w:tcW w:w="929" w:type="dxa"/>
            <w:tcBorders>
              <w:top w:val="nil"/>
              <w:left w:val="nil"/>
              <w:bottom w:val="single" w:color="auto" w:sz="4" w:space="0"/>
              <w:right w:val="single" w:color="auto" w:sz="4" w:space="0"/>
            </w:tcBorders>
            <w:shd w:val="clear" w:color="auto" w:fill="auto"/>
            <w:noWrap/>
            <w:vAlign w:val="center"/>
          </w:tcPr>
          <w:p w14:paraId="75F4AEFE">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14:paraId="36E1570B">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064E0B39">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303</w:t>
            </w:r>
          </w:p>
        </w:tc>
        <w:tc>
          <w:tcPr>
            <w:tcW w:w="2850" w:type="dxa"/>
            <w:tcBorders>
              <w:top w:val="nil"/>
              <w:left w:val="nil"/>
              <w:bottom w:val="single" w:color="auto" w:sz="4" w:space="0"/>
              <w:right w:val="single" w:color="auto" w:sz="4" w:space="0"/>
            </w:tcBorders>
            <w:shd w:val="clear" w:color="auto" w:fill="auto"/>
            <w:noWrap/>
            <w:vAlign w:val="center"/>
          </w:tcPr>
          <w:p w14:paraId="6922ACB3">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对个人和家庭的补助</w:t>
            </w:r>
          </w:p>
        </w:tc>
        <w:tc>
          <w:tcPr>
            <w:tcW w:w="966" w:type="dxa"/>
            <w:tcBorders>
              <w:top w:val="nil"/>
              <w:left w:val="nil"/>
              <w:bottom w:val="single" w:color="auto" w:sz="4" w:space="0"/>
              <w:right w:val="single" w:color="auto" w:sz="4" w:space="0"/>
            </w:tcBorders>
            <w:shd w:val="clear" w:color="auto" w:fill="auto"/>
            <w:noWrap/>
            <w:vAlign w:val="center"/>
          </w:tcPr>
          <w:p w14:paraId="75E14B50">
            <w:pPr>
              <w:widowControl/>
              <w:jc w:val="center"/>
              <w:rPr>
                <w:rFonts w:ascii="Times New Roman" w:hAnsi="Times New Roman" w:eastAsia="仿宋_GB2312" w:cs="Times New Roman"/>
                <w:color w:val="000000"/>
                <w:kern w:val="0"/>
                <w:szCs w:val="20"/>
              </w:rPr>
            </w:pPr>
          </w:p>
        </w:tc>
        <w:tc>
          <w:tcPr>
            <w:tcW w:w="1116" w:type="dxa"/>
            <w:tcBorders>
              <w:top w:val="nil"/>
              <w:left w:val="nil"/>
              <w:bottom w:val="single" w:color="auto" w:sz="4" w:space="0"/>
              <w:right w:val="single" w:color="auto" w:sz="4" w:space="0"/>
            </w:tcBorders>
            <w:shd w:val="clear" w:color="auto" w:fill="auto"/>
            <w:noWrap/>
            <w:vAlign w:val="center"/>
          </w:tcPr>
          <w:p w14:paraId="0DB00798">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30215</w:t>
            </w:r>
          </w:p>
        </w:tc>
        <w:tc>
          <w:tcPr>
            <w:tcW w:w="2018" w:type="dxa"/>
            <w:tcBorders>
              <w:top w:val="nil"/>
              <w:left w:val="nil"/>
              <w:bottom w:val="single" w:color="auto" w:sz="4" w:space="0"/>
              <w:right w:val="single" w:color="auto" w:sz="4" w:space="0"/>
            </w:tcBorders>
            <w:shd w:val="clear" w:color="auto" w:fill="auto"/>
            <w:noWrap/>
            <w:vAlign w:val="center"/>
          </w:tcPr>
          <w:p w14:paraId="47029412">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会议费</w:t>
            </w:r>
          </w:p>
        </w:tc>
        <w:tc>
          <w:tcPr>
            <w:tcW w:w="933" w:type="dxa"/>
            <w:tcBorders>
              <w:top w:val="nil"/>
              <w:left w:val="nil"/>
              <w:bottom w:val="single" w:color="auto" w:sz="4" w:space="0"/>
              <w:right w:val="single" w:color="auto" w:sz="4" w:space="0"/>
            </w:tcBorders>
            <w:shd w:val="clear" w:color="auto" w:fill="auto"/>
            <w:noWrap/>
            <w:vAlign w:val="center"/>
          </w:tcPr>
          <w:p w14:paraId="7EA7C907">
            <w:pPr>
              <w:widowControl/>
              <w:jc w:val="center"/>
              <w:rPr>
                <w:rFonts w:hint="default" w:ascii="Times New Roman" w:hAnsi="Times New Roman" w:eastAsia="仿宋_GB2312" w:cs="Times New Roman"/>
                <w:color w:val="000000"/>
                <w:kern w:val="0"/>
                <w:szCs w:val="20"/>
                <w:lang w:val="en-US" w:eastAsia="zh-CN"/>
              </w:rPr>
            </w:pPr>
            <w:r>
              <w:rPr>
                <w:rFonts w:hint="eastAsia" w:ascii="Times New Roman" w:hAnsi="Times New Roman" w:eastAsia="仿宋_GB2312" w:cs="Times New Roman"/>
                <w:color w:val="000000"/>
                <w:kern w:val="0"/>
                <w:szCs w:val="20"/>
                <w:lang w:val="en-US" w:eastAsia="zh-CN"/>
              </w:rPr>
              <w:t>2.97</w:t>
            </w:r>
          </w:p>
        </w:tc>
        <w:tc>
          <w:tcPr>
            <w:tcW w:w="1217" w:type="dxa"/>
            <w:tcBorders>
              <w:top w:val="nil"/>
              <w:left w:val="nil"/>
              <w:bottom w:val="single" w:color="auto" w:sz="4" w:space="0"/>
              <w:right w:val="single" w:color="auto" w:sz="4" w:space="0"/>
            </w:tcBorders>
            <w:shd w:val="clear" w:color="auto" w:fill="auto"/>
            <w:noWrap/>
            <w:vAlign w:val="center"/>
          </w:tcPr>
          <w:p w14:paraId="20E510EA">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31012</w:t>
            </w:r>
          </w:p>
        </w:tc>
        <w:tc>
          <w:tcPr>
            <w:tcW w:w="3517" w:type="dxa"/>
            <w:tcBorders>
              <w:top w:val="nil"/>
              <w:left w:val="nil"/>
              <w:bottom w:val="single" w:color="auto" w:sz="4" w:space="0"/>
              <w:right w:val="single" w:color="auto" w:sz="4" w:space="0"/>
            </w:tcBorders>
            <w:shd w:val="clear" w:color="auto" w:fill="auto"/>
            <w:noWrap/>
            <w:vAlign w:val="center"/>
          </w:tcPr>
          <w:p w14:paraId="131A4AF4">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拆迁补偿</w:t>
            </w:r>
          </w:p>
        </w:tc>
        <w:tc>
          <w:tcPr>
            <w:tcW w:w="929" w:type="dxa"/>
            <w:tcBorders>
              <w:top w:val="nil"/>
              <w:left w:val="nil"/>
              <w:bottom w:val="single" w:color="auto" w:sz="4" w:space="0"/>
              <w:right w:val="single" w:color="auto" w:sz="4" w:space="0"/>
            </w:tcBorders>
            <w:shd w:val="clear" w:color="auto" w:fill="auto"/>
            <w:noWrap/>
            <w:vAlign w:val="center"/>
          </w:tcPr>
          <w:p w14:paraId="66A56123">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14:paraId="1AF17204">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4DDB9A85">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30301</w:t>
            </w:r>
          </w:p>
        </w:tc>
        <w:tc>
          <w:tcPr>
            <w:tcW w:w="2850" w:type="dxa"/>
            <w:tcBorders>
              <w:top w:val="nil"/>
              <w:left w:val="nil"/>
              <w:bottom w:val="single" w:color="auto" w:sz="4" w:space="0"/>
              <w:right w:val="single" w:color="auto" w:sz="4" w:space="0"/>
            </w:tcBorders>
            <w:shd w:val="clear" w:color="auto" w:fill="auto"/>
            <w:noWrap/>
            <w:vAlign w:val="center"/>
          </w:tcPr>
          <w:p w14:paraId="201BBB54">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离休费</w:t>
            </w:r>
          </w:p>
        </w:tc>
        <w:tc>
          <w:tcPr>
            <w:tcW w:w="966" w:type="dxa"/>
            <w:tcBorders>
              <w:top w:val="nil"/>
              <w:left w:val="nil"/>
              <w:bottom w:val="single" w:color="auto" w:sz="4" w:space="0"/>
              <w:right w:val="single" w:color="auto" w:sz="4" w:space="0"/>
            </w:tcBorders>
            <w:shd w:val="clear" w:color="auto" w:fill="auto"/>
            <w:noWrap/>
            <w:vAlign w:val="center"/>
          </w:tcPr>
          <w:p w14:paraId="72BAEF80">
            <w:pPr>
              <w:widowControl/>
              <w:jc w:val="center"/>
              <w:rPr>
                <w:rFonts w:ascii="Times New Roman" w:hAnsi="Times New Roman" w:eastAsia="仿宋_GB2312" w:cs="Times New Roman"/>
                <w:color w:val="000000"/>
                <w:kern w:val="0"/>
                <w:szCs w:val="20"/>
              </w:rPr>
            </w:pPr>
          </w:p>
        </w:tc>
        <w:tc>
          <w:tcPr>
            <w:tcW w:w="1116" w:type="dxa"/>
            <w:tcBorders>
              <w:top w:val="nil"/>
              <w:left w:val="nil"/>
              <w:bottom w:val="single" w:color="auto" w:sz="4" w:space="0"/>
              <w:right w:val="single" w:color="auto" w:sz="4" w:space="0"/>
            </w:tcBorders>
            <w:shd w:val="clear" w:color="auto" w:fill="auto"/>
            <w:noWrap/>
            <w:vAlign w:val="center"/>
          </w:tcPr>
          <w:p w14:paraId="7BF5FA82">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30216</w:t>
            </w:r>
          </w:p>
        </w:tc>
        <w:tc>
          <w:tcPr>
            <w:tcW w:w="2018" w:type="dxa"/>
            <w:tcBorders>
              <w:top w:val="nil"/>
              <w:left w:val="nil"/>
              <w:bottom w:val="single" w:color="auto" w:sz="4" w:space="0"/>
              <w:right w:val="single" w:color="auto" w:sz="4" w:space="0"/>
            </w:tcBorders>
            <w:shd w:val="clear" w:color="auto" w:fill="auto"/>
            <w:noWrap/>
            <w:vAlign w:val="center"/>
          </w:tcPr>
          <w:p w14:paraId="07ACE4DA">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培训费</w:t>
            </w:r>
          </w:p>
        </w:tc>
        <w:tc>
          <w:tcPr>
            <w:tcW w:w="933" w:type="dxa"/>
            <w:tcBorders>
              <w:top w:val="nil"/>
              <w:left w:val="nil"/>
              <w:bottom w:val="single" w:color="auto" w:sz="4" w:space="0"/>
              <w:right w:val="single" w:color="auto" w:sz="4" w:space="0"/>
            </w:tcBorders>
            <w:shd w:val="clear" w:color="auto" w:fill="auto"/>
            <w:noWrap/>
            <w:vAlign w:val="center"/>
          </w:tcPr>
          <w:p w14:paraId="78009670">
            <w:pPr>
              <w:widowControl/>
              <w:jc w:val="center"/>
              <w:rPr>
                <w:rFonts w:hint="default" w:ascii="Times New Roman" w:hAnsi="Times New Roman" w:eastAsia="仿宋_GB2312" w:cs="Times New Roman"/>
                <w:color w:val="000000"/>
                <w:kern w:val="0"/>
                <w:szCs w:val="20"/>
                <w:lang w:val="en-US" w:eastAsia="zh-CN"/>
              </w:rPr>
            </w:pPr>
            <w:r>
              <w:rPr>
                <w:rFonts w:hint="eastAsia" w:ascii="Times New Roman" w:hAnsi="Times New Roman" w:eastAsia="仿宋_GB2312" w:cs="Times New Roman"/>
                <w:color w:val="000000"/>
                <w:kern w:val="0"/>
                <w:szCs w:val="20"/>
                <w:lang w:val="en-US" w:eastAsia="zh-CN"/>
              </w:rPr>
              <w:t>1.25</w:t>
            </w:r>
          </w:p>
        </w:tc>
        <w:tc>
          <w:tcPr>
            <w:tcW w:w="1217" w:type="dxa"/>
            <w:tcBorders>
              <w:top w:val="nil"/>
              <w:left w:val="nil"/>
              <w:bottom w:val="single" w:color="auto" w:sz="4" w:space="0"/>
              <w:right w:val="single" w:color="auto" w:sz="4" w:space="0"/>
            </w:tcBorders>
            <w:shd w:val="clear" w:color="auto" w:fill="auto"/>
            <w:noWrap/>
            <w:vAlign w:val="center"/>
          </w:tcPr>
          <w:p w14:paraId="5AF761F8">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31013</w:t>
            </w:r>
          </w:p>
        </w:tc>
        <w:tc>
          <w:tcPr>
            <w:tcW w:w="3517" w:type="dxa"/>
            <w:tcBorders>
              <w:top w:val="nil"/>
              <w:left w:val="nil"/>
              <w:bottom w:val="single" w:color="auto" w:sz="4" w:space="0"/>
              <w:right w:val="single" w:color="auto" w:sz="4" w:space="0"/>
            </w:tcBorders>
            <w:shd w:val="clear" w:color="auto" w:fill="auto"/>
            <w:noWrap/>
            <w:vAlign w:val="center"/>
          </w:tcPr>
          <w:p w14:paraId="494C1C0D">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公务用车购置</w:t>
            </w:r>
          </w:p>
        </w:tc>
        <w:tc>
          <w:tcPr>
            <w:tcW w:w="929" w:type="dxa"/>
            <w:tcBorders>
              <w:top w:val="nil"/>
              <w:left w:val="nil"/>
              <w:bottom w:val="single" w:color="auto" w:sz="4" w:space="0"/>
              <w:right w:val="single" w:color="auto" w:sz="4" w:space="0"/>
            </w:tcBorders>
            <w:shd w:val="clear" w:color="auto" w:fill="auto"/>
            <w:noWrap/>
            <w:vAlign w:val="center"/>
          </w:tcPr>
          <w:p w14:paraId="0FA45D25">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14:paraId="1922CDA1">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6E5FB0C4">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30302</w:t>
            </w:r>
          </w:p>
        </w:tc>
        <w:tc>
          <w:tcPr>
            <w:tcW w:w="2850" w:type="dxa"/>
            <w:tcBorders>
              <w:top w:val="nil"/>
              <w:left w:val="nil"/>
              <w:bottom w:val="single" w:color="auto" w:sz="4" w:space="0"/>
              <w:right w:val="single" w:color="auto" w:sz="4" w:space="0"/>
            </w:tcBorders>
            <w:shd w:val="clear" w:color="auto" w:fill="auto"/>
            <w:noWrap/>
            <w:vAlign w:val="center"/>
          </w:tcPr>
          <w:p w14:paraId="17F53C70">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退休费</w:t>
            </w:r>
          </w:p>
        </w:tc>
        <w:tc>
          <w:tcPr>
            <w:tcW w:w="966" w:type="dxa"/>
            <w:tcBorders>
              <w:top w:val="nil"/>
              <w:left w:val="nil"/>
              <w:bottom w:val="single" w:color="auto" w:sz="4" w:space="0"/>
              <w:right w:val="single" w:color="auto" w:sz="4" w:space="0"/>
            </w:tcBorders>
            <w:shd w:val="clear" w:color="auto" w:fill="auto"/>
            <w:noWrap/>
            <w:vAlign w:val="center"/>
          </w:tcPr>
          <w:p w14:paraId="7B4D3D02">
            <w:pPr>
              <w:widowControl/>
              <w:jc w:val="center"/>
              <w:rPr>
                <w:rFonts w:ascii="Times New Roman" w:hAnsi="Times New Roman" w:eastAsia="仿宋_GB2312" w:cs="Times New Roman"/>
                <w:color w:val="000000"/>
                <w:kern w:val="0"/>
                <w:szCs w:val="20"/>
              </w:rPr>
            </w:pPr>
          </w:p>
        </w:tc>
        <w:tc>
          <w:tcPr>
            <w:tcW w:w="1116" w:type="dxa"/>
            <w:tcBorders>
              <w:top w:val="nil"/>
              <w:left w:val="nil"/>
              <w:bottom w:val="single" w:color="auto" w:sz="4" w:space="0"/>
              <w:right w:val="single" w:color="auto" w:sz="4" w:space="0"/>
            </w:tcBorders>
            <w:shd w:val="clear" w:color="auto" w:fill="auto"/>
            <w:noWrap/>
            <w:vAlign w:val="center"/>
          </w:tcPr>
          <w:p w14:paraId="3E9667F4">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30217</w:t>
            </w:r>
          </w:p>
        </w:tc>
        <w:tc>
          <w:tcPr>
            <w:tcW w:w="2018" w:type="dxa"/>
            <w:tcBorders>
              <w:top w:val="nil"/>
              <w:left w:val="nil"/>
              <w:bottom w:val="single" w:color="auto" w:sz="4" w:space="0"/>
              <w:right w:val="single" w:color="auto" w:sz="4" w:space="0"/>
            </w:tcBorders>
            <w:shd w:val="clear" w:color="auto" w:fill="auto"/>
            <w:noWrap/>
            <w:vAlign w:val="center"/>
          </w:tcPr>
          <w:p w14:paraId="56253769">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公务接待费</w:t>
            </w:r>
          </w:p>
        </w:tc>
        <w:tc>
          <w:tcPr>
            <w:tcW w:w="933" w:type="dxa"/>
            <w:tcBorders>
              <w:top w:val="nil"/>
              <w:left w:val="nil"/>
              <w:bottom w:val="single" w:color="auto" w:sz="4" w:space="0"/>
              <w:right w:val="single" w:color="auto" w:sz="4" w:space="0"/>
            </w:tcBorders>
            <w:shd w:val="clear" w:color="auto" w:fill="auto"/>
            <w:noWrap/>
            <w:vAlign w:val="center"/>
          </w:tcPr>
          <w:p w14:paraId="37E75FAA">
            <w:pPr>
              <w:widowControl/>
              <w:jc w:val="center"/>
              <w:rPr>
                <w:rFonts w:hint="default" w:ascii="Times New Roman" w:hAnsi="Times New Roman" w:eastAsia="仿宋_GB2312" w:cs="Times New Roman"/>
                <w:color w:val="000000"/>
                <w:kern w:val="0"/>
                <w:szCs w:val="20"/>
                <w:lang w:val="en-US" w:eastAsia="zh-CN"/>
              </w:rPr>
            </w:pPr>
            <w:r>
              <w:rPr>
                <w:rFonts w:hint="eastAsia" w:ascii="Times New Roman" w:hAnsi="Times New Roman" w:eastAsia="仿宋_GB2312" w:cs="Times New Roman"/>
                <w:color w:val="000000"/>
                <w:kern w:val="0"/>
                <w:szCs w:val="20"/>
                <w:lang w:val="en-US" w:eastAsia="zh-CN"/>
              </w:rPr>
              <w:t>0.43</w:t>
            </w:r>
          </w:p>
        </w:tc>
        <w:tc>
          <w:tcPr>
            <w:tcW w:w="1217" w:type="dxa"/>
            <w:tcBorders>
              <w:top w:val="nil"/>
              <w:left w:val="nil"/>
              <w:bottom w:val="single" w:color="auto" w:sz="4" w:space="0"/>
              <w:right w:val="single" w:color="auto" w:sz="4" w:space="0"/>
            </w:tcBorders>
            <w:shd w:val="clear" w:color="auto" w:fill="auto"/>
            <w:noWrap/>
            <w:vAlign w:val="center"/>
          </w:tcPr>
          <w:p w14:paraId="5681F6DF">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31019</w:t>
            </w:r>
          </w:p>
        </w:tc>
        <w:tc>
          <w:tcPr>
            <w:tcW w:w="3517" w:type="dxa"/>
            <w:tcBorders>
              <w:top w:val="nil"/>
              <w:left w:val="nil"/>
              <w:bottom w:val="single" w:color="auto" w:sz="4" w:space="0"/>
              <w:right w:val="single" w:color="auto" w:sz="4" w:space="0"/>
            </w:tcBorders>
            <w:shd w:val="clear" w:color="auto" w:fill="auto"/>
            <w:noWrap/>
            <w:vAlign w:val="center"/>
          </w:tcPr>
          <w:p w14:paraId="298432ED">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其他交通工具购置</w:t>
            </w:r>
          </w:p>
        </w:tc>
        <w:tc>
          <w:tcPr>
            <w:tcW w:w="929" w:type="dxa"/>
            <w:tcBorders>
              <w:top w:val="nil"/>
              <w:left w:val="nil"/>
              <w:bottom w:val="single" w:color="auto" w:sz="4" w:space="0"/>
              <w:right w:val="single" w:color="auto" w:sz="4" w:space="0"/>
            </w:tcBorders>
            <w:shd w:val="clear" w:color="auto" w:fill="auto"/>
            <w:noWrap/>
            <w:vAlign w:val="center"/>
          </w:tcPr>
          <w:p w14:paraId="3CECD8A3">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14:paraId="5F461D10">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1D11C2EB">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30303</w:t>
            </w:r>
          </w:p>
        </w:tc>
        <w:tc>
          <w:tcPr>
            <w:tcW w:w="2850" w:type="dxa"/>
            <w:tcBorders>
              <w:top w:val="nil"/>
              <w:left w:val="nil"/>
              <w:bottom w:val="single" w:color="auto" w:sz="4" w:space="0"/>
              <w:right w:val="single" w:color="auto" w:sz="4" w:space="0"/>
            </w:tcBorders>
            <w:shd w:val="clear" w:color="auto" w:fill="auto"/>
            <w:noWrap/>
            <w:vAlign w:val="center"/>
          </w:tcPr>
          <w:p w14:paraId="47BB02CE">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退职（役）费</w:t>
            </w:r>
          </w:p>
        </w:tc>
        <w:tc>
          <w:tcPr>
            <w:tcW w:w="966" w:type="dxa"/>
            <w:tcBorders>
              <w:top w:val="nil"/>
              <w:left w:val="nil"/>
              <w:bottom w:val="single" w:color="auto" w:sz="4" w:space="0"/>
              <w:right w:val="single" w:color="auto" w:sz="4" w:space="0"/>
            </w:tcBorders>
            <w:shd w:val="clear" w:color="auto" w:fill="auto"/>
            <w:noWrap/>
            <w:vAlign w:val="center"/>
          </w:tcPr>
          <w:p w14:paraId="64481616">
            <w:pPr>
              <w:widowControl/>
              <w:jc w:val="center"/>
              <w:rPr>
                <w:rFonts w:ascii="Times New Roman" w:hAnsi="Times New Roman" w:eastAsia="仿宋_GB2312" w:cs="Times New Roman"/>
                <w:color w:val="000000"/>
                <w:kern w:val="0"/>
                <w:szCs w:val="20"/>
              </w:rPr>
            </w:pPr>
          </w:p>
        </w:tc>
        <w:tc>
          <w:tcPr>
            <w:tcW w:w="1116" w:type="dxa"/>
            <w:tcBorders>
              <w:top w:val="nil"/>
              <w:left w:val="nil"/>
              <w:bottom w:val="single" w:color="auto" w:sz="4" w:space="0"/>
              <w:right w:val="single" w:color="auto" w:sz="4" w:space="0"/>
            </w:tcBorders>
            <w:shd w:val="clear" w:color="auto" w:fill="auto"/>
            <w:noWrap/>
            <w:vAlign w:val="center"/>
          </w:tcPr>
          <w:p w14:paraId="457D75E2">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30218</w:t>
            </w:r>
          </w:p>
        </w:tc>
        <w:tc>
          <w:tcPr>
            <w:tcW w:w="2018" w:type="dxa"/>
            <w:tcBorders>
              <w:top w:val="nil"/>
              <w:left w:val="nil"/>
              <w:bottom w:val="single" w:color="auto" w:sz="4" w:space="0"/>
              <w:right w:val="single" w:color="auto" w:sz="4" w:space="0"/>
            </w:tcBorders>
            <w:shd w:val="clear" w:color="auto" w:fill="auto"/>
            <w:noWrap/>
            <w:vAlign w:val="center"/>
          </w:tcPr>
          <w:p w14:paraId="26B68A4D">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专用材料费</w:t>
            </w:r>
          </w:p>
        </w:tc>
        <w:tc>
          <w:tcPr>
            <w:tcW w:w="933" w:type="dxa"/>
            <w:tcBorders>
              <w:top w:val="nil"/>
              <w:left w:val="nil"/>
              <w:bottom w:val="single" w:color="auto" w:sz="4" w:space="0"/>
              <w:right w:val="single" w:color="auto" w:sz="4" w:space="0"/>
            </w:tcBorders>
            <w:shd w:val="clear" w:color="auto" w:fill="auto"/>
            <w:noWrap/>
            <w:vAlign w:val="center"/>
          </w:tcPr>
          <w:p w14:paraId="03EBE320">
            <w:pPr>
              <w:widowControl/>
              <w:jc w:val="center"/>
              <w:rPr>
                <w:rFonts w:ascii="Times New Roman" w:hAnsi="Times New Roman" w:eastAsia="仿宋_GB2312" w:cs="Times New Roman"/>
                <w:color w:val="000000"/>
                <w:kern w:val="0"/>
                <w:szCs w:val="20"/>
              </w:rPr>
            </w:pPr>
          </w:p>
        </w:tc>
        <w:tc>
          <w:tcPr>
            <w:tcW w:w="1217" w:type="dxa"/>
            <w:tcBorders>
              <w:top w:val="nil"/>
              <w:left w:val="nil"/>
              <w:bottom w:val="single" w:color="auto" w:sz="4" w:space="0"/>
              <w:right w:val="single" w:color="auto" w:sz="4" w:space="0"/>
            </w:tcBorders>
            <w:shd w:val="clear" w:color="auto" w:fill="auto"/>
            <w:noWrap/>
            <w:vAlign w:val="center"/>
          </w:tcPr>
          <w:p w14:paraId="2A4AEEFB">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31021</w:t>
            </w:r>
          </w:p>
        </w:tc>
        <w:tc>
          <w:tcPr>
            <w:tcW w:w="3517" w:type="dxa"/>
            <w:tcBorders>
              <w:top w:val="nil"/>
              <w:left w:val="nil"/>
              <w:bottom w:val="single" w:color="auto" w:sz="4" w:space="0"/>
              <w:right w:val="single" w:color="auto" w:sz="4" w:space="0"/>
            </w:tcBorders>
            <w:shd w:val="clear" w:color="auto" w:fill="auto"/>
            <w:noWrap/>
            <w:vAlign w:val="center"/>
          </w:tcPr>
          <w:p w14:paraId="05C4E85E">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文物和陈列品购置</w:t>
            </w:r>
          </w:p>
        </w:tc>
        <w:tc>
          <w:tcPr>
            <w:tcW w:w="929" w:type="dxa"/>
            <w:tcBorders>
              <w:top w:val="nil"/>
              <w:left w:val="nil"/>
              <w:bottom w:val="single" w:color="auto" w:sz="4" w:space="0"/>
              <w:right w:val="single" w:color="auto" w:sz="4" w:space="0"/>
            </w:tcBorders>
            <w:shd w:val="clear" w:color="auto" w:fill="auto"/>
            <w:noWrap/>
            <w:vAlign w:val="center"/>
          </w:tcPr>
          <w:p w14:paraId="2B06641C">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14:paraId="795184D2">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77DDB6B8">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30304</w:t>
            </w:r>
          </w:p>
        </w:tc>
        <w:tc>
          <w:tcPr>
            <w:tcW w:w="2850" w:type="dxa"/>
            <w:tcBorders>
              <w:top w:val="nil"/>
              <w:left w:val="nil"/>
              <w:bottom w:val="single" w:color="auto" w:sz="4" w:space="0"/>
              <w:right w:val="single" w:color="auto" w:sz="4" w:space="0"/>
            </w:tcBorders>
            <w:shd w:val="clear" w:color="auto" w:fill="auto"/>
            <w:noWrap/>
            <w:vAlign w:val="center"/>
          </w:tcPr>
          <w:p w14:paraId="5DE34957">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抚恤金</w:t>
            </w:r>
          </w:p>
        </w:tc>
        <w:tc>
          <w:tcPr>
            <w:tcW w:w="966" w:type="dxa"/>
            <w:tcBorders>
              <w:top w:val="nil"/>
              <w:left w:val="nil"/>
              <w:bottom w:val="single" w:color="auto" w:sz="4" w:space="0"/>
              <w:right w:val="single" w:color="auto" w:sz="4" w:space="0"/>
            </w:tcBorders>
            <w:shd w:val="clear" w:color="auto" w:fill="auto"/>
            <w:noWrap/>
            <w:vAlign w:val="center"/>
          </w:tcPr>
          <w:p w14:paraId="4BDD474B">
            <w:pPr>
              <w:widowControl/>
              <w:jc w:val="center"/>
              <w:rPr>
                <w:rFonts w:ascii="Times New Roman" w:hAnsi="Times New Roman" w:eastAsia="仿宋_GB2312" w:cs="Times New Roman"/>
                <w:color w:val="000000"/>
                <w:kern w:val="0"/>
                <w:szCs w:val="20"/>
              </w:rPr>
            </w:pPr>
          </w:p>
        </w:tc>
        <w:tc>
          <w:tcPr>
            <w:tcW w:w="1116" w:type="dxa"/>
            <w:tcBorders>
              <w:top w:val="nil"/>
              <w:left w:val="nil"/>
              <w:bottom w:val="single" w:color="auto" w:sz="4" w:space="0"/>
              <w:right w:val="single" w:color="auto" w:sz="4" w:space="0"/>
            </w:tcBorders>
            <w:shd w:val="clear" w:color="auto" w:fill="auto"/>
            <w:noWrap/>
            <w:vAlign w:val="center"/>
          </w:tcPr>
          <w:p w14:paraId="29C5AD21">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30224</w:t>
            </w:r>
          </w:p>
        </w:tc>
        <w:tc>
          <w:tcPr>
            <w:tcW w:w="2018" w:type="dxa"/>
            <w:tcBorders>
              <w:top w:val="nil"/>
              <w:left w:val="nil"/>
              <w:bottom w:val="single" w:color="auto" w:sz="4" w:space="0"/>
              <w:right w:val="single" w:color="auto" w:sz="4" w:space="0"/>
            </w:tcBorders>
            <w:shd w:val="clear" w:color="auto" w:fill="auto"/>
            <w:noWrap/>
            <w:vAlign w:val="center"/>
          </w:tcPr>
          <w:p w14:paraId="63C75C60">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被装购置费</w:t>
            </w:r>
          </w:p>
        </w:tc>
        <w:tc>
          <w:tcPr>
            <w:tcW w:w="933" w:type="dxa"/>
            <w:tcBorders>
              <w:top w:val="nil"/>
              <w:left w:val="nil"/>
              <w:bottom w:val="single" w:color="auto" w:sz="4" w:space="0"/>
              <w:right w:val="single" w:color="auto" w:sz="4" w:space="0"/>
            </w:tcBorders>
            <w:shd w:val="clear" w:color="auto" w:fill="auto"/>
            <w:noWrap/>
            <w:vAlign w:val="center"/>
          </w:tcPr>
          <w:p w14:paraId="5B869E00">
            <w:pPr>
              <w:widowControl/>
              <w:jc w:val="center"/>
              <w:rPr>
                <w:rFonts w:ascii="Times New Roman" w:hAnsi="Times New Roman" w:eastAsia="仿宋_GB2312" w:cs="Times New Roman"/>
                <w:color w:val="000000"/>
                <w:kern w:val="0"/>
                <w:szCs w:val="20"/>
              </w:rPr>
            </w:pPr>
          </w:p>
        </w:tc>
        <w:tc>
          <w:tcPr>
            <w:tcW w:w="1217" w:type="dxa"/>
            <w:tcBorders>
              <w:top w:val="nil"/>
              <w:left w:val="nil"/>
              <w:bottom w:val="single" w:color="auto" w:sz="4" w:space="0"/>
              <w:right w:val="single" w:color="auto" w:sz="4" w:space="0"/>
            </w:tcBorders>
            <w:shd w:val="clear" w:color="auto" w:fill="auto"/>
            <w:noWrap/>
            <w:vAlign w:val="center"/>
          </w:tcPr>
          <w:p w14:paraId="17BE45D4">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31022</w:t>
            </w:r>
          </w:p>
        </w:tc>
        <w:tc>
          <w:tcPr>
            <w:tcW w:w="3517" w:type="dxa"/>
            <w:tcBorders>
              <w:top w:val="nil"/>
              <w:left w:val="nil"/>
              <w:bottom w:val="single" w:color="auto" w:sz="4" w:space="0"/>
              <w:right w:val="single" w:color="auto" w:sz="4" w:space="0"/>
            </w:tcBorders>
            <w:shd w:val="clear" w:color="auto" w:fill="auto"/>
            <w:noWrap/>
            <w:vAlign w:val="center"/>
          </w:tcPr>
          <w:p w14:paraId="66ED546D">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无形资产购置</w:t>
            </w:r>
          </w:p>
        </w:tc>
        <w:tc>
          <w:tcPr>
            <w:tcW w:w="929" w:type="dxa"/>
            <w:tcBorders>
              <w:top w:val="nil"/>
              <w:left w:val="nil"/>
              <w:bottom w:val="single" w:color="auto" w:sz="4" w:space="0"/>
              <w:right w:val="single" w:color="auto" w:sz="4" w:space="0"/>
            </w:tcBorders>
            <w:shd w:val="clear" w:color="auto" w:fill="auto"/>
            <w:noWrap/>
            <w:vAlign w:val="center"/>
          </w:tcPr>
          <w:p w14:paraId="68D1E277">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14:paraId="4DEB72F1">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79285F56">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30305</w:t>
            </w:r>
          </w:p>
        </w:tc>
        <w:tc>
          <w:tcPr>
            <w:tcW w:w="2850" w:type="dxa"/>
            <w:tcBorders>
              <w:top w:val="nil"/>
              <w:left w:val="nil"/>
              <w:bottom w:val="single" w:color="auto" w:sz="4" w:space="0"/>
              <w:right w:val="single" w:color="auto" w:sz="4" w:space="0"/>
            </w:tcBorders>
            <w:shd w:val="clear" w:color="auto" w:fill="auto"/>
            <w:noWrap/>
            <w:vAlign w:val="center"/>
          </w:tcPr>
          <w:p w14:paraId="2676D4E4">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生活补助</w:t>
            </w:r>
          </w:p>
        </w:tc>
        <w:tc>
          <w:tcPr>
            <w:tcW w:w="966" w:type="dxa"/>
            <w:tcBorders>
              <w:top w:val="nil"/>
              <w:left w:val="nil"/>
              <w:bottom w:val="single" w:color="auto" w:sz="4" w:space="0"/>
              <w:right w:val="single" w:color="auto" w:sz="4" w:space="0"/>
            </w:tcBorders>
            <w:shd w:val="clear" w:color="auto" w:fill="auto"/>
            <w:noWrap/>
            <w:vAlign w:val="center"/>
          </w:tcPr>
          <w:p w14:paraId="498F5271">
            <w:pPr>
              <w:widowControl/>
              <w:jc w:val="center"/>
              <w:rPr>
                <w:rFonts w:ascii="Times New Roman" w:hAnsi="Times New Roman" w:eastAsia="仿宋_GB2312" w:cs="Times New Roman"/>
                <w:color w:val="000000"/>
                <w:kern w:val="0"/>
                <w:szCs w:val="20"/>
              </w:rPr>
            </w:pPr>
          </w:p>
        </w:tc>
        <w:tc>
          <w:tcPr>
            <w:tcW w:w="1116" w:type="dxa"/>
            <w:tcBorders>
              <w:top w:val="nil"/>
              <w:left w:val="nil"/>
              <w:bottom w:val="single" w:color="auto" w:sz="4" w:space="0"/>
              <w:right w:val="single" w:color="auto" w:sz="4" w:space="0"/>
            </w:tcBorders>
            <w:shd w:val="clear" w:color="auto" w:fill="auto"/>
            <w:noWrap/>
            <w:vAlign w:val="center"/>
          </w:tcPr>
          <w:p w14:paraId="79757F8C">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30225</w:t>
            </w:r>
          </w:p>
        </w:tc>
        <w:tc>
          <w:tcPr>
            <w:tcW w:w="2018" w:type="dxa"/>
            <w:tcBorders>
              <w:top w:val="nil"/>
              <w:left w:val="nil"/>
              <w:bottom w:val="single" w:color="auto" w:sz="4" w:space="0"/>
              <w:right w:val="single" w:color="auto" w:sz="4" w:space="0"/>
            </w:tcBorders>
            <w:shd w:val="clear" w:color="auto" w:fill="auto"/>
            <w:noWrap/>
            <w:vAlign w:val="center"/>
          </w:tcPr>
          <w:p w14:paraId="7378005A">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专用燃料费</w:t>
            </w:r>
          </w:p>
        </w:tc>
        <w:tc>
          <w:tcPr>
            <w:tcW w:w="933" w:type="dxa"/>
            <w:tcBorders>
              <w:top w:val="nil"/>
              <w:left w:val="nil"/>
              <w:bottom w:val="single" w:color="auto" w:sz="4" w:space="0"/>
              <w:right w:val="single" w:color="auto" w:sz="4" w:space="0"/>
            </w:tcBorders>
            <w:shd w:val="clear" w:color="auto" w:fill="auto"/>
            <w:noWrap/>
            <w:vAlign w:val="center"/>
          </w:tcPr>
          <w:p w14:paraId="6224B2D7">
            <w:pPr>
              <w:widowControl/>
              <w:jc w:val="center"/>
              <w:rPr>
                <w:rFonts w:ascii="Times New Roman" w:hAnsi="Times New Roman" w:eastAsia="仿宋_GB2312" w:cs="Times New Roman"/>
                <w:color w:val="000000"/>
                <w:kern w:val="0"/>
                <w:szCs w:val="20"/>
              </w:rPr>
            </w:pPr>
          </w:p>
        </w:tc>
        <w:tc>
          <w:tcPr>
            <w:tcW w:w="1217" w:type="dxa"/>
            <w:tcBorders>
              <w:top w:val="nil"/>
              <w:left w:val="nil"/>
              <w:bottom w:val="single" w:color="auto" w:sz="4" w:space="0"/>
              <w:right w:val="single" w:color="auto" w:sz="4" w:space="0"/>
            </w:tcBorders>
            <w:shd w:val="clear" w:color="auto" w:fill="auto"/>
            <w:noWrap/>
            <w:vAlign w:val="center"/>
          </w:tcPr>
          <w:p w14:paraId="1DF38FCD">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31099</w:t>
            </w:r>
          </w:p>
        </w:tc>
        <w:tc>
          <w:tcPr>
            <w:tcW w:w="3517" w:type="dxa"/>
            <w:tcBorders>
              <w:top w:val="nil"/>
              <w:left w:val="nil"/>
              <w:bottom w:val="single" w:color="auto" w:sz="4" w:space="0"/>
              <w:right w:val="single" w:color="auto" w:sz="4" w:space="0"/>
            </w:tcBorders>
            <w:shd w:val="clear" w:color="auto" w:fill="auto"/>
            <w:noWrap/>
            <w:vAlign w:val="center"/>
          </w:tcPr>
          <w:p w14:paraId="3665EF43">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其他资本性支出</w:t>
            </w:r>
          </w:p>
        </w:tc>
        <w:tc>
          <w:tcPr>
            <w:tcW w:w="929" w:type="dxa"/>
            <w:tcBorders>
              <w:top w:val="nil"/>
              <w:left w:val="nil"/>
              <w:bottom w:val="single" w:color="auto" w:sz="4" w:space="0"/>
              <w:right w:val="single" w:color="auto" w:sz="4" w:space="0"/>
            </w:tcBorders>
            <w:shd w:val="clear" w:color="auto" w:fill="auto"/>
            <w:noWrap/>
            <w:vAlign w:val="center"/>
          </w:tcPr>
          <w:p w14:paraId="5858E73C">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14:paraId="715E9731">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07DE96C5">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30306</w:t>
            </w:r>
          </w:p>
        </w:tc>
        <w:tc>
          <w:tcPr>
            <w:tcW w:w="2850" w:type="dxa"/>
            <w:tcBorders>
              <w:top w:val="nil"/>
              <w:left w:val="nil"/>
              <w:bottom w:val="single" w:color="auto" w:sz="4" w:space="0"/>
              <w:right w:val="single" w:color="auto" w:sz="4" w:space="0"/>
            </w:tcBorders>
            <w:shd w:val="clear" w:color="auto" w:fill="auto"/>
            <w:noWrap/>
            <w:vAlign w:val="center"/>
          </w:tcPr>
          <w:p w14:paraId="05CB3CF4">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救济费</w:t>
            </w:r>
          </w:p>
        </w:tc>
        <w:tc>
          <w:tcPr>
            <w:tcW w:w="966" w:type="dxa"/>
            <w:tcBorders>
              <w:top w:val="nil"/>
              <w:left w:val="nil"/>
              <w:bottom w:val="single" w:color="auto" w:sz="4" w:space="0"/>
              <w:right w:val="single" w:color="auto" w:sz="4" w:space="0"/>
            </w:tcBorders>
            <w:shd w:val="clear" w:color="auto" w:fill="auto"/>
            <w:noWrap/>
            <w:vAlign w:val="center"/>
          </w:tcPr>
          <w:p w14:paraId="58CF482D">
            <w:pPr>
              <w:widowControl/>
              <w:jc w:val="center"/>
              <w:rPr>
                <w:rFonts w:ascii="Times New Roman" w:hAnsi="Times New Roman" w:eastAsia="仿宋_GB2312" w:cs="Times New Roman"/>
                <w:color w:val="000000"/>
                <w:kern w:val="0"/>
                <w:szCs w:val="20"/>
              </w:rPr>
            </w:pPr>
          </w:p>
        </w:tc>
        <w:tc>
          <w:tcPr>
            <w:tcW w:w="1116" w:type="dxa"/>
            <w:tcBorders>
              <w:top w:val="nil"/>
              <w:left w:val="nil"/>
              <w:bottom w:val="single" w:color="auto" w:sz="4" w:space="0"/>
              <w:right w:val="single" w:color="auto" w:sz="4" w:space="0"/>
            </w:tcBorders>
            <w:shd w:val="clear" w:color="auto" w:fill="auto"/>
            <w:noWrap/>
            <w:vAlign w:val="center"/>
          </w:tcPr>
          <w:p w14:paraId="47B8B22B">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30226</w:t>
            </w:r>
          </w:p>
        </w:tc>
        <w:tc>
          <w:tcPr>
            <w:tcW w:w="2018" w:type="dxa"/>
            <w:tcBorders>
              <w:top w:val="nil"/>
              <w:left w:val="nil"/>
              <w:bottom w:val="single" w:color="auto" w:sz="4" w:space="0"/>
              <w:right w:val="single" w:color="auto" w:sz="4" w:space="0"/>
            </w:tcBorders>
            <w:shd w:val="clear" w:color="auto" w:fill="auto"/>
            <w:noWrap/>
            <w:vAlign w:val="center"/>
          </w:tcPr>
          <w:p w14:paraId="7FF6BC63">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劳务费</w:t>
            </w:r>
          </w:p>
        </w:tc>
        <w:tc>
          <w:tcPr>
            <w:tcW w:w="933" w:type="dxa"/>
            <w:tcBorders>
              <w:top w:val="nil"/>
              <w:left w:val="nil"/>
              <w:bottom w:val="single" w:color="auto" w:sz="4" w:space="0"/>
              <w:right w:val="single" w:color="auto" w:sz="4" w:space="0"/>
            </w:tcBorders>
            <w:shd w:val="clear" w:color="auto" w:fill="auto"/>
            <w:noWrap/>
            <w:vAlign w:val="center"/>
          </w:tcPr>
          <w:p w14:paraId="767566D8">
            <w:pPr>
              <w:widowControl/>
              <w:jc w:val="center"/>
              <w:rPr>
                <w:rFonts w:hint="default" w:ascii="Times New Roman" w:hAnsi="Times New Roman" w:eastAsia="仿宋_GB2312" w:cs="Times New Roman"/>
                <w:color w:val="000000"/>
                <w:kern w:val="0"/>
                <w:szCs w:val="20"/>
                <w:lang w:val="en-US" w:eastAsia="zh-CN"/>
              </w:rPr>
            </w:pPr>
            <w:r>
              <w:rPr>
                <w:rFonts w:hint="eastAsia" w:ascii="Times New Roman" w:hAnsi="Times New Roman" w:eastAsia="仿宋_GB2312" w:cs="Times New Roman"/>
                <w:color w:val="000000"/>
                <w:kern w:val="0"/>
                <w:szCs w:val="20"/>
                <w:lang w:val="en-US" w:eastAsia="zh-CN"/>
              </w:rPr>
              <w:t>3.31</w:t>
            </w:r>
          </w:p>
        </w:tc>
        <w:tc>
          <w:tcPr>
            <w:tcW w:w="1217" w:type="dxa"/>
            <w:tcBorders>
              <w:top w:val="nil"/>
              <w:left w:val="nil"/>
              <w:bottom w:val="single" w:color="auto" w:sz="4" w:space="0"/>
              <w:right w:val="single" w:color="auto" w:sz="4" w:space="0"/>
            </w:tcBorders>
            <w:shd w:val="clear" w:color="auto" w:fill="auto"/>
            <w:noWrap/>
            <w:vAlign w:val="center"/>
          </w:tcPr>
          <w:p w14:paraId="464B8D98">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399</w:t>
            </w:r>
          </w:p>
        </w:tc>
        <w:tc>
          <w:tcPr>
            <w:tcW w:w="3517" w:type="dxa"/>
            <w:tcBorders>
              <w:top w:val="nil"/>
              <w:left w:val="nil"/>
              <w:bottom w:val="single" w:color="auto" w:sz="4" w:space="0"/>
              <w:right w:val="single" w:color="auto" w:sz="4" w:space="0"/>
            </w:tcBorders>
            <w:shd w:val="clear" w:color="auto" w:fill="auto"/>
            <w:noWrap/>
            <w:vAlign w:val="center"/>
          </w:tcPr>
          <w:p w14:paraId="039C233A">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其他支出</w:t>
            </w:r>
          </w:p>
        </w:tc>
        <w:tc>
          <w:tcPr>
            <w:tcW w:w="929" w:type="dxa"/>
            <w:tcBorders>
              <w:top w:val="nil"/>
              <w:left w:val="nil"/>
              <w:bottom w:val="single" w:color="auto" w:sz="4" w:space="0"/>
              <w:right w:val="single" w:color="auto" w:sz="4" w:space="0"/>
            </w:tcBorders>
            <w:shd w:val="clear" w:color="auto" w:fill="auto"/>
            <w:noWrap/>
            <w:vAlign w:val="center"/>
          </w:tcPr>
          <w:p w14:paraId="44DF31F0">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14:paraId="78664816">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162265A9">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30307</w:t>
            </w:r>
          </w:p>
        </w:tc>
        <w:tc>
          <w:tcPr>
            <w:tcW w:w="2850" w:type="dxa"/>
            <w:tcBorders>
              <w:top w:val="nil"/>
              <w:left w:val="nil"/>
              <w:bottom w:val="single" w:color="auto" w:sz="4" w:space="0"/>
              <w:right w:val="single" w:color="auto" w:sz="4" w:space="0"/>
            </w:tcBorders>
            <w:shd w:val="clear" w:color="auto" w:fill="auto"/>
            <w:noWrap/>
            <w:vAlign w:val="center"/>
          </w:tcPr>
          <w:p w14:paraId="436A2AA6">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医疗费补助</w:t>
            </w:r>
          </w:p>
        </w:tc>
        <w:tc>
          <w:tcPr>
            <w:tcW w:w="966" w:type="dxa"/>
            <w:tcBorders>
              <w:top w:val="nil"/>
              <w:left w:val="nil"/>
              <w:bottom w:val="single" w:color="auto" w:sz="4" w:space="0"/>
              <w:right w:val="single" w:color="auto" w:sz="4" w:space="0"/>
            </w:tcBorders>
            <w:shd w:val="clear" w:color="auto" w:fill="auto"/>
            <w:noWrap/>
            <w:vAlign w:val="center"/>
          </w:tcPr>
          <w:p w14:paraId="59278CEC">
            <w:pPr>
              <w:widowControl/>
              <w:jc w:val="center"/>
              <w:rPr>
                <w:rFonts w:ascii="Times New Roman" w:hAnsi="Times New Roman" w:eastAsia="仿宋_GB2312" w:cs="Times New Roman"/>
                <w:color w:val="000000"/>
                <w:kern w:val="0"/>
                <w:szCs w:val="20"/>
              </w:rPr>
            </w:pPr>
          </w:p>
        </w:tc>
        <w:tc>
          <w:tcPr>
            <w:tcW w:w="1116" w:type="dxa"/>
            <w:tcBorders>
              <w:top w:val="nil"/>
              <w:left w:val="nil"/>
              <w:bottom w:val="single" w:color="auto" w:sz="4" w:space="0"/>
              <w:right w:val="single" w:color="auto" w:sz="4" w:space="0"/>
            </w:tcBorders>
            <w:shd w:val="clear" w:color="auto" w:fill="auto"/>
            <w:noWrap/>
            <w:vAlign w:val="center"/>
          </w:tcPr>
          <w:p w14:paraId="25B3BD28">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30227</w:t>
            </w:r>
          </w:p>
        </w:tc>
        <w:tc>
          <w:tcPr>
            <w:tcW w:w="2018" w:type="dxa"/>
            <w:tcBorders>
              <w:top w:val="nil"/>
              <w:left w:val="nil"/>
              <w:bottom w:val="single" w:color="auto" w:sz="4" w:space="0"/>
              <w:right w:val="single" w:color="auto" w:sz="4" w:space="0"/>
            </w:tcBorders>
            <w:shd w:val="clear" w:color="auto" w:fill="auto"/>
            <w:noWrap/>
            <w:vAlign w:val="center"/>
          </w:tcPr>
          <w:p w14:paraId="57D1E201">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委托业务费</w:t>
            </w:r>
          </w:p>
        </w:tc>
        <w:tc>
          <w:tcPr>
            <w:tcW w:w="933" w:type="dxa"/>
            <w:tcBorders>
              <w:top w:val="nil"/>
              <w:left w:val="nil"/>
              <w:bottom w:val="single" w:color="auto" w:sz="4" w:space="0"/>
              <w:right w:val="single" w:color="auto" w:sz="4" w:space="0"/>
            </w:tcBorders>
            <w:shd w:val="clear" w:color="auto" w:fill="auto"/>
            <w:noWrap/>
            <w:vAlign w:val="center"/>
          </w:tcPr>
          <w:p w14:paraId="1F94628F">
            <w:pPr>
              <w:widowControl/>
              <w:jc w:val="center"/>
              <w:rPr>
                <w:rFonts w:hint="default" w:ascii="Times New Roman" w:hAnsi="Times New Roman" w:eastAsia="仿宋_GB2312" w:cs="Times New Roman"/>
                <w:color w:val="000000"/>
                <w:kern w:val="0"/>
                <w:szCs w:val="20"/>
                <w:lang w:val="en-US" w:eastAsia="zh-CN"/>
              </w:rPr>
            </w:pPr>
            <w:r>
              <w:rPr>
                <w:rFonts w:hint="eastAsia" w:ascii="Times New Roman" w:hAnsi="Times New Roman" w:eastAsia="仿宋_GB2312" w:cs="Times New Roman"/>
                <w:color w:val="000000"/>
                <w:kern w:val="0"/>
                <w:szCs w:val="20"/>
                <w:lang w:val="en-US" w:eastAsia="zh-CN"/>
              </w:rPr>
              <w:t>9.18</w:t>
            </w:r>
          </w:p>
        </w:tc>
        <w:tc>
          <w:tcPr>
            <w:tcW w:w="1217" w:type="dxa"/>
            <w:tcBorders>
              <w:top w:val="nil"/>
              <w:left w:val="nil"/>
              <w:bottom w:val="single" w:color="auto" w:sz="4" w:space="0"/>
              <w:right w:val="single" w:color="auto" w:sz="4" w:space="0"/>
            </w:tcBorders>
            <w:shd w:val="clear" w:color="auto" w:fill="auto"/>
            <w:noWrap/>
            <w:vAlign w:val="center"/>
          </w:tcPr>
          <w:p w14:paraId="1F2EEAAB">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39907</w:t>
            </w:r>
          </w:p>
        </w:tc>
        <w:tc>
          <w:tcPr>
            <w:tcW w:w="3517" w:type="dxa"/>
            <w:tcBorders>
              <w:top w:val="nil"/>
              <w:left w:val="nil"/>
              <w:bottom w:val="single" w:color="auto" w:sz="4" w:space="0"/>
              <w:right w:val="single" w:color="auto" w:sz="4" w:space="0"/>
            </w:tcBorders>
            <w:shd w:val="clear" w:color="auto" w:fill="auto"/>
            <w:noWrap/>
            <w:vAlign w:val="center"/>
          </w:tcPr>
          <w:p w14:paraId="037C7A4E">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国家赔偿费用支出</w:t>
            </w:r>
          </w:p>
        </w:tc>
        <w:tc>
          <w:tcPr>
            <w:tcW w:w="929" w:type="dxa"/>
            <w:tcBorders>
              <w:top w:val="nil"/>
              <w:left w:val="nil"/>
              <w:bottom w:val="single" w:color="auto" w:sz="4" w:space="0"/>
              <w:right w:val="single" w:color="auto" w:sz="4" w:space="0"/>
            </w:tcBorders>
            <w:shd w:val="clear" w:color="auto" w:fill="auto"/>
            <w:noWrap/>
            <w:vAlign w:val="center"/>
          </w:tcPr>
          <w:p w14:paraId="2656F96D">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14:paraId="74D0700D">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68ADD9CA">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30308</w:t>
            </w:r>
          </w:p>
        </w:tc>
        <w:tc>
          <w:tcPr>
            <w:tcW w:w="2850" w:type="dxa"/>
            <w:tcBorders>
              <w:top w:val="nil"/>
              <w:left w:val="nil"/>
              <w:bottom w:val="single" w:color="auto" w:sz="4" w:space="0"/>
              <w:right w:val="single" w:color="auto" w:sz="4" w:space="0"/>
            </w:tcBorders>
            <w:shd w:val="clear" w:color="auto" w:fill="auto"/>
            <w:noWrap/>
            <w:vAlign w:val="center"/>
          </w:tcPr>
          <w:p w14:paraId="78095B16">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助学金</w:t>
            </w:r>
          </w:p>
        </w:tc>
        <w:tc>
          <w:tcPr>
            <w:tcW w:w="966" w:type="dxa"/>
            <w:tcBorders>
              <w:top w:val="nil"/>
              <w:left w:val="nil"/>
              <w:bottom w:val="single" w:color="auto" w:sz="4" w:space="0"/>
              <w:right w:val="single" w:color="auto" w:sz="4" w:space="0"/>
            </w:tcBorders>
            <w:shd w:val="clear" w:color="auto" w:fill="auto"/>
            <w:noWrap/>
            <w:vAlign w:val="center"/>
          </w:tcPr>
          <w:p w14:paraId="2FB6ECB7">
            <w:pPr>
              <w:widowControl/>
              <w:jc w:val="center"/>
              <w:rPr>
                <w:rFonts w:ascii="Times New Roman" w:hAnsi="Times New Roman" w:eastAsia="仿宋_GB2312" w:cs="Times New Roman"/>
                <w:color w:val="000000"/>
                <w:kern w:val="0"/>
                <w:szCs w:val="20"/>
              </w:rPr>
            </w:pPr>
          </w:p>
        </w:tc>
        <w:tc>
          <w:tcPr>
            <w:tcW w:w="1116" w:type="dxa"/>
            <w:tcBorders>
              <w:top w:val="nil"/>
              <w:left w:val="nil"/>
              <w:bottom w:val="single" w:color="auto" w:sz="4" w:space="0"/>
              <w:right w:val="single" w:color="auto" w:sz="4" w:space="0"/>
            </w:tcBorders>
            <w:shd w:val="clear" w:color="auto" w:fill="auto"/>
            <w:noWrap/>
            <w:vAlign w:val="center"/>
          </w:tcPr>
          <w:p w14:paraId="45844F44">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30228</w:t>
            </w:r>
          </w:p>
        </w:tc>
        <w:tc>
          <w:tcPr>
            <w:tcW w:w="2018" w:type="dxa"/>
            <w:tcBorders>
              <w:top w:val="nil"/>
              <w:left w:val="nil"/>
              <w:bottom w:val="single" w:color="auto" w:sz="4" w:space="0"/>
              <w:right w:val="single" w:color="auto" w:sz="4" w:space="0"/>
            </w:tcBorders>
            <w:shd w:val="clear" w:color="auto" w:fill="auto"/>
            <w:noWrap/>
            <w:vAlign w:val="center"/>
          </w:tcPr>
          <w:p w14:paraId="65826617">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工会经费</w:t>
            </w:r>
          </w:p>
        </w:tc>
        <w:tc>
          <w:tcPr>
            <w:tcW w:w="933" w:type="dxa"/>
            <w:tcBorders>
              <w:top w:val="nil"/>
              <w:left w:val="nil"/>
              <w:bottom w:val="single" w:color="auto" w:sz="4" w:space="0"/>
              <w:right w:val="single" w:color="auto" w:sz="4" w:space="0"/>
            </w:tcBorders>
            <w:shd w:val="clear" w:color="auto" w:fill="auto"/>
            <w:noWrap/>
            <w:vAlign w:val="center"/>
          </w:tcPr>
          <w:p w14:paraId="2B99B413">
            <w:pPr>
              <w:widowControl/>
              <w:jc w:val="center"/>
              <w:rPr>
                <w:rFonts w:hint="default" w:ascii="Times New Roman" w:hAnsi="Times New Roman" w:eastAsia="仿宋_GB2312" w:cs="Times New Roman"/>
                <w:color w:val="000000"/>
                <w:kern w:val="0"/>
                <w:szCs w:val="20"/>
                <w:lang w:val="en-US" w:eastAsia="zh-CN"/>
              </w:rPr>
            </w:pPr>
            <w:r>
              <w:rPr>
                <w:rFonts w:hint="eastAsia" w:ascii="Times New Roman" w:hAnsi="Times New Roman" w:eastAsia="仿宋_GB2312" w:cs="Times New Roman"/>
                <w:color w:val="000000"/>
                <w:kern w:val="0"/>
                <w:szCs w:val="20"/>
                <w:lang w:val="en-US" w:eastAsia="zh-CN"/>
              </w:rPr>
              <w:t>34</w:t>
            </w:r>
          </w:p>
        </w:tc>
        <w:tc>
          <w:tcPr>
            <w:tcW w:w="1217" w:type="dxa"/>
            <w:tcBorders>
              <w:top w:val="nil"/>
              <w:left w:val="nil"/>
              <w:bottom w:val="single" w:color="auto" w:sz="4" w:space="0"/>
              <w:right w:val="single" w:color="auto" w:sz="4" w:space="0"/>
            </w:tcBorders>
            <w:shd w:val="clear" w:color="auto" w:fill="auto"/>
            <w:noWrap/>
            <w:vAlign w:val="center"/>
          </w:tcPr>
          <w:p w14:paraId="00087345">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39908</w:t>
            </w:r>
          </w:p>
        </w:tc>
        <w:tc>
          <w:tcPr>
            <w:tcW w:w="3517" w:type="dxa"/>
            <w:tcBorders>
              <w:top w:val="nil"/>
              <w:left w:val="nil"/>
              <w:bottom w:val="single" w:color="auto" w:sz="4" w:space="0"/>
              <w:right w:val="single" w:color="auto" w:sz="4" w:space="0"/>
            </w:tcBorders>
            <w:shd w:val="clear" w:color="auto" w:fill="auto"/>
            <w:noWrap/>
            <w:vAlign w:val="center"/>
          </w:tcPr>
          <w:p w14:paraId="24A24526">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对民间非营利组织和群众性自治组织补贴</w:t>
            </w:r>
          </w:p>
        </w:tc>
        <w:tc>
          <w:tcPr>
            <w:tcW w:w="929" w:type="dxa"/>
            <w:tcBorders>
              <w:top w:val="nil"/>
              <w:left w:val="nil"/>
              <w:bottom w:val="single" w:color="auto" w:sz="4" w:space="0"/>
              <w:right w:val="single" w:color="auto" w:sz="4" w:space="0"/>
            </w:tcBorders>
            <w:shd w:val="clear" w:color="auto" w:fill="auto"/>
            <w:noWrap/>
            <w:vAlign w:val="center"/>
          </w:tcPr>
          <w:p w14:paraId="7C8AB6D5">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14:paraId="53DA9B3D">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7298CF19">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30309</w:t>
            </w:r>
          </w:p>
        </w:tc>
        <w:tc>
          <w:tcPr>
            <w:tcW w:w="2850" w:type="dxa"/>
            <w:tcBorders>
              <w:top w:val="nil"/>
              <w:left w:val="nil"/>
              <w:bottom w:val="single" w:color="auto" w:sz="4" w:space="0"/>
              <w:right w:val="single" w:color="auto" w:sz="4" w:space="0"/>
            </w:tcBorders>
            <w:shd w:val="clear" w:color="auto" w:fill="auto"/>
            <w:noWrap/>
            <w:vAlign w:val="center"/>
          </w:tcPr>
          <w:p w14:paraId="1301D2F6">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奖励金</w:t>
            </w:r>
          </w:p>
        </w:tc>
        <w:tc>
          <w:tcPr>
            <w:tcW w:w="966" w:type="dxa"/>
            <w:tcBorders>
              <w:top w:val="nil"/>
              <w:left w:val="nil"/>
              <w:bottom w:val="single" w:color="auto" w:sz="4" w:space="0"/>
              <w:right w:val="single" w:color="auto" w:sz="4" w:space="0"/>
            </w:tcBorders>
            <w:shd w:val="clear" w:color="auto" w:fill="auto"/>
            <w:noWrap/>
            <w:vAlign w:val="center"/>
          </w:tcPr>
          <w:p w14:paraId="5789E68B">
            <w:pPr>
              <w:widowControl/>
              <w:jc w:val="center"/>
              <w:rPr>
                <w:rFonts w:ascii="Times New Roman" w:hAnsi="Times New Roman" w:eastAsia="仿宋_GB2312" w:cs="Times New Roman"/>
                <w:color w:val="000000"/>
                <w:kern w:val="0"/>
                <w:szCs w:val="20"/>
              </w:rPr>
            </w:pPr>
          </w:p>
        </w:tc>
        <w:tc>
          <w:tcPr>
            <w:tcW w:w="1116" w:type="dxa"/>
            <w:tcBorders>
              <w:top w:val="nil"/>
              <w:left w:val="nil"/>
              <w:bottom w:val="single" w:color="auto" w:sz="4" w:space="0"/>
              <w:right w:val="single" w:color="auto" w:sz="4" w:space="0"/>
            </w:tcBorders>
            <w:shd w:val="clear" w:color="auto" w:fill="auto"/>
            <w:noWrap/>
            <w:vAlign w:val="center"/>
          </w:tcPr>
          <w:p w14:paraId="4077DE74">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30229</w:t>
            </w:r>
          </w:p>
        </w:tc>
        <w:tc>
          <w:tcPr>
            <w:tcW w:w="2018" w:type="dxa"/>
            <w:tcBorders>
              <w:top w:val="nil"/>
              <w:left w:val="nil"/>
              <w:bottom w:val="single" w:color="auto" w:sz="4" w:space="0"/>
              <w:right w:val="single" w:color="auto" w:sz="4" w:space="0"/>
            </w:tcBorders>
            <w:shd w:val="clear" w:color="auto" w:fill="auto"/>
            <w:noWrap/>
            <w:vAlign w:val="center"/>
          </w:tcPr>
          <w:p w14:paraId="47D3657D">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福利费</w:t>
            </w:r>
          </w:p>
        </w:tc>
        <w:tc>
          <w:tcPr>
            <w:tcW w:w="933" w:type="dxa"/>
            <w:tcBorders>
              <w:top w:val="nil"/>
              <w:left w:val="nil"/>
              <w:bottom w:val="single" w:color="auto" w:sz="4" w:space="0"/>
              <w:right w:val="single" w:color="auto" w:sz="4" w:space="0"/>
            </w:tcBorders>
            <w:shd w:val="clear" w:color="auto" w:fill="auto"/>
            <w:noWrap/>
            <w:vAlign w:val="center"/>
          </w:tcPr>
          <w:p w14:paraId="0BD1DCAE">
            <w:pPr>
              <w:widowControl/>
              <w:jc w:val="center"/>
              <w:rPr>
                <w:rFonts w:hint="default" w:ascii="Times New Roman" w:hAnsi="Times New Roman" w:eastAsia="仿宋_GB2312" w:cs="Times New Roman"/>
                <w:color w:val="000000"/>
                <w:kern w:val="0"/>
                <w:szCs w:val="20"/>
                <w:lang w:val="en-US" w:eastAsia="zh-CN"/>
              </w:rPr>
            </w:pPr>
            <w:r>
              <w:rPr>
                <w:rFonts w:hint="eastAsia" w:ascii="Times New Roman" w:hAnsi="Times New Roman" w:eastAsia="仿宋_GB2312" w:cs="Times New Roman"/>
                <w:color w:val="000000"/>
                <w:kern w:val="0"/>
                <w:szCs w:val="20"/>
                <w:lang w:val="en-US" w:eastAsia="zh-CN"/>
              </w:rPr>
              <w:t>20.2</w:t>
            </w:r>
          </w:p>
        </w:tc>
        <w:tc>
          <w:tcPr>
            <w:tcW w:w="1217" w:type="dxa"/>
            <w:tcBorders>
              <w:top w:val="nil"/>
              <w:left w:val="nil"/>
              <w:bottom w:val="single" w:color="auto" w:sz="4" w:space="0"/>
              <w:right w:val="single" w:color="auto" w:sz="4" w:space="0"/>
            </w:tcBorders>
            <w:shd w:val="clear" w:color="auto" w:fill="auto"/>
            <w:noWrap/>
            <w:vAlign w:val="center"/>
          </w:tcPr>
          <w:p w14:paraId="4F54DFF2">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39909</w:t>
            </w:r>
          </w:p>
        </w:tc>
        <w:tc>
          <w:tcPr>
            <w:tcW w:w="3517" w:type="dxa"/>
            <w:tcBorders>
              <w:top w:val="nil"/>
              <w:left w:val="nil"/>
              <w:bottom w:val="single" w:color="auto" w:sz="4" w:space="0"/>
              <w:right w:val="single" w:color="auto" w:sz="4" w:space="0"/>
            </w:tcBorders>
            <w:shd w:val="clear" w:color="auto" w:fill="auto"/>
            <w:noWrap/>
            <w:vAlign w:val="center"/>
          </w:tcPr>
          <w:p w14:paraId="4DDF291E">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经常性赠与</w:t>
            </w:r>
          </w:p>
          <w:p w14:paraId="1FE4CFB6">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资本性赠与</w:t>
            </w:r>
          </w:p>
          <w:p w14:paraId="095C8FC3">
            <w:pPr>
              <w:widowControl/>
              <w:jc w:val="left"/>
              <w:rPr>
                <w:rFonts w:ascii="Times New Roman" w:hAnsi="Times New Roman" w:eastAsia="仿宋_GB2312" w:cs="Times New Roman"/>
                <w:color w:val="000000"/>
                <w:kern w:val="0"/>
                <w:szCs w:val="20"/>
              </w:rPr>
            </w:pPr>
          </w:p>
          <w:tbl>
            <w:tblPr>
              <w:tblStyle w:val="9"/>
              <w:tblW w:w="3946" w:type="dxa"/>
              <w:tblInd w:w="0" w:type="dxa"/>
              <w:tblLayout w:type="fixed"/>
              <w:tblCellMar>
                <w:top w:w="0" w:type="dxa"/>
                <w:left w:w="108" w:type="dxa"/>
                <w:bottom w:w="0" w:type="dxa"/>
                <w:right w:w="108" w:type="dxa"/>
              </w:tblCellMar>
            </w:tblPr>
            <w:tblGrid>
              <w:gridCol w:w="3946"/>
            </w:tblGrid>
            <w:tr w14:paraId="0A42EC7D">
              <w:trPr>
                <w:trHeight w:val="252" w:hRule="atLeast"/>
              </w:trPr>
              <w:tc>
                <w:tcPr>
                  <w:tcW w:w="39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9D83F3">
                  <w:pPr>
                    <w:widowControl/>
                    <w:jc w:val="left"/>
                    <w:textAlignment w:val="center"/>
                    <w:rPr>
                      <w:rFonts w:ascii="Times New Roman" w:hAnsi="Times New Roman" w:eastAsia="仿宋_GB2312" w:cs="Times New Roman"/>
                      <w:color w:val="000000"/>
                      <w:sz w:val="20"/>
                      <w:szCs w:val="20"/>
                    </w:rPr>
                  </w:pPr>
                  <w:r>
                    <w:rPr>
                      <w:rFonts w:ascii="Times New Roman" w:hAnsi="Times New Roman" w:eastAsia="仿宋_GB2312" w:cs="Times New Roman"/>
                      <w:color w:val="000000"/>
                      <w:kern w:val="0"/>
                      <w:sz w:val="20"/>
                      <w:szCs w:val="20"/>
                      <w:lang w:bidi="ar"/>
                    </w:rPr>
                    <w:t xml:space="preserve">  经常性赠与</w:t>
                  </w:r>
                </w:p>
              </w:tc>
            </w:tr>
            <w:tr w14:paraId="7A742EF5">
              <w:tblPrEx>
                <w:tblCellMar>
                  <w:top w:w="0" w:type="dxa"/>
                  <w:left w:w="108" w:type="dxa"/>
                  <w:bottom w:w="0" w:type="dxa"/>
                  <w:right w:w="108" w:type="dxa"/>
                </w:tblCellMar>
              </w:tblPrEx>
              <w:trPr>
                <w:trHeight w:val="252" w:hRule="atLeast"/>
              </w:trPr>
              <w:tc>
                <w:tcPr>
                  <w:tcW w:w="39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E59337">
                  <w:pPr>
                    <w:widowControl/>
                    <w:jc w:val="left"/>
                    <w:textAlignment w:val="center"/>
                    <w:rPr>
                      <w:rFonts w:ascii="Times New Roman" w:hAnsi="Times New Roman" w:eastAsia="仿宋_GB2312" w:cs="Times New Roman"/>
                      <w:color w:val="000000"/>
                      <w:sz w:val="20"/>
                      <w:szCs w:val="20"/>
                    </w:rPr>
                  </w:pPr>
                  <w:r>
                    <w:rPr>
                      <w:rFonts w:ascii="Times New Roman" w:hAnsi="Times New Roman" w:eastAsia="仿宋_GB2312" w:cs="Times New Roman"/>
                      <w:color w:val="000000"/>
                      <w:kern w:val="0"/>
                      <w:sz w:val="20"/>
                      <w:szCs w:val="20"/>
                      <w:lang w:bidi="ar"/>
                    </w:rPr>
                    <w:t xml:space="preserve">  资本性赠与</w:t>
                  </w:r>
                </w:p>
              </w:tc>
            </w:tr>
          </w:tbl>
          <w:p w14:paraId="460AECCF">
            <w:pPr>
              <w:widowControl/>
              <w:jc w:val="left"/>
              <w:rPr>
                <w:rFonts w:ascii="Times New Roman" w:hAnsi="Times New Roman" w:eastAsia="仿宋_GB2312" w:cs="Times New Roman"/>
                <w:color w:val="000000"/>
                <w:kern w:val="0"/>
                <w:szCs w:val="20"/>
              </w:rPr>
            </w:pPr>
          </w:p>
          <w:tbl>
            <w:tblPr>
              <w:tblStyle w:val="9"/>
              <w:tblW w:w="3946" w:type="dxa"/>
              <w:tblInd w:w="0" w:type="dxa"/>
              <w:tblLayout w:type="fixed"/>
              <w:tblCellMar>
                <w:top w:w="0" w:type="dxa"/>
                <w:left w:w="108" w:type="dxa"/>
                <w:bottom w:w="0" w:type="dxa"/>
                <w:right w:w="108" w:type="dxa"/>
              </w:tblCellMar>
            </w:tblPr>
            <w:tblGrid>
              <w:gridCol w:w="3946"/>
            </w:tblGrid>
            <w:tr w14:paraId="29AD295D">
              <w:tblPrEx>
                <w:tblCellMar>
                  <w:top w:w="0" w:type="dxa"/>
                  <w:left w:w="108" w:type="dxa"/>
                  <w:bottom w:w="0" w:type="dxa"/>
                  <w:right w:w="108" w:type="dxa"/>
                </w:tblCellMar>
              </w:tblPrEx>
              <w:trPr>
                <w:trHeight w:val="252" w:hRule="atLeast"/>
              </w:trPr>
              <w:tc>
                <w:tcPr>
                  <w:tcW w:w="39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94DEE1">
                  <w:pPr>
                    <w:widowControl/>
                    <w:jc w:val="left"/>
                    <w:textAlignment w:val="center"/>
                    <w:rPr>
                      <w:rFonts w:ascii="Times New Roman" w:hAnsi="Times New Roman" w:eastAsia="仿宋_GB2312" w:cs="Times New Roman"/>
                      <w:color w:val="000000"/>
                      <w:sz w:val="20"/>
                      <w:szCs w:val="20"/>
                    </w:rPr>
                  </w:pPr>
                  <w:r>
                    <w:rPr>
                      <w:rFonts w:ascii="Times New Roman" w:hAnsi="Times New Roman" w:eastAsia="仿宋_GB2312" w:cs="Times New Roman"/>
                      <w:color w:val="000000"/>
                      <w:kern w:val="0"/>
                      <w:sz w:val="20"/>
                      <w:szCs w:val="20"/>
                      <w:lang w:bidi="ar"/>
                    </w:rPr>
                    <w:t xml:space="preserve">  经常性赠与</w:t>
                  </w:r>
                </w:p>
              </w:tc>
            </w:tr>
            <w:tr w14:paraId="007A09F4">
              <w:tblPrEx>
                <w:tblCellMar>
                  <w:top w:w="0" w:type="dxa"/>
                  <w:left w:w="108" w:type="dxa"/>
                  <w:bottom w:w="0" w:type="dxa"/>
                  <w:right w:w="108" w:type="dxa"/>
                </w:tblCellMar>
              </w:tblPrEx>
              <w:trPr>
                <w:trHeight w:val="252" w:hRule="atLeast"/>
              </w:trPr>
              <w:tc>
                <w:tcPr>
                  <w:tcW w:w="39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4B0836">
                  <w:pPr>
                    <w:widowControl/>
                    <w:jc w:val="left"/>
                    <w:textAlignment w:val="center"/>
                    <w:rPr>
                      <w:rFonts w:ascii="Times New Roman" w:hAnsi="Times New Roman" w:eastAsia="仿宋_GB2312" w:cs="Times New Roman"/>
                      <w:color w:val="000000"/>
                      <w:sz w:val="20"/>
                      <w:szCs w:val="20"/>
                    </w:rPr>
                  </w:pPr>
                  <w:r>
                    <w:rPr>
                      <w:rFonts w:ascii="Times New Roman" w:hAnsi="Times New Roman" w:eastAsia="仿宋_GB2312" w:cs="Times New Roman"/>
                      <w:color w:val="000000"/>
                      <w:kern w:val="0"/>
                      <w:sz w:val="20"/>
                      <w:szCs w:val="20"/>
                      <w:lang w:bidi="ar"/>
                    </w:rPr>
                    <w:t xml:space="preserve">  资本性赠与</w:t>
                  </w:r>
                </w:p>
              </w:tc>
            </w:tr>
          </w:tbl>
          <w:p w14:paraId="34F376A3">
            <w:pPr>
              <w:widowControl/>
              <w:jc w:val="left"/>
              <w:rPr>
                <w:rFonts w:ascii="Times New Roman" w:hAnsi="Times New Roman" w:eastAsia="仿宋_GB2312" w:cs="Times New Roman"/>
                <w:color w:val="000000"/>
                <w:kern w:val="0"/>
                <w:szCs w:val="20"/>
              </w:rPr>
            </w:pPr>
          </w:p>
        </w:tc>
        <w:tc>
          <w:tcPr>
            <w:tcW w:w="929" w:type="dxa"/>
            <w:tcBorders>
              <w:top w:val="nil"/>
              <w:left w:val="nil"/>
              <w:bottom w:val="single" w:color="auto" w:sz="4" w:space="0"/>
              <w:right w:val="single" w:color="auto" w:sz="4" w:space="0"/>
            </w:tcBorders>
            <w:shd w:val="clear" w:color="auto" w:fill="auto"/>
            <w:noWrap/>
            <w:vAlign w:val="center"/>
          </w:tcPr>
          <w:p w14:paraId="65A700C2">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14:paraId="513BEF89">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0E0F7DD9">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30310</w:t>
            </w:r>
          </w:p>
        </w:tc>
        <w:tc>
          <w:tcPr>
            <w:tcW w:w="2850" w:type="dxa"/>
            <w:tcBorders>
              <w:top w:val="nil"/>
              <w:left w:val="nil"/>
              <w:bottom w:val="single" w:color="auto" w:sz="4" w:space="0"/>
              <w:right w:val="single" w:color="auto" w:sz="4" w:space="0"/>
            </w:tcBorders>
            <w:shd w:val="clear" w:color="auto" w:fill="auto"/>
            <w:noWrap/>
            <w:vAlign w:val="center"/>
          </w:tcPr>
          <w:p w14:paraId="2652DE56">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个人农业生产补贴</w:t>
            </w:r>
          </w:p>
        </w:tc>
        <w:tc>
          <w:tcPr>
            <w:tcW w:w="966" w:type="dxa"/>
            <w:tcBorders>
              <w:top w:val="nil"/>
              <w:left w:val="nil"/>
              <w:bottom w:val="single" w:color="auto" w:sz="4" w:space="0"/>
              <w:right w:val="single" w:color="auto" w:sz="4" w:space="0"/>
            </w:tcBorders>
            <w:shd w:val="clear" w:color="auto" w:fill="auto"/>
            <w:noWrap/>
            <w:vAlign w:val="center"/>
          </w:tcPr>
          <w:p w14:paraId="79872275">
            <w:pPr>
              <w:widowControl/>
              <w:jc w:val="center"/>
              <w:rPr>
                <w:rFonts w:ascii="Times New Roman" w:hAnsi="Times New Roman" w:eastAsia="仿宋_GB2312" w:cs="Times New Roman"/>
                <w:color w:val="000000"/>
                <w:kern w:val="0"/>
                <w:szCs w:val="20"/>
              </w:rPr>
            </w:pPr>
          </w:p>
        </w:tc>
        <w:tc>
          <w:tcPr>
            <w:tcW w:w="1116" w:type="dxa"/>
            <w:tcBorders>
              <w:top w:val="nil"/>
              <w:left w:val="nil"/>
              <w:bottom w:val="single" w:color="auto" w:sz="4" w:space="0"/>
              <w:right w:val="single" w:color="auto" w:sz="4" w:space="0"/>
            </w:tcBorders>
            <w:shd w:val="clear" w:color="auto" w:fill="auto"/>
            <w:noWrap/>
            <w:vAlign w:val="center"/>
          </w:tcPr>
          <w:p w14:paraId="2850F7D6">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30231</w:t>
            </w:r>
          </w:p>
        </w:tc>
        <w:tc>
          <w:tcPr>
            <w:tcW w:w="2018" w:type="dxa"/>
            <w:tcBorders>
              <w:top w:val="nil"/>
              <w:left w:val="nil"/>
              <w:bottom w:val="single" w:color="auto" w:sz="4" w:space="0"/>
              <w:right w:val="single" w:color="auto" w:sz="4" w:space="0"/>
            </w:tcBorders>
            <w:shd w:val="clear" w:color="auto" w:fill="auto"/>
            <w:noWrap/>
            <w:vAlign w:val="center"/>
          </w:tcPr>
          <w:p w14:paraId="4B1B430A">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公务用车运行维护费</w:t>
            </w:r>
          </w:p>
        </w:tc>
        <w:tc>
          <w:tcPr>
            <w:tcW w:w="933" w:type="dxa"/>
            <w:tcBorders>
              <w:top w:val="nil"/>
              <w:left w:val="nil"/>
              <w:bottom w:val="single" w:color="auto" w:sz="4" w:space="0"/>
              <w:right w:val="single" w:color="auto" w:sz="4" w:space="0"/>
            </w:tcBorders>
            <w:shd w:val="clear" w:color="auto" w:fill="auto"/>
            <w:noWrap/>
            <w:vAlign w:val="center"/>
          </w:tcPr>
          <w:p w14:paraId="7267FA43">
            <w:pPr>
              <w:widowControl/>
              <w:jc w:val="center"/>
              <w:rPr>
                <w:rFonts w:ascii="Times New Roman" w:hAnsi="Times New Roman" w:eastAsia="仿宋_GB2312" w:cs="Times New Roman"/>
                <w:color w:val="000000"/>
                <w:kern w:val="0"/>
                <w:szCs w:val="20"/>
              </w:rPr>
            </w:pPr>
          </w:p>
        </w:tc>
        <w:tc>
          <w:tcPr>
            <w:tcW w:w="1217" w:type="dxa"/>
            <w:tcBorders>
              <w:top w:val="nil"/>
              <w:left w:val="nil"/>
              <w:bottom w:val="single" w:color="auto" w:sz="4" w:space="0"/>
              <w:right w:val="single" w:color="auto" w:sz="4" w:space="0"/>
            </w:tcBorders>
            <w:shd w:val="clear" w:color="auto" w:fill="auto"/>
            <w:noWrap/>
            <w:vAlign w:val="center"/>
          </w:tcPr>
          <w:p w14:paraId="5AF029DA">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39910</w:t>
            </w:r>
          </w:p>
        </w:tc>
        <w:tc>
          <w:tcPr>
            <w:tcW w:w="3517" w:type="dxa"/>
            <w:tcBorders>
              <w:top w:val="nil"/>
              <w:left w:val="nil"/>
              <w:bottom w:val="single" w:color="auto" w:sz="4" w:space="0"/>
              <w:right w:val="single" w:color="auto" w:sz="4" w:space="0"/>
            </w:tcBorders>
            <w:shd w:val="clear" w:color="auto" w:fill="auto"/>
            <w:noWrap/>
            <w:vAlign w:val="center"/>
          </w:tcPr>
          <w:p w14:paraId="4ADB86E7">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资本性赠与</w:t>
            </w:r>
          </w:p>
        </w:tc>
        <w:tc>
          <w:tcPr>
            <w:tcW w:w="929" w:type="dxa"/>
            <w:tcBorders>
              <w:top w:val="nil"/>
              <w:left w:val="nil"/>
              <w:bottom w:val="single" w:color="auto" w:sz="4" w:space="0"/>
              <w:right w:val="single" w:color="auto" w:sz="4" w:space="0"/>
            </w:tcBorders>
            <w:shd w:val="clear" w:color="auto" w:fill="auto"/>
            <w:noWrap/>
            <w:vAlign w:val="center"/>
          </w:tcPr>
          <w:p w14:paraId="694C2E68">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14:paraId="55F3621F">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408C4311">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30311</w:t>
            </w:r>
          </w:p>
        </w:tc>
        <w:tc>
          <w:tcPr>
            <w:tcW w:w="2850" w:type="dxa"/>
            <w:tcBorders>
              <w:top w:val="nil"/>
              <w:left w:val="nil"/>
              <w:bottom w:val="single" w:color="auto" w:sz="4" w:space="0"/>
              <w:right w:val="single" w:color="auto" w:sz="4" w:space="0"/>
            </w:tcBorders>
            <w:shd w:val="clear" w:color="auto" w:fill="auto"/>
            <w:noWrap/>
            <w:vAlign w:val="center"/>
          </w:tcPr>
          <w:p w14:paraId="54227560">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代缴社会保险费</w:t>
            </w:r>
          </w:p>
        </w:tc>
        <w:tc>
          <w:tcPr>
            <w:tcW w:w="966" w:type="dxa"/>
            <w:tcBorders>
              <w:top w:val="nil"/>
              <w:left w:val="nil"/>
              <w:bottom w:val="single" w:color="auto" w:sz="4" w:space="0"/>
              <w:right w:val="single" w:color="auto" w:sz="4" w:space="0"/>
            </w:tcBorders>
            <w:shd w:val="clear" w:color="auto" w:fill="auto"/>
            <w:noWrap/>
            <w:vAlign w:val="center"/>
          </w:tcPr>
          <w:p w14:paraId="1C4D4F48">
            <w:pPr>
              <w:widowControl/>
              <w:jc w:val="center"/>
              <w:rPr>
                <w:rFonts w:ascii="Times New Roman" w:hAnsi="Times New Roman" w:eastAsia="仿宋_GB2312" w:cs="Times New Roman"/>
                <w:color w:val="000000"/>
                <w:kern w:val="0"/>
                <w:szCs w:val="20"/>
              </w:rPr>
            </w:pPr>
          </w:p>
        </w:tc>
        <w:tc>
          <w:tcPr>
            <w:tcW w:w="1116" w:type="dxa"/>
            <w:tcBorders>
              <w:top w:val="nil"/>
              <w:left w:val="nil"/>
              <w:bottom w:val="single" w:color="auto" w:sz="4" w:space="0"/>
              <w:right w:val="single" w:color="auto" w:sz="4" w:space="0"/>
            </w:tcBorders>
            <w:shd w:val="clear" w:color="auto" w:fill="auto"/>
            <w:noWrap/>
            <w:vAlign w:val="center"/>
          </w:tcPr>
          <w:p w14:paraId="28628652">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30239</w:t>
            </w:r>
          </w:p>
        </w:tc>
        <w:tc>
          <w:tcPr>
            <w:tcW w:w="2018" w:type="dxa"/>
            <w:tcBorders>
              <w:top w:val="nil"/>
              <w:left w:val="nil"/>
              <w:bottom w:val="single" w:color="auto" w:sz="4" w:space="0"/>
              <w:right w:val="single" w:color="auto" w:sz="4" w:space="0"/>
            </w:tcBorders>
            <w:shd w:val="clear" w:color="auto" w:fill="auto"/>
            <w:noWrap/>
            <w:vAlign w:val="center"/>
          </w:tcPr>
          <w:p w14:paraId="5B48D1EB">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其他交通费用</w:t>
            </w:r>
          </w:p>
        </w:tc>
        <w:tc>
          <w:tcPr>
            <w:tcW w:w="933" w:type="dxa"/>
            <w:tcBorders>
              <w:top w:val="nil"/>
              <w:left w:val="nil"/>
              <w:bottom w:val="single" w:color="auto" w:sz="4" w:space="0"/>
              <w:right w:val="single" w:color="auto" w:sz="4" w:space="0"/>
            </w:tcBorders>
            <w:shd w:val="clear" w:color="auto" w:fill="auto"/>
            <w:noWrap/>
            <w:vAlign w:val="center"/>
          </w:tcPr>
          <w:p w14:paraId="3743382E">
            <w:pPr>
              <w:widowControl/>
              <w:jc w:val="center"/>
              <w:rPr>
                <w:rFonts w:hint="default" w:ascii="Times New Roman" w:hAnsi="Times New Roman" w:eastAsia="仿宋_GB2312" w:cs="Times New Roman"/>
                <w:color w:val="000000"/>
                <w:kern w:val="0"/>
                <w:szCs w:val="20"/>
                <w:lang w:val="en-US" w:eastAsia="zh-CN"/>
              </w:rPr>
            </w:pPr>
            <w:r>
              <w:rPr>
                <w:rFonts w:hint="eastAsia" w:ascii="Times New Roman" w:hAnsi="Times New Roman" w:eastAsia="仿宋_GB2312" w:cs="Times New Roman"/>
                <w:color w:val="000000"/>
                <w:kern w:val="0"/>
                <w:szCs w:val="20"/>
                <w:lang w:val="en-US" w:eastAsia="zh-CN"/>
              </w:rPr>
              <w:t>16.23</w:t>
            </w:r>
          </w:p>
        </w:tc>
        <w:tc>
          <w:tcPr>
            <w:tcW w:w="1217" w:type="dxa"/>
            <w:tcBorders>
              <w:top w:val="nil"/>
              <w:left w:val="nil"/>
              <w:bottom w:val="single" w:color="auto" w:sz="4" w:space="0"/>
              <w:right w:val="single" w:color="auto" w:sz="4" w:space="0"/>
            </w:tcBorders>
            <w:shd w:val="clear" w:color="auto" w:fill="auto"/>
            <w:noWrap/>
            <w:vAlign w:val="center"/>
          </w:tcPr>
          <w:p w14:paraId="1281305B">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39999</w:t>
            </w:r>
          </w:p>
        </w:tc>
        <w:tc>
          <w:tcPr>
            <w:tcW w:w="3517" w:type="dxa"/>
            <w:tcBorders>
              <w:top w:val="nil"/>
              <w:left w:val="nil"/>
              <w:bottom w:val="single" w:color="auto" w:sz="4" w:space="0"/>
              <w:right w:val="single" w:color="auto" w:sz="4" w:space="0"/>
            </w:tcBorders>
            <w:shd w:val="clear" w:color="auto" w:fill="auto"/>
            <w:noWrap/>
            <w:vAlign w:val="center"/>
          </w:tcPr>
          <w:p w14:paraId="4FB7F476">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其他支出</w:t>
            </w:r>
          </w:p>
        </w:tc>
        <w:tc>
          <w:tcPr>
            <w:tcW w:w="929" w:type="dxa"/>
            <w:tcBorders>
              <w:top w:val="nil"/>
              <w:left w:val="nil"/>
              <w:bottom w:val="single" w:color="auto" w:sz="4" w:space="0"/>
              <w:right w:val="single" w:color="auto" w:sz="4" w:space="0"/>
            </w:tcBorders>
            <w:shd w:val="clear" w:color="auto" w:fill="auto"/>
            <w:noWrap/>
            <w:vAlign w:val="center"/>
          </w:tcPr>
          <w:p w14:paraId="7103F30F">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14:paraId="6AD2BDFE">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5093CC39">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30399</w:t>
            </w:r>
          </w:p>
        </w:tc>
        <w:tc>
          <w:tcPr>
            <w:tcW w:w="2850" w:type="dxa"/>
            <w:tcBorders>
              <w:top w:val="nil"/>
              <w:left w:val="nil"/>
              <w:bottom w:val="single" w:color="auto" w:sz="4" w:space="0"/>
              <w:right w:val="single" w:color="auto" w:sz="4" w:space="0"/>
            </w:tcBorders>
            <w:shd w:val="clear" w:color="auto" w:fill="auto"/>
            <w:noWrap/>
            <w:vAlign w:val="center"/>
          </w:tcPr>
          <w:p w14:paraId="0A2790A6">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其他对个人和家庭的补助</w:t>
            </w:r>
          </w:p>
        </w:tc>
        <w:tc>
          <w:tcPr>
            <w:tcW w:w="966" w:type="dxa"/>
            <w:tcBorders>
              <w:top w:val="nil"/>
              <w:left w:val="nil"/>
              <w:bottom w:val="single" w:color="auto" w:sz="4" w:space="0"/>
              <w:right w:val="single" w:color="auto" w:sz="4" w:space="0"/>
            </w:tcBorders>
            <w:shd w:val="clear" w:color="auto" w:fill="auto"/>
            <w:noWrap/>
            <w:vAlign w:val="center"/>
          </w:tcPr>
          <w:p w14:paraId="17CC46DD">
            <w:pPr>
              <w:widowControl/>
              <w:jc w:val="center"/>
              <w:rPr>
                <w:rFonts w:ascii="Times New Roman" w:hAnsi="Times New Roman" w:eastAsia="仿宋_GB2312" w:cs="Times New Roman"/>
                <w:color w:val="000000"/>
                <w:kern w:val="0"/>
                <w:szCs w:val="20"/>
              </w:rPr>
            </w:pPr>
          </w:p>
        </w:tc>
        <w:tc>
          <w:tcPr>
            <w:tcW w:w="1116" w:type="dxa"/>
            <w:tcBorders>
              <w:top w:val="nil"/>
              <w:left w:val="nil"/>
              <w:bottom w:val="single" w:color="auto" w:sz="4" w:space="0"/>
              <w:right w:val="single" w:color="auto" w:sz="4" w:space="0"/>
            </w:tcBorders>
            <w:shd w:val="clear" w:color="auto" w:fill="auto"/>
            <w:noWrap/>
            <w:vAlign w:val="center"/>
          </w:tcPr>
          <w:p w14:paraId="4DE13096">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30240</w:t>
            </w:r>
          </w:p>
        </w:tc>
        <w:tc>
          <w:tcPr>
            <w:tcW w:w="2018" w:type="dxa"/>
            <w:tcBorders>
              <w:top w:val="nil"/>
              <w:left w:val="nil"/>
              <w:bottom w:val="single" w:color="auto" w:sz="4" w:space="0"/>
              <w:right w:val="single" w:color="auto" w:sz="4" w:space="0"/>
            </w:tcBorders>
            <w:shd w:val="clear" w:color="auto" w:fill="auto"/>
            <w:noWrap/>
            <w:vAlign w:val="center"/>
          </w:tcPr>
          <w:p w14:paraId="5F5EFA56">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税金及附加费用</w:t>
            </w:r>
          </w:p>
        </w:tc>
        <w:tc>
          <w:tcPr>
            <w:tcW w:w="933" w:type="dxa"/>
            <w:tcBorders>
              <w:top w:val="nil"/>
              <w:left w:val="nil"/>
              <w:bottom w:val="single" w:color="auto" w:sz="4" w:space="0"/>
              <w:right w:val="single" w:color="auto" w:sz="4" w:space="0"/>
            </w:tcBorders>
            <w:shd w:val="clear" w:color="auto" w:fill="auto"/>
            <w:noWrap/>
            <w:vAlign w:val="center"/>
          </w:tcPr>
          <w:p w14:paraId="30C69D35">
            <w:pPr>
              <w:widowControl/>
              <w:jc w:val="center"/>
              <w:rPr>
                <w:rFonts w:ascii="Times New Roman" w:hAnsi="Times New Roman" w:eastAsia="仿宋_GB2312" w:cs="Times New Roman"/>
                <w:color w:val="000000"/>
                <w:kern w:val="0"/>
                <w:szCs w:val="20"/>
              </w:rPr>
            </w:pPr>
          </w:p>
        </w:tc>
        <w:tc>
          <w:tcPr>
            <w:tcW w:w="1217" w:type="dxa"/>
            <w:tcBorders>
              <w:top w:val="nil"/>
              <w:left w:val="nil"/>
              <w:bottom w:val="single" w:color="auto" w:sz="4" w:space="0"/>
              <w:right w:val="single" w:color="auto" w:sz="4" w:space="0"/>
            </w:tcBorders>
            <w:shd w:val="clear" w:color="auto" w:fill="auto"/>
            <w:noWrap/>
            <w:vAlign w:val="center"/>
          </w:tcPr>
          <w:p w14:paraId="7BB5D35F">
            <w:pPr>
              <w:widowControl/>
              <w:jc w:val="left"/>
              <w:rPr>
                <w:rFonts w:ascii="Times New Roman" w:hAnsi="Times New Roman" w:eastAsia="仿宋_GB2312" w:cs="Times New Roman"/>
                <w:color w:val="000000"/>
                <w:kern w:val="0"/>
                <w:szCs w:val="18"/>
              </w:rPr>
            </w:pPr>
            <w:r>
              <w:rPr>
                <w:rFonts w:ascii="Times New Roman" w:hAnsi="Times New Roman" w:eastAsia="仿宋_GB2312" w:cs="Times New Roman"/>
                <w:color w:val="000000"/>
                <w:kern w:val="0"/>
                <w:szCs w:val="18"/>
              </w:rPr>
              <w:t>　</w:t>
            </w:r>
          </w:p>
        </w:tc>
        <w:tc>
          <w:tcPr>
            <w:tcW w:w="3517" w:type="dxa"/>
            <w:tcBorders>
              <w:top w:val="nil"/>
              <w:left w:val="nil"/>
              <w:bottom w:val="single" w:color="auto" w:sz="4" w:space="0"/>
              <w:right w:val="single" w:color="auto" w:sz="4" w:space="0"/>
            </w:tcBorders>
            <w:shd w:val="clear" w:color="auto" w:fill="auto"/>
            <w:noWrap/>
            <w:vAlign w:val="center"/>
          </w:tcPr>
          <w:p w14:paraId="31402107">
            <w:pPr>
              <w:widowControl/>
              <w:jc w:val="left"/>
              <w:rPr>
                <w:rFonts w:ascii="Times New Roman" w:hAnsi="Times New Roman" w:eastAsia="仿宋_GB2312" w:cs="Times New Roman"/>
                <w:color w:val="000000"/>
                <w:kern w:val="0"/>
                <w:szCs w:val="18"/>
              </w:rPr>
            </w:pPr>
            <w:r>
              <w:rPr>
                <w:rFonts w:ascii="Times New Roman" w:hAnsi="Times New Roman" w:eastAsia="仿宋_GB2312" w:cs="Times New Roman"/>
                <w:color w:val="000000"/>
                <w:kern w:val="0"/>
                <w:szCs w:val="18"/>
              </w:rPr>
              <w:t>　</w:t>
            </w:r>
          </w:p>
        </w:tc>
        <w:tc>
          <w:tcPr>
            <w:tcW w:w="929" w:type="dxa"/>
            <w:tcBorders>
              <w:top w:val="nil"/>
              <w:left w:val="nil"/>
              <w:bottom w:val="single" w:color="auto" w:sz="4" w:space="0"/>
              <w:right w:val="single" w:color="auto" w:sz="4" w:space="0"/>
            </w:tcBorders>
            <w:shd w:val="clear" w:color="auto" w:fill="auto"/>
            <w:noWrap/>
            <w:vAlign w:val="center"/>
          </w:tcPr>
          <w:p w14:paraId="596702E7">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14:paraId="4B6FDF0B">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18F2A430">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c>
          <w:tcPr>
            <w:tcW w:w="2850" w:type="dxa"/>
            <w:tcBorders>
              <w:top w:val="nil"/>
              <w:left w:val="nil"/>
              <w:bottom w:val="single" w:color="auto" w:sz="4" w:space="0"/>
              <w:right w:val="single" w:color="auto" w:sz="4" w:space="0"/>
            </w:tcBorders>
            <w:shd w:val="clear" w:color="auto" w:fill="auto"/>
            <w:noWrap/>
            <w:vAlign w:val="center"/>
          </w:tcPr>
          <w:p w14:paraId="19747E42">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c>
          <w:tcPr>
            <w:tcW w:w="966" w:type="dxa"/>
            <w:tcBorders>
              <w:top w:val="nil"/>
              <w:left w:val="nil"/>
              <w:bottom w:val="single" w:color="auto" w:sz="4" w:space="0"/>
              <w:right w:val="single" w:color="auto" w:sz="4" w:space="0"/>
            </w:tcBorders>
            <w:shd w:val="clear" w:color="auto" w:fill="auto"/>
            <w:noWrap/>
            <w:vAlign w:val="center"/>
          </w:tcPr>
          <w:p w14:paraId="14C28070">
            <w:pPr>
              <w:widowControl/>
              <w:jc w:val="center"/>
              <w:rPr>
                <w:rFonts w:ascii="Times New Roman" w:hAnsi="Times New Roman" w:eastAsia="仿宋_GB2312" w:cs="Times New Roman"/>
                <w:color w:val="000000"/>
                <w:kern w:val="0"/>
                <w:szCs w:val="20"/>
              </w:rPr>
            </w:pPr>
          </w:p>
        </w:tc>
        <w:tc>
          <w:tcPr>
            <w:tcW w:w="1116" w:type="dxa"/>
            <w:tcBorders>
              <w:top w:val="nil"/>
              <w:left w:val="nil"/>
              <w:bottom w:val="single" w:color="auto" w:sz="4" w:space="0"/>
              <w:right w:val="single" w:color="auto" w:sz="4" w:space="0"/>
            </w:tcBorders>
            <w:shd w:val="clear" w:color="auto" w:fill="auto"/>
            <w:noWrap/>
            <w:vAlign w:val="center"/>
          </w:tcPr>
          <w:p w14:paraId="04245978">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30299</w:t>
            </w:r>
          </w:p>
        </w:tc>
        <w:tc>
          <w:tcPr>
            <w:tcW w:w="2018" w:type="dxa"/>
            <w:tcBorders>
              <w:top w:val="nil"/>
              <w:left w:val="nil"/>
              <w:bottom w:val="single" w:color="auto" w:sz="4" w:space="0"/>
              <w:right w:val="single" w:color="auto" w:sz="4" w:space="0"/>
            </w:tcBorders>
            <w:shd w:val="clear" w:color="auto" w:fill="auto"/>
            <w:noWrap/>
            <w:vAlign w:val="center"/>
          </w:tcPr>
          <w:p w14:paraId="68C01301">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其他商品和服务支出</w:t>
            </w:r>
          </w:p>
        </w:tc>
        <w:tc>
          <w:tcPr>
            <w:tcW w:w="933" w:type="dxa"/>
            <w:tcBorders>
              <w:top w:val="nil"/>
              <w:left w:val="nil"/>
              <w:bottom w:val="single" w:color="auto" w:sz="4" w:space="0"/>
              <w:right w:val="single" w:color="auto" w:sz="4" w:space="0"/>
            </w:tcBorders>
            <w:shd w:val="clear" w:color="auto" w:fill="auto"/>
            <w:noWrap/>
            <w:vAlign w:val="center"/>
          </w:tcPr>
          <w:p w14:paraId="2D507497">
            <w:pPr>
              <w:widowControl/>
              <w:jc w:val="center"/>
              <w:rPr>
                <w:rFonts w:hint="default" w:ascii="Times New Roman" w:hAnsi="Times New Roman" w:eastAsia="仿宋_GB2312" w:cs="Times New Roman"/>
                <w:color w:val="000000"/>
                <w:kern w:val="0"/>
                <w:szCs w:val="20"/>
                <w:lang w:val="en-US" w:eastAsia="zh-CN"/>
              </w:rPr>
            </w:pPr>
            <w:r>
              <w:rPr>
                <w:rFonts w:hint="eastAsia" w:ascii="Times New Roman" w:hAnsi="Times New Roman" w:eastAsia="仿宋_GB2312" w:cs="Times New Roman"/>
                <w:color w:val="000000"/>
                <w:kern w:val="0"/>
                <w:szCs w:val="20"/>
                <w:lang w:val="en-US" w:eastAsia="zh-CN"/>
              </w:rPr>
              <w:t>81.19</w:t>
            </w:r>
          </w:p>
        </w:tc>
        <w:tc>
          <w:tcPr>
            <w:tcW w:w="1217" w:type="dxa"/>
            <w:tcBorders>
              <w:top w:val="nil"/>
              <w:left w:val="nil"/>
              <w:bottom w:val="single" w:color="auto" w:sz="4" w:space="0"/>
              <w:right w:val="single" w:color="auto" w:sz="4" w:space="0"/>
            </w:tcBorders>
            <w:shd w:val="clear" w:color="auto" w:fill="auto"/>
            <w:noWrap/>
            <w:vAlign w:val="center"/>
          </w:tcPr>
          <w:p w14:paraId="40762C9C">
            <w:pPr>
              <w:widowControl/>
              <w:jc w:val="left"/>
              <w:rPr>
                <w:rFonts w:ascii="Times New Roman" w:hAnsi="Times New Roman" w:eastAsia="仿宋_GB2312" w:cs="Times New Roman"/>
                <w:color w:val="000000"/>
                <w:kern w:val="0"/>
                <w:szCs w:val="18"/>
              </w:rPr>
            </w:pPr>
            <w:r>
              <w:rPr>
                <w:rFonts w:ascii="Times New Roman" w:hAnsi="Times New Roman" w:eastAsia="仿宋_GB2312" w:cs="Times New Roman"/>
                <w:color w:val="000000"/>
                <w:kern w:val="0"/>
                <w:szCs w:val="18"/>
              </w:rPr>
              <w:t>　</w:t>
            </w:r>
          </w:p>
        </w:tc>
        <w:tc>
          <w:tcPr>
            <w:tcW w:w="3517" w:type="dxa"/>
            <w:tcBorders>
              <w:top w:val="nil"/>
              <w:left w:val="nil"/>
              <w:bottom w:val="single" w:color="auto" w:sz="4" w:space="0"/>
              <w:right w:val="single" w:color="auto" w:sz="4" w:space="0"/>
            </w:tcBorders>
            <w:shd w:val="clear" w:color="auto" w:fill="auto"/>
            <w:noWrap/>
            <w:vAlign w:val="center"/>
          </w:tcPr>
          <w:p w14:paraId="69BA81BE">
            <w:pPr>
              <w:widowControl/>
              <w:jc w:val="left"/>
              <w:rPr>
                <w:rFonts w:ascii="Times New Roman" w:hAnsi="Times New Roman" w:eastAsia="仿宋_GB2312" w:cs="Times New Roman"/>
                <w:color w:val="000000"/>
                <w:kern w:val="0"/>
                <w:szCs w:val="18"/>
              </w:rPr>
            </w:pPr>
            <w:r>
              <w:rPr>
                <w:rFonts w:ascii="Times New Roman" w:hAnsi="Times New Roman" w:eastAsia="仿宋_GB2312" w:cs="Times New Roman"/>
                <w:color w:val="000000"/>
                <w:kern w:val="0"/>
                <w:szCs w:val="18"/>
              </w:rPr>
              <w:t>　</w:t>
            </w:r>
          </w:p>
        </w:tc>
        <w:tc>
          <w:tcPr>
            <w:tcW w:w="929" w:type="dxa"/>
            <w:tcBorders>
              <w:top w:val="nil"/>
              <w:left w:val="nil"/>
              <w:bottom w:val="single" w:color="auto" w:sz="4" w:space="0"/>
              <w:right w:val="single" w:color="auto" w:sz="4" w:space="0"/>
            </w:tcBorders>
            <w:shd w:val="clear" w:color="auto" w:fill="auto"/>
            <w:noWrap/>
            <w:vAlign w:val="center"/>
          </w:tcPr>
          <w:p w14:paraId="7A4B565F">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14:paraId="2E35AB87">
        <w:tblPrEx>
          <w:tblCellMar>
            <w:top w:w="0" w:type="dxa"/>
            <w:left w:w="108" w:type="dxa"/>
            <w:bottom w:w="0" w:type="dxa"/>
            <w:right w:w="108" w:type="dxa"/>
          </w:tblCellMar>
        </w:tblPrEx>
        <w:trPr>
          <w:trHeight w:val="255" w:hRule="exact"/>
          <w:jc w:val="center"/>
        </w:trPr>
        <w:tc>
          <w:tcPr>
            <w:tcW w:w="3931"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13341D19">
            <w:pPr>
              <w:widowControl/>
              <w:jc w:val="center"/>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人员经费合计</w:t>
            </w:r>
          </w:p>
        </w:tc>
        <w:tc>
          <w:tcPr>
            <w:tcW w:w="966" w:type="dxa"/>
            <w:tcBorders>
              <w:top w:val="nil"/>
              <w:left w:val="nil"/>
              <w:bottom w:val="single" w:color="auto" w:sz="4" w:space="0"/>
              <w:right w:val="single" w:color="auto" w:sz="4" w:space="0"/>
            </w:tcBorders>
            <w:shd w:val="clear" w:color="auto" w:fill="auto"/>
            <w:noWrap/>
            <w:vAlign w:val="center"/>
          </w:tcPr>
          <w:p w14:paraId="6A745297">
            <w:pPr>
              <w:widowControl/>
              <w:jc w:val="center"/>
              <w:rPr>
                <w:rFonts w:hint="default" w:ascii="Times New Roman" w:hAnsi="Times New Roman" w:eastAsia="仿宋_GB2312" w:cs="Times New Roman"/>
                <w:color w:val="000000"/>
                <w:kern w:val="0"/>
                <w:szCs w:val="20"/>
                <w:lang w:val="en-US" w:eastAsia="zh-CN"/>
              </w:rPr>
            </w:pPr>
            <w:r>
              <w:rPr>
                <w:rFonts w:hint="eastAsia" w:ascii="Times New Roman" w:hAnsi="Times New Roman" w:eastAsia="仿宋_GB2312" w:cs="Times New Roman"/>
                <w:color w:val="000000"/>
                <w:kern w:val="0"/>
                <w:szCs w:val="20"/>
                <w:lang w:val="en-US" w:eastAsia="zh-CN"/>
              </w:rPr>
              <w:t>1928.42</w:t>
            </w:r>
          </w:p>
        </w:tc>
        <w:tc>
          <w:tcPr>
            <w:tcW w:w="8801" w:type="dxa"/>
            <w:gridSpan w:val="5"/>
            <w:tcBorders>
              <w:top w:val="single" w:color="auto" w:sz="4" w:space="0"/>
              <w:left w:val="nil"/>
              <w:bottom w:val="single" w:color="auto" w:sz="4" w:space="0"/>
              <w:right w:val="single" w:color="auto" w:sz="4" w:space="0"/>
            </w:tcBorders>
            <w:shd w:val="clear" w:color="auto" w:fill="auto"/>
            <w:noWrap/>
            <w:vAlign w:val="center"/>
          </w:tcPr>
          <w:p w14:paraId="1819BDB6">
            <w:pPr>
              <w:widowControl/>
              <w:jc w:val="center"/>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公用经费合计</w:t>
            </w:r>
          </w:p>
        </w:tc>
        <w:tc>
          <w:tcPr>
            <w:tcW w:w="929" w:type="dxa"/>
            <w:tcBorders>
              <w:top w:val="nil"/>
              <w:left w:val="nil"/>
              <w:bottom w:val="single" w:color="auto" w:sz="4" w:space="0"/>
              <w:right w:val="single" w:color="auto" w:sz="4" w:space="0"/>
            </w:tcBorders>
            <w:shd w:val="clear" w:color="auto" w:fill="auto"/>
            <w:noWrap/>
            <w:vAlign w:val="center"/>
          </w:tcPr>
          <w:p w14:paraId="56CFC0CB">
            <w:pPr>
              <w:widowControl/>
              <w:jc w:val="center"/>
              <w:rPr>
                <w:rFonts w:hint="default" w:ascii="Times New Roman" w:hAnsi="Times New Roman" w:eastAsia="仿宋_GB2312" w:cs="Times New Roman"/>
                <w:color w:val="000000"/>
                <w:kern w:val="0"/>
                <w:szCs w:val="18"/>
                <w:lang w:val="en-US" w:eastAsia="zh-CN"/>
              </w:rPr>
            </w:pPr>
            <w:r>
              <w:rPr>
                <w:rFonts w:hint="eastAsia" w:ascii="Times New Roman" w:hAnsi="Times New Roman" w:eastAsia="仿宋_GB2312" w:cs="Times New Roman"/>
                <w:color w:val="000000"/>
                <w:kern w:val="0"/>
                <w:szCs w:val="18"/>
                <w:lang w:val="en-US" w:eastAsia="zh-CN"/>
              </w:rPr>
              <w:t>303.58</w:t>
            </w:r>
          </w:p>
        </w:tc>
      </w:tr>
    </w:tbl>
    <w:p w14:paraId="4ADC321E">
      <w:pPr>
        <w:widowControl/>
        <w:jc w:val="left"/>
        <w:rPr>
          <w:rFonts w:ascii="Times New Roman" w:hAnsi="Times New Roman" w:eastAsia="仿宋_GB2312" w:cs="Times New Roman"/>
          <w:color w:val="000000"/>
          <w:kern w:val="0"/>
          <w:szCs w:val="24"/>
        </w:rPr>
      </w:pPr>
      <w:r>
        <w:rPr>
          <w:rFonts w:ascii="Times New Roman" w:hAnsi="Times New Roman" w:eastAsia="仿宋_GB2312" w:cs="Times New Roman"/>
          <w:color w:val="000000"/>
          <w:kern w:val="0"/>
          <w:szCs w:val="24"/>
        </w:rPr>
        <w:t>注：本表反映部门本年度一般公共预算财政拨款基本支出明细情况。</w:t>
      </w:r>
    </w:p>
    <w:p w14:paraId="1D2EA8FB">
      <w:pPr>
        <w:widowControl/>
        <w:spacing w:line="400" w:lineRule="exact"/>
        <w:jc w:val="center"/>
        <w:textAlignment w:val="center"/>
        <w:rPr>
          <w:rFonts w:ascii="Times New Roman" w:hAnsi="Times New Roman" w:eastAsia="仿宋_GB2312" w:cs="Times New Roman"/>
          <w:color w:val="000000"/>
          <w:kern w:val="0"/>
          <w:sz w:val="32"/>
          <w:szCs w:val="32"/>
          <w:lang w:bidi="ar"/>
        </w:rPr>
      </w:pPr>
    </w:p>
    <w:p w14:paraId="0E8087F7">
      <w:pPr>
        <w:widowControl/>
        <w:spacing w:after="156" w:afterLines="50"/>
        <w:jc w:val="center"/>
        <w:textAlignment w:val="center"/>
        <w:rPr>
          <w:rFonts w:ascii="Times New Roman" w:hAnsi="Times New Roman" w:eastAsia="黑体" w:cs="Times New Roman"/>
          <w:color w:val="000000"/>
          <w:kern w:val="0"/>
          <w:sz w:val="36"/>
          <w:szCs w:val="36"/>
          <w:lang w:bidi="ar"/>
        </w:rPr>
      </w:pPr>
      <w:r>
        <w:rPr>
          <w:rFonts w:ascii="Times New Roman" w:hAnsi="Times New Roman" w:eastAsia="黑体" w:cs="Times New Roman"/>
          <w:color w:val="000000"/>
          <w:kern w:val="0"/>
          <w:sz w:val="36"/>
          <w:szCs w:val="36"/>
          <w:lang w:bidi="ar"/>
        </w:rPr>
        <w:t>政府性基金预算财政拨款收入支出决算表</w:t>
      </w:r>
    </w:p>
    <w:p w14:paraId="3DC79DF5">
      <w:pPr>
        <w:widowControl/>
        <w:tabs>
          <w:tab w:val="left" w:pos="920"/>
          <w:tab w:val="left" w:pos="1157"/>
          <w:tab w:val="left" w:pos="2434"/>
          <w:tab w:val="left" w:pos="4352"/>
          <w:tab w:val="left" w:pos="6295"/>
          <w:tab w:val="left" w:pos="8214"/>
          <w:tab w:val="left" w:pos="10149"/>
          <w:tab w:val="left" w:pos="12067"/>
        </w:tabs>
        <w:jc w:val="right"/>
        <w:textAlignment w:val="center"/>
        <w:rPr>
          <w:rFonts w:ascii="Times New Roman" w:hAnsi="Times New Roman" w:eastAsia="仿宋_GB2312" w:cs="Times New Roman"/>
          <w:color w:val="000000"/>
          <w:sz w:val="20"/>
          <w:szCs w:val="20"/>
        </w:rPr>
      </w:pP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kern w:val="0"/>
          <w:sz w:val="20"/>
          <w:szCs w:val="20"/>
          <w:lang w:bidi="ar"/>
        </w:rPr>
        <w:t>公开07表</w:t>
      </w:r>
    </w:p>
    <w:p w14:paraId="3787550C">
      <w:pPr>
        <w:widowControl/>
        <w:tabs>
          <w:tab w:val="left" w:pos="920"/>
          <w:tab w:val="left" w:pos="1157"/>
          <w:tab w:val="left" w:pos="2434"/>
          <w:tab w:val="left" w:pos="4352"/>
          <w:tab w:val="left" w:pos="6295"/>
          <w:tab w:val="left" w:pos="8214"/>
          <w:tab w:val="left" w:pos="10149"/>
          <w:tab w:val="left" w:pos="12067"/>
        </w:tabs>
        <w:jc w:val="right"/>
        <w:textAlignment w:val="center"/>
        <w:rPr>
          <w:rFonts w:ascii="Times New Roman" w:hAnsi="Times New Roman" w:eastAsia="仿宋_GB2312" w:cs="Times New Roman"/>
          <w:color w:val="000000"/>
          <w:sz w:val="20"/>
          <w:szCs w:val="20"/>
        </w:rPr>
      </w:pPr>
      <w:r>
        <w:rPr>
          <w:rFonts w:ascii="Times New Roman" w:hAnsi="Times New Roman" w:eastAsia="仿宋_GB2312" w:cs="Times New Roman"/>
          <w:color w:val="000000"/>
          <w:kern w:val="0"/>
          <w:sz w:val="20"/>
          <w:szCs w:val="20"/>
          <w:lang w:bidi="ar"/>
        </w:rPr>
        <w:t>部门：</w:t>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kern w:val="0"/>
          <w:sz w:val="20"/>
          <w:szCs w:val="20"/>
          <w:lang w:bidi="ar"/>
        </w:rPr>
        <w:t>单位：万元</w:t>
      </w:r>
    </w:p>
    <w:tbl>
      <w:tblPr>
        <w:tblStyle w:val="9"/>
        <w:tblW w:w="14326" w:type="dxa"/>
        <w:jc w:val="center"/>
        <w:tblLayout w:type="fixed"/>
        <w:tblCellMar>
          <w:top w:w="0" w:type="dxa"/>
          <w:left w:w="108" w:type="dxa"/>
          <w:bottom w:w="0" w:type="dxa"/>
          <w:right w:w="108" w:type="dxa"/>
        </w:tblCellMar>
      </w:tblPr>
      <w:tblGrid>
        <w:gridCol w:w="1497"/>
        <w:gridCol w:w="1277"/>
        <w:gridCol w:w="1918"/>
        <w:gridCol w:w="1943"/>
        <w:gridCol w:w="1919"/>
        <w:gridCol w:w="1935"/>
        <w:gridCol w:w="1918"/>
        <w:gridCol w:w="1919"/>
      </w:tblGrid>
      <w:tr w14:paraId="79CC1E27">
        <w:tblPrEx>
          <w:tblCellMar>
            <w:top w:w="0" w:type="dxa"/>
            <w:left w:w="108" w:type="dxa"/>
            <w:bottom w:w="0" w:type="dxa"/>
            <w:right w:w="108" w:type="dxa"/>
          </w:tblCellMar>
        </w:tblPrEx>
        <w:trPr>
          <w:trHeight w:val="459" w:hRule="atLeast"/>
          <w:jc w:val="center"/>
        </w:trPr>
        <w:tc>
          <w:tcPr>
            <w:tcW w:w="277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189F48E">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lang w:bidi="ar"/>
              </w:rPr>
              <w:t xml:space="preserve">项 </w:t>
            </w:r>
            <w:r>
              <w:rPr>
                <w:rStyle w:val="16"/>
                <w:rFonts w:hint="default" w:ascii="Times New Roman" w:hAnsi="Times New Roman" w:eastAsia="仿宋_GB2312" w:cs="Times New Roman"/>
                <w:b/>
                <w:bCs/>
                <w:lang w:bidi="ar"/>
              </w:rPr>
              <w:t xml:space="preserve">   </w:t>
            </w:r>
            <w:r>
              <w:rPr>
                <w:rStyle w:val="17"/>
                <w:rFonts w:hint="default" w:ascii="Times New Roman" w:hAnsi="Times New Roman" w:eastAsia="仿宋_GB2312" w:cs="Times New Roman"/>
                <w:b/>
                <w:bCs/>
                <w:lang w:bidi="ar"/>
              </w:rPr>
              <w:t>目</w:t>
            </w:r>
          </w:p>
        </w:tc>
        <w:tc>
          <w:tcPr>
            <w:tcW w:w="191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E36E503">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lang w:bidi="ar"/>
              </w:rPr>
              <w:t>年初结转和结余</w:t>
            </w:r>
          </w:p>
        </w:tc>
        <w:tc>
          <w:tcPr>
            <w:tcW w:w="194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A576E31">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lang w:bidi="ar"/>
              </w:rPr>
              <w:t>本年收入</w:t>
            </w:r>
          </w:p>
        </w:tc>
        <w:tc>
          <w:tcPr>
            <w:tcW w:w="577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2703781">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lang w:bidi="ar"/>
              </w:rPr>
              <w:t>本年支出</w:t>
            </w:r>
          </w:p>
        </w:tc>
        <w:tc>
          <w:tcPr>
            <w:tcW w:w="191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57B05BA">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lang w:bidi="ar"/>
              </w:rPr>
              <w:t>年末结转和结余</w:t>
            </w:r>
          </w:p>
        </w:tc>
      </w:tr>
      <w:tr w14:paraId="66DB7679">
        <w:tblPrEx>
          <w:tblCellMar>
            <w:top w:w="0" w:type="dxa"/>
            <w:left w:w="108" w:type="dxa"/>
            <w:bottom w:w="0" w:type="dxa"/>
            <w:right w:w="108" w:type="dxa"/>
          </w:tblCellMar>
        </w:tblPrEx>
        <w:trPr>
          <w:trHeight w:val="312" w:hRule="exact"/>
          <w:jc w:val="center"/>
        </w:trPr>
        <w:tc>
          <w:tcPr>
            <w:tcW w:w="149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49D72BA">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lang w:bidi="ar"/>
              </w:rPr>
              <w:t>科目代码</w:t>
            </w:r>
          </w:p>
        </w:tc>
        <w:tc>
          <w:tcPr>
            <w:tcW w:w="127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54A4D4C">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lang w:bidi="ar"/>
              </w:rPr>
              <w:t>科目名称</w:t>
            </w:r>
          </w:p>
        </w:tc>
        <w:tc>
          <w:tcPr>
            <w:tcW w:w="19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F5B9C0F">
            <w:pPr>
              <w:widowControl/>
              <w:jc w:val="center"/>
              <w:rPr>
                <w:rFonts w:ascii="Times New Roman" w:hAnsi="Times New Roman" w:eastAsia="仿宋_GB2312" w:cs="Times New Roman"/>
                <w:b/>
                <w:bCs/>
                <w:color w:val="000000"/>
                <w:sz w:val="24"/>
                <w:szCs w:val="24"/>
              </w:rPr>
            </w:pPr>
          </w:p>
        </w:tc>
        <w:tc>
          <w:tcPr>
            <w:tcW w:w="19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1B511D9">
            <w:pPr>
              <w:widowControl/>
              <w:jc w:val="center"/>
              <w:rPr>
                <w:rFonts w:ascii="Times New Roman" w:hAnsi="Times New Roman" w:eastAsia="仿宋_GB2312" w:cs="Times New Roman"/>
                <w:b/>
                <w:bCs/>
                <w:color w:val="000000"/>
                <w:sz w:val="24"/>
                <w:szCs w:val="24"/>
              </w:rPr>
            </w:pPr>
          </w:p>
        </w:tc>
        <w:tc>
          <w:tcPr>
            <w:tcW w:w="191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F03D796">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lang w:bidi="ar"/>
              </w:rPr>
              <w:t>小计</w:t>
            </w:r>
          </w:p>
        </w:tc>
        <w:tc>
          <w:tcPr>
            <w:tcW w:w="193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2420404">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lang w:bidi="ar"/>
              </w:rPr>
              <w:t xml:space="preserve">基本支出  </w:t>
            </w:r>
          </w:p>
        </w:tc>
        <w:tc>
          <w:tcPr>
            <w:tcW w:w="191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949E53E">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lang w:bidi="ar"/>
              </w:rPr>
              <w:t>项目支出</w:t>
            </w:r>
          </w:p>
        </w:tc>
        <w:tc>
          <w:tcPr>
            <w:tcW w:w="191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7923333">
            <w:pPr>
              <w:widowControl/>
              <w:jc w:val="center"/>
              <w:rPr>
                <w:rFonts w:ascii="Times New Roman" w:hAnsi="Times New Roman" w:eastAsia="仿宋_GB2312" w:cs="Times New Roman"/>
                <w:color w:val="000000"/>
                <w:sz w:val="24"/>
                <w:szCs w:val="24"/>
              </w:rPr>
            </w:pPr>
          </w:p>
        </w:tc>
      </w:tr>
      <w:tr w14:paraId="4DE6A472">
        <w:tblPrEx>
          <w:tblCellMar>
            <w:top w:w="0" w:type="dxa"/>
            <w:left w:w="108" w:type="dxa"/>
            <w:bottom w:w="0" w:type="dxa"/>
            <w:right w:w="108" w:type="dxa"/>
          </w:tblCellMar>
        </w:tblPrEx>
        <w:trPr>
          <w:trHeight w:val="409" w:hRule="atLeast"/>
          <w:jc w:val="center"/>
        </w:trPr>
        <w:tc>
          <w:tcPr>
            <w:tcW w:w="149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4E45D76">
            <w:pPr>
              <w:jc w:val="center"/>
              <w:rPr>
                <w:rFonts w:ascii="Times New Roman" w:hAnsi="Times New Roman" w:eastAsia="仿宋_GB2312" w:cs="Times New Roman"/>
                <w:color w:val="000000"/>
                <w:sz w:val="24"/>
                <w:szCs w:val="24"/>
              </w:rPr>
            </w:pPr>
          </w:p>
        </w:tc>
        <w:tc>
          <w:tcPr>
            <w:tcW w:w="127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5FDB756">
            <w:pPr>
              <w:jc w:val="center"/>
              <w:rPr>
                <w:rFonts w:ascii="Times New Roman" w:hAnsi="Times New Roman" w:eastAsia="仿宋_GB2312" w:cs="Times New Roman"/>
                <w:color w:val="000000"/>
                <w:sz w:val="24"/>
                <w:szCs w:val="24"/>
              </w:rPr>
            </w:pPr>
          </w:p>
        </w:tc>
        <w:tc>
          <w:tcPr>
            <w:tcW w:w="19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428F7F1">
            <w:pPr>
              <w:jc w:val="center"/>
              <w:rPr>
                <w:rFonts w:ascii="Times New Roman" w:hAnsi="Times New Roman" w:eastAsia="仿宋_GB2312" w:cs="Times New Roman"/>
                <w:color w:val="000000"/>
                <w:sz w:val="24"/>
                <w:szCs w:val="24"/>
              </w:rPr>
            </w:pPr>
          </w:p>
        </w:tc>
        <w:tc>
          <w:tcPr>
            <w:tcW w:w="19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89F41CB">
            <w:pPr>
              <w:jc w:val="center"/>
              <w:rPr>
                <w:rFonts w:ascii="Times New Roman" w:hAnsi="Times New Roman" w:eastAsia="仿宋_GB2312" w:cs="Times New Roman"/>
                <w:color w:val="000000"/>
                <w:sz w:val="24"/>
                <w:szCs w:val="24"/>
              </w:rPr>
            </w:pPr>
          </w:p>
        </w:tc>
        <w:tc>
          <w:tcPr>
            <w:tcW w:w="191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0929D41">
            <w:pPr>
              <w:jc w:val="center"/>
              <w:rPr>
                <w:rFonts w:ascii="Times New Roman" w:hAnsi="Times New Roman" w:eastAsia="仿宋_GB2312" w:cs="Times New Roman"/>
                <w:color w:val="000000"/>
                <w:sz w:val="24"/>
                <w:szCs w:val="24"/>
              </w:rPr>
            </w:pPr>
          </w:p>
        </w:tc>
        <w:tc>
          <w:tcPr>
            <w:tcW w:w="19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4C548B4">
            <w:pPr>
              <w:jc w:val="center"/>
              <w:rPr>
                <w:rFonts w:ascii="Times New Roman" w:hAnsi="Times New Roman" w:eastAsia="仿宋_GB2312" w:cs="Times New Roman"/>
                <w:color w:val="000000"/>
                <w:sz w:val="24"/>
                <w:szCs w:val="24"/>
              </w:rPr>
            </w:pPr>
          </w:p>
        </w:tc>
        <w:tc>
          <w:tcPr>
            <w:tcW w:w="19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43BB77B">
            <w:pPr>
              <w:jc w:val="center"/>
              <w:rPr>
                <w:rFonts w:ascii="Times New Roman" w:hAnsi="Times New Roman" w:eastAsia="仿宋_GB2312" w:cs="Times New Roman"/>
                <w:color w:val="000000"/>
                <w:sz w:val="24"/>
                <w:szCs w:val="24"/>
              </w:rPr>
            </w:pPr>
          </w:p>
        </w:tc>
        <w:tc>
          <w:tcPr>
            <w:tcW w:w="191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830E73B">
            <w:pPr>
              <w:jc w:val="center"/>
              <w:rPr>
                <w:rFonts w:ascii="Times New Roman" w:hAnsi="Times New Roman" w:eastAsia="仿宋_GB2312" w:cs="Times New Roman"/>
                <w:color w:val="000000"/>
                <w:sz w:val="24"/>
                <w:szCs w:val="24"/>
              </w:rPr>
            </w:pPr>
          </w:p>
        </w:tc>
      </w:tr>
      <w:tr w14:paraId="52FB2095">
        <w:tblPrEx>
          <w:tblCellMar>
            <w:top w:w="0" w:type="dxa"/>
            <w:left w:w="108" w:type="dxa"/>
            <w:bottom w:w="0" w:type="dxa"/>
            <w:right w:w="108" w:type="dxa"/>
          </w:tblCellMar>
        </w:tblPrEx>
        <w:trPr>
          <w:trHeight w:val="312" w:hRule="atLeast"/>
          <w:jc w:val="center"/>
        </w:trPr>
        <w:tc>
          <w:tcPr>
            <w:tcW w:w="149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0E6BF24">
            <w:pPr>
              <w:jc w:val="center"/>
              <w:rPr>
                <w:rFonts w:ascii="Times New Roman" w:hAnsi="Times New Roman" w:eastAsia="仿宋_GB2312" w:cs="Times New Roman"/>
                <w:color w:val="000000"/>
                <w:sz w:val="24"/>
                <w:szCs w:val="24"/>
              </w:rPr>
            </w:pPr>
          </w:p>
        </w:tc>
        <w:tc>
          <w:tcPr>
            <w:tcW w:w="127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2405279">
            <w:pPr>
              <w:jc w:val="center"/>
              <w:rPr>
                <w:rFonts w:ascii="Times New Roman" w:hAnsi="Times New Roman" w:eastAsia="仿宋_GB2312" w:cs="Times New Roman"/>
                <w:color w:val="000000"/>
                <w:sz w:val="24"/>
                <w:szCs w:val="24"/>
              </w:rPr>
            </w:pPr>
          </w:p>
        </w:tc>
        <w:tc>
          <w:tcPr>
            <w:tcW w:w="19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938F9B5">
            <w:pPr>
              <w:jc w:val="center"/>
              <w:rPr>
                <w:rFonts w:ascii="Times New Roman" w:hAnsi="Times New Roman" w:eastAsia="仿宋_GB2312" w:cs="Times New Roman"/>
                <w:color w:val="000000"/>
                <w:sz w:val="24"/>
                <w:szCs w:val="24"/>
              </w:rPr>
            </w:pPr>
          </w:p>
        </w:tc>
        <w:tc>
          <w:tcPr>
            <w:tcW w:w="19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BAA8124">
            <w:pPr>
              <w:jc w:val="center"/>
              <w:rPr>
                <w:rFonts w:ascii="Times New Roman" w:hAnsi="Times New Roman" w:eastAsia="仿宋_GB2312" w:cs="Times New Roman"/>
                <w:color w:val="000000"/>
                <w:sz w:val="24"/>
                <w:szCs w:val="24"/>
              </w:rPr>
            </w:pPr>
          </w:p>
        </w:tc>
        <w:tc>
          <w:tcPr>
            <w:tcW w:w="191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499FFD6">
            <w:pPr>
              <w:jc w:val="center"/>
              <w:rPr>
                <w:rFonts w:ascii="Times New Roman" w:hAnsi="Times New Roman" w:eastAsia="仿宋_GB2312" w:cs="Times New Roman"/>
                <w:color w:val="000000"/>
                <w:sz w:val="24"/>
                <w:szCs w:val="24"/>
              </w:rPr>
            </w:pPr>
          </w:p>
        </w:tc>
        <w:tc>
          <w:tcPr>
            <w:tcW w:w="19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639B4E0">
            <w:pPr>
              <w:jc w:val="center"/>
              <w:rPr>
                <w:rFonts w:ascii="Times New Roman" w:hAnsi="Times New Roman" w:eastAsia="仿宋_GB2312" w:cs="Times New Roman"/>
                <w:color w:val="000000"/>
                <w:sz w:val="24"/>
                <w:szCs w:val="24"/>
              </w:rPr>
            </w:pPr>
          </w:p>
        </w:tc>
        <w:tc>
          <w:tcPr>
            <w:tcW w:w="19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0ECDCD8">
            <w:pPr>
              <w:jc w:val="center"/>
              <w:rPr>
                <w:rFonts w:ascii="Times New Roman" w:hAnsi="Times New Roman" w:eastAsia="仿宋_GB2312" w:cs="Times New Roman"/>
                <w:color w:val="000000"/>
                <w:sz w:val="24"/>
                <w:szCs w:val="24"/>
              </w:rPr>
            </w:pPr>
          </w:p>
        </w:tc>
        <w:tc>
          <w:tcPr>
            <w:tcW w:w="191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507BC44">
            <w:pPr>
              <w:jc w:val="center"/>
              <w:rPr>
                <w:rFonts w:ascii="Times New Roman" w:hAnsi="Times New Roman" w:eastAsia="仿宋_GB2312" w:cs="Times New Roman"/>
                <w:color w:val="000000"/>
                <w:sz w:val="24"/>
                <w:szCs w:val="24"/>
              </w:rPr>
            </w:pPr>
          </w:p>
        </w:tc>
      </w:tr>
      <w:tr w14:paraId="274B6A39">
        <w:tblPrEx>
          <w:tblCellMar>
            <w:top w:w="0" w:type="dxa"/>
            <w:left w:w="108" w:type="dxa"/>
            <w:bottom w:w="0" w:type="dxa"/>
            <w:right w:w="108" w:type="dxa"/>
          </w:tblCellMar>
        </w:tblPrEx>
        <w:trPr>
          <w:trHeight w:val="509" w:hRule="atLeast"/>
          <w:jc w:val="center"/>
        </w:trPr>
        <w:tc>
          <w:tcPr>
            <w:tcW w:w="277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77A81A4">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栏次</w:t>
            </w: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A79923">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1</w:t>
            </w:r>
          </w:p>
        </w:tc>
        <w:tc>
          <w:tcPr>
            <w:tcW w:w="1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FE02B8">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2</w:t>
            </w: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20C5B1">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3</w:t>
            </w: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AACF02">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4</w:t>
            </w: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AD8A86">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5</w:t>
            </w: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A89130">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6</w:t>
            </w:r>
          </w:p>
        </w:tc>
      </w:tr>
      <w:tr w14:paraId="238FAC13">
        <w:tblPrEx>
          <w:tblCellMar>
            <w:top w:w="0" w:type="dxa"/>
            <w:left w:w="108" w:type="dxa"/>
            <w:bottom w:w="0" w:type="dxa"/>
            <w:right w:w="108" w:type="dxa"/>
          </w:tblCellMar>
        </w:tblPrEx>
        <w:trPr>
          <w:trHeight w:val="509" w:hRule="atLeast"/>
          <w:jc w:val="center"/>
        </w:trPr>
        <w:tc>
          <w:tcPr>
            <w:tcW w:w="277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C170A46">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合计</w:t>
            </w: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D7B206">
            <w:pPr>
              <w:jc w:val="center"/>
              <w:rPr>
                <w:rFonts w:ascii="Times New Roman" w:hAnsi="Times New Roman" w:eastAsia="仿宋_GB2312" w:cs="Times New Roman"/>
                <w:color w:val="000000"/>
                <w:sz w:val="24"/>
                <w:szCs w:val="24"/>
              </w:rPr>
            </w:pPr>
          </w:p>
        </w:tc>
        <w:tc>
          <w:tcPr>
            <w:tcW w:w="1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21398D">
            <w:pPr>
              <w:jc w:val="center"/>
              <w:rPr>
                <w:rFonts w:ascii="Times New Roman" w:hAnsi="Times New Roman" w:eastAsia="仿宋_GB2312" w:cs="Times New Roman"/>
                <w:color w:val="000000"/>
                <w:sz w:val="24"/>
                <w:szCs w:val="24"/>
              </w:rPr>
            </w:pP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6BA4B9">
            <w:pPr>
              <w:jc w:val="center"/>
              <w:rPr>
                <w:rFonts w:ascii="Times New Roman" w:hAnsi="Times New Roman" w:eastAsia="仿宋_GB2312" w:cs="Times New Roman"/>
                <w:color w:val="000000"/>
                <w:sz w:val="24"/>
                <w:szCs w:val="24"/>
              </w:rPr>
            </w:pP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51C9E1">
            <w:pPr>
              <w:jc w:val="center"/>
              <w:rPr>
                <w:rFonts w:ascii="Times New Roman" w:hAnsi="Times New Roman" w:eastAsia="仿宋_GB2312" w:cs="Times New Roman"/>
                <w:color w:val="000000"/>
                <w:sz w:val="24"/>
                <w:szCs w:val="24"/>
              </w:rPr>
            </w:pP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940CE0">
            <w:pPr>
              <w:jc w:val="center"/>
              <w:rPr>
                <w:rFonts w:ascii="Times New Roman" w:hAnsi="Times New Roman" w:eastAsia="仿宋_GB2312" w:cs="Times New Roman"/>
                <w:color w:val="000000"/>
                <w:sz w:val="24"/>
                <w:szCs w:val="24"/>
              </w:rPr>
            </w:pP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212811">
            <w:pPr>
              <w:jc w:val="center"/>
              <w:rPr>
                <w:rFonts w:ascii="Times New Roman" w:hAnsi="Times New Roman" w:eastAsia="仿宋_GB2312" w:cs="Times New Roman"/>
                <w:color w:val="000000"/>
                <w:sz w:val="24"/>
                <w:szCs w:val="24"/>
              </w:rPr>
            </w:pPr>
          </w:p>
        </w:tc>
      </w:tr>
      <w:tr w14:paraId="298DAC7B">
        <w:tblPrEx>
          <w:tblCellMar>
            <w:top w:w="0" w:type="dxa"/>
            <w:left w:w="108" w:type="dxa"/>
            <w:bottom w:w="0" w:type="dxa"/>
            <w:right w:w="108" w:type="dxa"/>
          </w:tblCellMar>
        </w:tblPrEx>
        <w:trPr>
          <w:trHeight w:val="509" w:hRule="atLeast"/>
          <w:jc w:val="center"/>
        </w:trPr>
        <w:tc>
          <w:tcPr>
            <w:tcW w:w="14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65CB10">
            <w:pPr>
              <w:jc w:val="center"/>
              <w:rPr>
                <w:rFonts w:hint="eastAsia" w:ascii="Times New Roman" w:hAnsi="Times New Roman" w:eastAsia="仿宋_GB2312" w:cs="Times New Roman"/>
                <w:color w:val="000000"/>
                <w:sz w:val="24"/>
                <w:szCs w:val="24"/>
                <w:lang w:val="en-US" w:eastAsia="zh-CN"/>
              </w:rPr>
            </w:pPr>
            <w:r>
              <w:rPr>
                <w:rFonts w:hint="eastAsia" w:ascii="Times New Roman" w:hAnsi="Times New Roman" w:eastAsia="仿宋_GB2312" w:cs="Times New Roman"/>
                <w:color w:val="000000"/>
                <w:sz w:val="24"/>
                <w:szCs w:val="24"/>
                <w:lang w:val="en-US" w:eastAsia="zh-CN"/>
              </w:rPr>
              <w:t>无</w:t>
            </w:r>
          </w:p>
        </w:tc>
        <w:tc>
          <w:tcPr>
            <w:tcW w:w="12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5120CA">
            <w:pPr>
              <w:rPr>
                <w:rFonts w:ascii="Times New Roman" w:hAnsi="Times New Roman" w:eastAsia="仿宋_GB2312" w:cs="Times New Roman"/>
                <w:color w:val="000000"/>
                <w:sz w:val="20"/>
                <w:szCs w:val="20"/>
              </w:rPr>
            </w:pP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9943E8">
            <w:pPr>
              <w:rPr>
                <w:rFonts w:ascii="Times New Roman" w:hAnsi="Times New Roman" w:eastAsia="仿宋_GB2312" w:cs="Times New Roman"/>
                <w:color w:val="000000"/>
                <w:sz w:val="24"/>
                <w:szCs w:val="24"/>
              </w:rPr>
            </w:pPr>
          </w:p>
        </w:tc>
        <w:tc>
          <w:tcPr>
            <w:tcW w:w="1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3090B9">
            <w:pPr>
              <w:rPr>
                <w:rFonts w:ascii="Times New Roman" w:hAnsi="Times New Roman" w:eastAsia="仿宋_GB2312" w:cs="Times New Roman"/>
                <w:color w:val="000000"/>
                <w:sz w:val="24"/>
                <w:szCs w:val="24"/>
              </w:rPr>
            </w:pP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16D067">
            <w:pPr>
              <w:rPr>
                <w:rFonts w:ascii="Times New Roman" w:hAnsi="Times New Roman" w:eastAsia="仿宋_GB2312" w:cs="Times New Roman"/>
                <w:color w:val="000000"/>
                <w:sz w:val="24"/>
                <w:szCs w:val="24"/>
              </w:rPr>
            </w:pP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BF5596">
            <w:pPr>
              <w:rPr>
                <w:rFonts w:ascii="Times New Roman" w:hAnsi="Times New Roman" w:eastAsia="仿宋_GB2312" w:cs="Times New Roman"/>
                <w:color w:val="000000"/>
                <w:sz w:val="24"/>
                <w:szCs w:val="24"/>
              </w:rPr>
            </w:pP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2CEF90">
            <w:pPr>
              <w:rPr>
                <w:rFonts w:ascii="Times New Roman" w:hAnsi="Times New Roman" w:eastAsia="仿宋_GB2312" w:cs="Times New Roman"/>
                <w:color w:val="000000"/>
                <w:sz w:val="24"/>
                <w:szCs w:val="24"/>
              </w:rPr>
            </w:pP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3E28FF">
            <w:pPr>
              <w:rPr>
                <w:rFonts w:ascii="Times New Roman" w:hAnsi="Times New Roman" w:eastAsia="仿宋_GB2312" w:cs="Times New Roman"/>
                <w:color w:val="000000"/>
                <w:sz w:val="24"/>
                <w:szCs w:val="24"/>
              </w:rPr>
            </w:pPr>
          </w:p>
        </w:tc>
      </w:tr>
      <w:tr w14:paraId="3DEB0DA8">
        <w:tblPrEx>
          <w:tblCellMar>
            <w:top w:w="0" w:type="dxa"/>
            <w:left w:w="108" w:type="dxa"/>
            <w:bottom w:w="0" w:type="dxa"/>
            <w:right w:w="108" w:type="dxa"/>
          </w:tblCellMar>
        </w:tblPrEx>
        <w:trPr>
          <w:trHeight w:val="509" w:hRule="atLeast"/>
          <w:jc w:val="center"/>
        </w:trPr>
        <w:tc>
          <w:tcPr>
            <w:tcW w:w="14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41A6B2">
            <w:pPr>
              <w:jc w:val="center"/>
              <w:rPr>
                <w:rFonts w:ascii="Times New Roman" w:hAnsi="Times New Roman" w:eastAsia="仿宋_GB2312" w:cs="Times New Roman"/>
                <w:color w:val="000000"/>
                <w:sz w:val="24"/>
                <w:szCs w:val="24"/>
              </w:rPr>
            </w:pPr>
          </w:p>
        </w:tc>
        <w:tc>
          <w:tcPr>
            <w:tcW w:w="12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2E8C1A">
            <w:pPr>
              <w:rPr>
                <w:rFonts w:ascii="Times New Roman" w:hAnsi="Times New Roman" w:eastAsia="仿宋_GB2312" w:cs="Times New Roman"/>
                <w:color w:val="000000"/>
                <w:sz w:val="24"/>
                <w:szCs w:val="24"/>
              </w:rPr>
            </w:pP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E17A90">
            <w:pPr>
              <w:rPr>
                <w:rFonts w:ascii="Times New Roman" w:hAnsi="Times New Roman" w:eastAsia="仿宋_GB2312" w:cs="Times New Roman"/>
                <w:color w:val="000000"/>
                <w:sz w:val="24"/>
                <w:szCs w:val="24"/>
              </w:rPr>
            </w:pPr>
          </w:p>
        </w:tc>
        <w:tc>
          <w:tcPr>
            <w:tcW w:w="1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F362D3">
            <w:pPr>
              <w:rPr>
                <w:rFonts w:ascii="Times New Roman" w:hAnsi="Times New Roman" w:eastAsia="仿宋_GB2312" w:cs="Times New Roman"/>
                <w:color w:val="000000"/>
                <w:sz w:val="24"/>
                <w:szCs w:val="24"/>
              </w:rPr>
            </w:pP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8CB119">
            <w:pPr>
              <w:rPr>
                <w:rFonts w:ascii="Times New Roman" w:hAnsi="Times New Roman" w:eastAsia="仿宋_GB2312" w:cs="Times New Roman"/>
                <w:color w:val="000000"/>
                <w:sz w:val="24"/>
                <w:szCs w:val="24"/>
              </w:rPr>
            </w:pP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23CAA9">
            <w:pPr>
              <w:rPr>
                <w:rFonts w:ascii="Times New Roman" w:hAnsi="Times New Roman" w:eastAsia="仿宋_GB2312" w:cs="Times New Roman"/>
                <w:color w:val="000000"/>
                <w:sz w:val="24"/>
                <w:szCs w:val="24"/>
              </w:rPr>
            </w:pP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8BEFA6">
            <w:pPr>
              <w:rPr>
                <w:rFonts w:ascii="Times New Roman" w:hAnsi="Times New Roman" w:eastAsia="仿宋_GB2312" w:cs="Times New Roman"/>
                <w:color w:val="000000"/>
                <w:sz w:val="24"/>
                <w:szCs w:val="24"/>
              </w:rPr>
            </w:pP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4B5B6F">
            <w:pPr>
              <w:rPr>
                <w:rFonts w:ascii="Times New Roman" w:hAnsi="Times New Roman" w:eastAsia="仿宋_GB2312" w:cs="Times New Roman"/>
                <w:color w:val="000000"/>
                <w:sz w:val="24"/>
                <w:szCs w:val="24"/>
              </w:rPr>
            </w:pPr>
          </w:p>
        </w:tc>
      </w:tr>
      <w:tr w14:paraId="0355551B">
        <w:tblPrEx>
          <w:tblCellMar>
            <w:top w:w="0" w:type="dxa"/>
            <w:left w:w="108" w:type="dxa"/>
            <w:bottom w:w="0" w:type="dxa"/>
            <w:right w:w="108" w:type="dxa"/>
          </w:tblCellMar>
        </w:tblPrEx>
        <w:trPr>
          <w:trHeight w:val="509" w:hRule="atLeast"/>
          <w:jc w:val="center"/>
        </w:trPr>
        <w:tc>
          <w:tcPr>
            <w:tcW w:w="14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7D8D34">
            <w:pPr>
              <w:jc w:val="center"/>
              <w:rPr>
                <w:rFonts w:ascii="Times New Roman" w:hAnsi="Times New Roman" w:eastAsia="仿宋_GB2312" w:cs="Times New Roman"/>
                <w:color w:val="000000"/>
                <w:sz w:val="24"/>
                <w:szCs w:val="24"/>
              </w:rPr>
            </w:pPr>
          </w:p>
        </w:tc>
        <w:tc>
          <w:tcPr>
            <w:tcW w:w="12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933E87">
            <w:pPr>
              <w:rPr>
                <w:rFonts w:ascii="Times New Roman" w:hAnsi="Times New Roman" w:eastAsia="仿宋_GB2312" w:cs="Times New Roman"/>
                <w:color w:val="000000"/>
                <w:sz w:val="20"/>
                <w:szCs w:val="20"/>
              </w:rPr>
            </w:pP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2125F4">
            <w:pPr>
              <w:rPr>
                <w:rFonts w:ascii="Times New Roman" w:hAnsi="Times New Roman" w:eastAsia="仿宋_GB2312" w:cs="Times New Roman"/>
                <w:color w:val="000000"/>
                <w:sz w:val="24"/>
                <w:szCs w:val="24"/>
              </w:rPr>
            </w:pPr>
          </w:p>
        </w:tc>
        <w:tc>
          <w:tcPr>
            <w:tcW w:w="1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CE5578">
            <w:pPr>
              <w:rPr>
                <w:rFonts w:ascii="Times New Roman" w:hAnsi="Times New Roman" w:eastAsia="仿宋_GB2312" w:cs="Times New Roman"/>
                <w:color w:val="000000"/>
                <w:sz w:val="24"/>
                <w:szCs w:val="24"/>
              </w:rPr>
            </w:pP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C9083D">
            <w:pPr>
              <w:rPr>
                <w:rFonts w:ascii="Times New Roman" w:hAnsi="Times New Roman" w:eastAsia="仿宋_GB2312" w:cs="Times New Roman"/>
                <w:color w:val="000000"/>
                <w:sz w:val="24"/>
                <w:szCs w:val="24"/>
              </w:rPr>
            </w:pP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74CA89">
            <w:pPr>
              <w:rPr>
                <w:rFonts w:ascii="Times New Roman" w:hAnsi="Times New Roman" w:eastAsia="仿宋_GB2312" w:cs="Times New Roman"/>
                <w:color w:val="000000"/>
                <w:sz w:val="24"/>
                <w:szCs w:val="24"/>
              </w:rPr>
            </w:pP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DF7BC7">
            <w:pPr>
              <w:rPr>
                <w:rFonts w:ascii="Times New Roman" w:hAnsi="Times New Roman" w:eastAsia="仿宋_GB2312" w:cs="Times New Roman"/>
                <w:color w:val="000000"/>
                <w:sz w:val="24"/>
                <w:szCs w:val="24"/>
              </w:rPr>
            </w:pP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37D684">
            <w:pPr>
              <w:rPr>
                <w:rFonts w:ascii="Times New Roman" w:hAnsi="Times New Roman" w:eastAsia="仿宋_GB2312" w:cs="Times New Roman"/>
                <w:color w:val="000000"/>
                <w:sz w:val="24"/>
                <w:szCs w:val="24"/>
              </w:rPr>
            </w:pPr>
          </w:p>
        </w:tc>
      </w:tr>
      <w:tr w14:paraId="7C6756A6">
        <w:tblPrEx>
          <w:tblCellMar>
            <w:top w:w="0" w:type="dxa"/>
            <w:left w:w="108" w:type="dxa"/>
            <w:bottom w:w="0" w:type="dxa"/>
            <w:right w:w="108" w:type="dxa"/>
          </w:tblCellMar>
        </w:tblPrEx>
        <w:trPr>
          <w:trHeight w:val="509" w:hRule="atLeast"/>
          <w:jc w:val="center"/>
        </w:trPr>
        <w:tc>
          <w:tcPr>
            <w:tcW w:w="14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D8B490">
            <w:pPr>
              <w:jc w:val="center"/>
              <w:rPr>
                <w:rFonts w:ascii="Times New Roman" w:hAnsi="Times New Roman" w:eastAsia="仿宋_GB2312" w:cs="Times New Roman"/>
                <w:color w:val="000000"/>
                <w:sz w:val="24"/>
                <w:szCs w:val="24"/>
              </w:rPr>
            </w:pPr>
          </w:p>
        </w:tc>
        <w:tc>
          <w:tcPr>
            <w:tcW w:w="12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47A578">
            <w:pPr>
              <w:rPr>
                <w:rFonts w:ascii="Times New Roman" w:hAnsi="Times New Roman" w:eastAsia="仿宋_GB2312" w:cs="Times New Roman"/>
                <w:color w:val="000000"/>
                <w:sz w:val="24"/>
                <w:szCs w:val="24"/>
              </w:rPr>
            </w:pP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A9ABD4">
            <w:pPr>
              <w:rPr>
                <w:rFonts w:ascii="Times New Roman" w:hAnsi="Times New Roman" w:eastAsia="仿宋_GB2312" w:cs="Times New Roman"/>
                <w:color w:val="000000"/>
                <w:sz w:val="24"/>
                <w:szCs w:val="24"/>
              </w:rPr>
            </w:pPr>
          </w:p>
        </w:tc>
        <w:tc>
          <w:tcPr>
            <w:tcW w:w="1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D4CF7C">
            <w:pPr>
              <w:rPr>
                <w:rFonts w:ascii="Times New Roman" w:hAnsi="Times New Roman" w:eastAsia="仿宋_GB2312" w:cs="Times New Roman"/>
                <w:color w:val="000000"/>
                <w:sz w:val="24"/>
                <w:szCs w:val="24"/>
              </w:rPr>
            </w:pP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49B8C7">
            <w:pPr>
              <w:rPr>
                <w:rFonts w:ascii="Times New Roman" w:hAnsi="Times New Roman" w:eastAsia="仿宋_GB2312" w:cs="Times New Roman"/>
                <w:color w:val="000000"/>
                <w:sz w:val="24"/>
                <w:szCs w:val="24"/>
              </w:rPr>
            </w:pP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1D4C7F">
            <w:pPr>
              <w:rPr>
                <w:rFonts w:ascii="Times New Roman" w:hAnsi="Times New Roman" w:eastAsia="仿宋_GB2312" w:cs="Times New Roman"/>
                <w:color w:val="000000"/>
                <w:sz w:val="24"/>
                <w:szCs w:val="24"/>
              </w:rPr>
            </w:pP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11A30C">
            <w:pPr>
              <w:rPr>
                <w:rFonts w:ascii="Times New Roman" w:hAnsi="Times New Roman" w:eastAsia="仿宋_GB2312" w:cs="Times New Roman"/>
                <w:color w:val="000000"/>
                <w:sz w:val="24"/>
                <w:szCs w:val="24"/>
              </w:rPr>
            </w:pP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651703">
            <w:pPr>
              <w:rPr>
                <w:rFonts w:ascii="Times New Roman" w:hAnsi="Times New Roman" w:eastAsia="仿宋_GB2312" w:cs="Times New Roman"/>
                <w:color w:val="000000"/>
                <w:sz w:val="24"/>
                <w:szCs w:val="24"/>
              </w:rPr>
            </w:pPr>
          </w:p>
        </w:tc>
      </w:tr>
      <w:tr w14:paraId="69B2BEAA">
        <w:tblPrEx>
          <w:tblCellMar>
            <w:top w:w="0" w:type="dxa"/>
            <w:left w:w="108" w:type="dxa"/>
            <w:bottom w:w="0" w:type="dxa"/>
            <w:right w:w="108" w:type="dxa"/>
          </w:tblCellMar>
        </w:tblPrEx>
        <w:trPr>
          <w:trHeight w:val="509" w:hRule="atLeast"/>
          <w:jc w:val="center"/>
        </w:trPr>
        <w:tc>
          <w:tcPr>
            <w:tcW w:w="14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1BEFE2">
            <w:pPr>
              <w:jc w:val="center"/>
              <w:rPr>
                <w:rFonts w:ascii="Times New Roman" w:hAnsi="Times New Roman" w:eastAsia="仿宋_GB2312" w:cs="Times New Roman"/>
                <w:color w:val="000000"/>
                <w:sz w:val="24"/>
                <w:szCs w:val="24"/>
              </w:rPr>
            </w:pPr>
          </w:p>
        </w:tc>
        <w:tc>
          <w:tcPr>
            <w:tcW w:w="12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5E823A">
            <w:pPr>
              <w:rPr>
                <w:rFonts w:ascii="Times New Roman" w:hAnsi="Times New Roman" w:eastAsia="仿宋_GB2312" w:cs="Times New Roman"/>
                <w:color w:val="000000"/>
                <w:sz w:val="24"/>
                <w:szCs w:val="24"/>
              </w:rPr>
            </w:pP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E90530">
            <w:pPr>
              <w:rPr>
                <w:rFonts w:ascii="Times New Roman" w:hAnsi="Times New Roman" w:eastAsia="仿宋_GB2312" w:cs="Times New Roman"/>
                <w:color w:val="000000"/>
                <w:sz w:val="24"/>
                <w:szCs w:val="24"/>
              </w:rPr>
            </w:pPr>
          </w:p>
        </w:tc>
        <w:tc>
          <w:tcPr>
            <w:tcW w:w="1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018F0F">
            <w:pPr>
              <w:rPr>
                <w:rFonts w:ascii="Times New Roman" w:hAnsi="Times New Roman" w:eastAsia="仿宋_GB2312" w:cs="Times New Roman"/>
                <w:color w:val="000000"/>
                <w:sz w:val="24"/>
                <w:szCs w:val="24"/>
              </w:rPr>
            </w:pP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BF8932">
            <w:pPr>
              <w:rPr>
                <w:rFonts w:ascii="Times New Roman" w:hAnsi="Times New Roman" w:eastAsia="仿宋_GB2312" w:cs="Times New Roman"/>
                <w:color w:val="000000"/>
                <w:sz w:val="24"/>
                <w:szCs w:val="24"/>
              </w:rPr>
            </w:pP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D713AD">
            <w:pPr>
              <w:rPr>
                <w:rFonts w:ascii="Times New Roman" w:hAnsi="Times New Roman" w:eastAsia="仿宋_GB2312" w:cs="Times New Roman"/>
                <w:color w:val="000000"/>
                <w:sz w:val="24"/>
                <w:szCs w:val="24"/>
              </w:rPr>
            </w:pP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7B225D">
            <w:pPr>
              <w:rPr>
                <w:rFonts w:ascii="Times New Roman" w:hAnsi="Times New Roman" w:eastAsia="仿宋_GB2312" w:cs="Times New Roman"/>
                <w:color w:val="000000"/>
                <w:sz w:val="24"/>
                <w:szCs w:val="24"/>
              </w:rPr>
            </w:pP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788782">
            <w:pPr>
              <w:rPr>
                <w:rFonts w:ascii="Times New Roman" w:hAnsi="Times New Roman" w:eastAsia="仿宋_GB2312" w:cs="Times New Roman"/>
                <w:color w:val="000000"/>
                <w:sz w:val="24"/>
                <w:szCs w:val="24"/>
              </w:rPr>
            </w:pPr>
          </w:p>
        </w:tc>
      </w:tr>
      <w:tr w14:paraId="2B3BA2AB">
        <w:tblPrEx>
          <w:tblCellMar>
            <w:top w:w="0" w:type="dxa"/>
            <w:left w:w="108" w:type="dxa"/>
            <w:bottom w:w="0" w:type="dxa"/>
            <w:right w:w="108" w:type="dxa"/>
          </w:tblCellMar>
        </w:tblPrEx>
        <w:trPr>
          <w:trHeight w:val="509" w:hRule="atLeast"/>
          <w:jc w:val="center"/>
        </w:trPr>
        <w:tc>
          <w:tcPr>
            <w:tcW w:w="14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089C0E">
            <w:pPr>
              <w:jc w:val="center"/>
              <w:rPr>
                <w:rFonts w:ascii="Times New Roman" w:hAnsi="Times New Roman" w:eastAsia="仿宋_GB2312" w:cs="Times New Roman"/>
                <w:color w:val="000000"/>
                <w:sz w:val="24"/>
                <w:szCs w:val="24"/>
              </w:rPr>
            </w:pPr>
          </w:p>
        </w:tc>
        <w:tc>
          <w:tcPr>
            <w:tcW w:w="12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591F36">
            <w:pPr>
              <w:rPr>
                <w:rFonts w:ascii="Times New Roman" w:hAnsi="Times New Roman" w:eastAsia="仿宋_GB2312" w:cs="Times New Roman"/>
                <w:color w:val="000000"/>
                <w:sz w:val="24"/>
                <w:szCs w:val="24"/>
              </w:rPr>
            </w:pP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C4D6C7">
            <w:pPr>
              <w:rPr>
                <w:rFonts w:ascii="Times New Roman" w:hAnsi="Times New Roman" w:eastAsia="仿宋_GB2312" w:cs="Times New Roman"/>
                <w:color w:val="000000"/>
                <w:sz w:val="24"/>
                <w:szCs w:val="24"/>
              </w:rPr>
            </w:pPr>
          </w:p>
        </w:tc>
        <w:tc>
          <w:tcPr>
            <w:tcW w:w="1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561265">
            <w:pPr>
              <w:rPr>
                <w:rFonts w:ascii="Times New Roman" w:hAnsi="Times New Roman" w:eastAsia="仿宋_GB2312" w:cs="Times New Roman"/>
                <w:color w:val="000000"/>
                <w:sz w:val="24"/>
                <w:szCs w:val="24"/>
              </w:rPr>
            </w:pP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6CDD3D">
            <w:pPr>
              <w:rPr>
                <w:rFonts w:ascii="Times New Roman" w:hAnsi="Times New Roman" w:eastAsia="仿宋_GB2312" w:cs="Times New Roman"/>
                <w:color w:val="000000"/>
                <w:sz w:val="24"/>
                <w:szCs w:val="24"/>
              </w:rPr>
            </w:pP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7CBAF9">
            <w:pPr>
              <w:rPr>
                <w:rFonts w:ascii="Times New Roman" w:hAnsi="Times New Roman" w:eastAsia="仿宋_GB2312" w:cs="Times New Roman"/>
                <w:color w:val="000000"/>
                <w:sz w:val="24"/>
                <w:szCs w:val="24"/>
              </w:rPr>
            </w:pP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B224E5">
            <w:pPr>
              <w:rPr>
                <w:rFonts w:ascii="Times New Roman" w:hAnsi="Times New Roman" w:eastAsia="仿宋_GB2312" w:cs="Times New Roman"/>
                <w:color w:val="000000"/>
                <w:sz w:val="24"/>
                <w:szCs w:val="24"/>
              </w:rPr>
            </w:pP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737887">
            <w:pPr>
              <w:rPr>
                <w:rFonts w:ascii="Times New Roman" w:hAnsi="Times New Roman" w:eastAsia="仿宋_GB2312" w:cs="Times New Roman"/>
                <w:color w:val="000000"/>
                <w:sz w:val="24"/>
                <w:szCs w:val="24"/>
              </w:rPr>
            </w:pPr>
          </w:p>
        </w:tc>
      </w:tr>
    </w:tbl>
    <w:p w14:paraId="254F7440">
      <w:pPr>
        <w:widowControl/>
        <w:spacing w:before="120"/>
        <w:jc w:val="left"/>
        <w:textAlignment w:val="center"/>
        <w:rPr>
          <w:rFonts w:ascii="Times New Roman" w:hAnsi="Times New Roman" w:eastAsia="仿宋_GB2312" w:cs="Times New Roman"/>
          <w:color w:val="000000"/>
          <w:kern w:val="0"/>
          <w:sz w:val="24"/>
          <w:szCs w:val="24"/>
          <w:lang w:bidi="ar"/>
        </w:rPr>
      </w:pPr>
      <w:r>
        <w:rPr>
          <w:rFonts w:ascii="Times New Roman" w:hAnsi="Times New Roman" w:eastAsia="仿宋_GB2312" w:cs="Times New Roman"/>
          <w:color w:val="000000"/>
          <w:kern w:val="0"/>
          <w:sz w:val="24"/>
          <w:szCs w:val="24"/>
          <w:lang w:bidi="ar"/>
        </w:rPr>
        <w:t>注：本表反映部门本年度政府性基金预算财政拨款收入、支出及结转和结余情况。</w:t>
      </w:r>
    </w:p>
    <w:p w14:paraId="1E510CD9">
      <w:pPr>
        <w:widowControl/>
        <w:jc w:val="left"/>
        <w:textAlignment w:val="center"/>
        <w:rPr>
          <w:rFonts w:ascii="Times New Roman" w:hAnsi="Times New Roman" w:eastAsia="仿宋_GB2312" w:cs="Times New Roman"/>
          <w:color w:val="000000"/>
          <w:kern w:val="0"/>
          <w:sz w:val="24"/>
          <w:szCs w:val="24"/>
          <w:lang w:bidi="ar"/>
        </w:rPr>
      </w:pPr>
    </w:p>
    <w:p w14:paraId="7F68F615">
      <w:pPr>
        <w:widowControl/>
        <w:jc w:val="left"/>
        <w:textAlignment w:val="center"/>
        <w:rPr>
          <w:rFonts w:ascii="Times New Roman" w:hAnsi="Times New Roman" w:eastAsia="仿宋_GB2312" w:cs="Times New Roman"/>
          <w:color w:val="000000"/>
          <w:kern w:val="0"/>
          <w:sz w:val="24"/>
          <w:szCs w:val="24"/>
          <w:lang w:bidi="ar"/>
        </w:rPr>
      </w:pPr>
      <w:r>
        <w:rPr>
          <w:rFonts w:ascii="Times New Roman" w:hAnsi="Times New Roman" w:eastAsia="仿宋_GB2312" w:cs="Times New Roman"/>
          <w:b/>
          <w:bCs/>
          <w:kern w:val="0"/>
          <w:sz w:val="24"/>
          <w:szCs w:val="24"/>
          <w:lang w:bidi="ar"/>
        </w:rPr>
        <w:t>说明：我单位没有政府性基金收入，也没有使用政府性基金安排的支出，故本表无数据。（当表格数据为空时，应有此说明）</w:t>
      </w:r>
    </w:p>
    <w:p w14:paraId="50B9B3EA">
      <w:pPr>
        <w:widowControl/>
        <w:jc w:val="center"/>
        <w:rPr>
          <w:rFonts w:ascii="Times New Roman" w:hAnsi="Times New Roman" w:eastAsia="方正小标宋_GBK" w:cs="Times New Roman"/>
          <w:color w:val="000000"/>
          <w:kern w:val="0"/>
          <w:sz w:val="36"/>
          <w:szCs w:val="36"/>
        </w:rPr>
      </w:pPr>
    </w:p>
    <w:p w14:paraId="4AD173D5">
      <w:pPr>
        <w:widowControl/>
        <w:spacing w:line="400" w:lineRule="exact"/>
        <w:textAlignment w:val="center"/>
        <w:rPr>
          <w:rFonts w:ascii="Times New Roman" w:hAnsi="Times New Roman" w:eastAsia="黑体" w:cs="Times New Roman"/>
          <w:color w:val="000000"/>
          <w:kern w:val="0"/>
          <w:sz w:val="36"/>
          <w:szCs w:val="36"/>
          <w:lang w:bidi="ar"/>
        </w:rPr>
      </w:pPr>
    </w:p>
    <w:p w14:paraId="627A5E6A">
      <w:pPr>
        <w:widowControl/>
        <w:spacing w:after="156" w:afterLines="50"/>
        <w:jc w:val="center"/>
        <w:textAlignment w:val="center"/>
        <w:rPr>
          <w:rFonts w:ascii="Times New Roman" w:hAnsi="Times New Roman" w:eastAsia="黑体" w:cs="Times New Roman"/>
          <w:color w:val="000000"/>
          <w:kern w:val="0"/>
          <w:sz w:val="36"/>
          <w:szCs w:val="36"/>
          <w:lang w:bidi="ar"/>
        </w:rPr>
      </w:pPr>
      <w:r>
        <w:rPr>
          <w:rFonts w:ascii="Times New Roman" w:hAnsi="Times New Roman" w:eastAsia="黑体" w:cs="Times New Roman"/>
          <w:color w:val="000000"/>
          <w:kern w:val="0"/>
          <w:sz w:val="36"/>
          <w:szCs w:val="36"/>
          <w:lang w:bidi="ar"/>
        </w:rPr>
        <w:t>国有资本经营预算财政拨款支出决算表</w:t>
      </w:r>
    </w:p>
    <w:p w14:paraId="2D9D5464">
      <w:pPr>
        <w:widowControl/>
        <w:tabs>
          <w:tab w:val="left" w:pos="1326"/>
          <w:tab w:val="left" w:pos="2027"/>
          <w:tab w:val="left" w:pos="4319"/>
          <w:tab w:val="left" w:pos="7634"/>
          <w:tab w:val="left" w:pos="10949"/>
        </w:tabs>
        <w:jc w:val="center"/>
        <w:textAlignment w:val="center"/>
        <w:rPr>
          <w:rFonts w:ascii="Times New Roman" w:hAnsi="Times New Roman" w:eastAsia="仿宋_GB2312" w:cs="Times New Roman"/>
          <w:color w:val="000000"/>
          <w:sz w:val="20"/>
          <w:szCs w:val="20"/>
        </w:rPr>
      </w:pPr>
      <w:r>
        <w:rPr>
          <w:rFonts w:ascii="Times New Roman" w:hAnsi="Times New Roman" w:eastAsia="仿宋_GB2312" w:cs="Times New Roman"/>
          <w:color w:val="000000"/>
          <w:kern w:val="0"/>
          <w:sz w:val="20"/>
          <w:szCs w:val="20"/>
          <w:lang w:bidi="ar"/>
        </w:rPr>
        <w:t xml:space="preserve">                                                                                                            公开08表</w:t>
      </w:r>
    </w:p>
    <w:p w14:paraId="54927C7B">
      <w:pPr>
        <w:widowControl/>
        <w:tabs>
          <w:tab w:val="left" w:pos="1326"/>
          <w:tab w:val="left" w:pos="2027"/>
          <w:tab w:val="left" w:pos="4319"/>
          <w:tab w:val="left" w:pos="7634"/>
          <w:tab w:val="left" w:pos="10949"/>
        </w:tabs>
        <w:jc w:val="center"/>
        <w:textAlignment w:val="center"/>
        <w:rPr>
          <w:rFonts w:ascii="Times New Roman" w:hAnsi="Times New Roman" w:eastAsia="仿宋_GB2312" w:cs="Times New Roman"/>
          <w:color w:val="000000"/>
          <w:sz w:val="20"/>
          <w:szCs w:val="20"/>
        </w:rPr>
      </w:pPr>
      <w:r>
        <w:rPr>
          <w:rFonts w:ascii="Times New Roman" w:hAnsi="Times New Roman" w:eastAsia="仿宋_GB2312" w:cs="Times New Roman"/>
          <w:color w:val="000000"/>
          <w:kern w:val="0"/>
          <w:sz w:val="20"/>
          <w:szCs w:val="20"/>
          <w:lang w:bidi="ar"/>
        </w:rPr>
        <w:t>部门：</w:t>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kern w:val="0"/>
          <w:sz w:val="20"/>
          <w:szCs w:val="20"/>
          <w:lang w:bidi="ar"/>
        </w:rPr>
        <w:t>单位：万元</w:t>
      </w:r>
    </w:p>
    <w:tbl>
      <w:tblPr>
        <w:tblStyle w:val="9"/>
        <w:tblW w:w="4999" w:type="pct"/>
        <w:tblInd w:w="0" w:type="dxa"/>
        <w:tblLayout w:type="autofit"/>
        <w:tblCellMar>
          <w:top w:w="0" w:type="dxa"/>
          <w:left w:w="108" w:type="dxa"/>
          <w:bottom w:w="0" w:type="dxa"/>
          <w:right w:w="108" w:type="dxa"/>
        </w:tblCellMar>
      </w:tblPr>
      <w:tblGrid>
        <w:gridCol w:w="3094"/>
        <w:gridCol w:w="3097"/>
        <w:gridCol w:w="1832"/>
        <w:gridCol w:w="3097"/>
        <w:gridCol w:w="3097"/>
      </w:tblGrid>
      <w:tr w14:paraId="1757E016">
        <w:tblPrEx>
          <w:tblCellMar>
            <w:top w:w="0" w:type="dxa"/>
            <w:left w:w="108" w:type="dxa"/>
            <w:bottom w:w="0" w:type="dxa"/>
            <w:right w:w="108" w:type="dxa"/>
          </w:tblCellMar>
        </w:tblPrEx>
        <w:trPr>
          <w:trHeight w:val="548" w:hRule="atLeast"/>
        </w:trPr>
        <w:tc>
          <w:tcPr>
            <w:tcW w:w="217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99BFE50">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lang w:bidi="ar"/>
              </w:rPr>
              <w:t xml:space="preserve">项 </w:t>
            </w:r>
            <w:r>
              <w:rPr>
                <w:rFonts w:ascii="Times New Roman" w:hAnsi="Times New Roman" w:eastAsia="仿宋_GB2312" w:cs="Times New Roman"/>
                <w:b/>
                <w:bCs/>
                <w:color w:val="000000"/>
                <w:kern w:val="0"/>
                <w:sz w:val="22"/>
                <w:lang w:bidi="ar"/>
              </w:rPr>
              <w:t xml:space="preserve">   </w:t>
            </w:r>
            <w:r>
              <w:rPr>
                <w:rStyle w:val="18"/>
                <w:rFonts w:hint="default" w:ascii="Times New Roman" w:hAnsi="Times New Roman" w:eastAsia="仿宋_GB2312" w:cs="Times New Roman"/>
                <w:b/>
                <w:bCs/>
                <w:lang w:bidi="ar"/>
              </w:rPr>
              <w:t>目</w:t>
            </w:r>
          </w:p>
        </w:tc>
        <w:tc>
          <w:tcPr>
            <w:tcW w:w="2822"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E2BA014">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lang w:bidi="ar"/>
              </w:rPr>
              <w:t>本年支出</w:t>
            </w:r>
          </w:p>
        </w:tc>
      </w:tr>
      <w:tr w14:paraId="761CD321">
        <w:tblPrEx>
          <w:tblCellMar>
            <w:top w:w="0" w:type="dxa"/>
            <w:left w:w="108" w:type="dxa"/>
            <w:bottom w:w="0" w:type="dxa"/>
            <w:right w:w="108" w:type="dxa"/>
          </w:tblCellMar>
        </w:tblPrEx>
        <w:trPr>
          <w:trHeight w:val="312" w:hRule="exact"/>
        </w:trPr>
        <w:tc>
          <w:tcPr>
            <w:tcW w:w="108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75F8927">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lang w:bidi="ar"/>
              </w:rPr>
              <w:t>科目代码</w:t>
            </w:r>
          </w:p>
        </w:tc>
        <w:tc>
          <w:tcPr>
            <w:tcW w:w="108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56AB8F1">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lang w:bidi="ar"/>
              </w:rPr>
              <w:t>科目名称</w:t>
            </w:r>
          </w:p>
        </w:tc>
        <w:tc>
          <w:tcPr>
            <w:tcW w:w="644"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ACCB89B">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lang w:bidi="ar"/>
              </w:rPr>
              <w:t>合计</w:t>
            </w:r>
          </w:p>
        </w:tc>
        <w:tc>
          <w:tcPr>
            <w:tcW w:w="108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E3388A9">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lang w:bidi="ar"/>
              </w:rPr>
              <w:t xml:space="preserve">基本支出  </w:t>
            </w:r>
          </w:p>
        </w:tc>
        <w:tc>
          <w:tcPr>
            <w:tcW w:w="108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8ED6BE6">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lang w:bidi="ar"/>
              </w:rPr>
              <w:t>项目支出</w:t>
            </w:r>
          </w:p>
        </w:tc>
      </w:tr>
      <w:tr w14:paraId="37CE870E">
        <w:tblPrEx>
          <w:tblCellMar>
            <w:top w:w="0" w:type="dxa"/>
            <w:left w:w="108" w:type="dxa"/>
            <w:bottom w:w="0" w:type="dxa"/>
            <w:right w:w="108" w:type="dxa"/>
          </w:tblCellMar>
        </w:tblPrEx>
        <w:trPr>
          <w:trHeight w:val="312" w:hRule="exact"/>
        </w:trPr>
        <w:tc>
          <w:tcPr>
            <w:tcW w:w="108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DEAB85B">
            <w:pPr>
              <w:jc w:val="center"/>
              <w:rPr>
                <w:rFonts w:ascii="Times New Roman" w:hAnsi="Times New Roman" w:eastAsia="仿宋_GB2312" w:cs="Times New Roman"/>
                <w:color w:val="000000"/>
                <w:sz w:val="24"/>
                <w:szCs w:val="24"/>
              </w:rPr>
            </w:pPr>
          </w:p>
        </w:tc>
        <w:tc>
          <w:tcPr>
            <w:tcW w:w="108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9B2755F">
            <w:pPr>
              <w:jc w:val="center"/>
              <w:rPr>
                <w:rFonts w:ascii="Times New Roman" w:hAnsi="Times New Roman" w:eastAsia="仿宋_GB2312" w:cs="Times New Roman"/>
                <w:color w:val="000000"/>
                <w:sz w:val="24"/>
                <w:szCs w:val="24"/>
              </w:rPr>
            </w:pPr>
          </w:p>
        </w:tc>
        <w:tc>
          <w:tcPr>
            <w:tcW w:w="64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4E59E4C">
            <w:pPr>
              <w:jc w:val="center"/>
              <w:rPr>
                <w:rFonts w:ascii="Times New Roman" w:hAnsi="Times New Roman" w:eastAsia="仿宋_GB2312" w:cs="Times New Roman"/>
                <w:color w:val="000000"/>
                <w:sz w:val="24"/>
                <w:szCs w:val="24"/>
              </w:rPr>
            </w:pPr>
          </w:p>
        </w:tc>
        <w:tc>
          <w:tcPr>
            <w:tcW w:w="108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22291EA">
            <w:pPr>
              <w:jc w:val="center"/>
              <w:rPr>
                <w:rFonts w:ascii="Times New Roman" w:hAnsi="Times New Roman" w:eastAsia="仿宋_GB2312" w:cs="Times New Roman"/>
                <w:color w:val="000000"/>
                <w:sz w:val="24"/>
                <w:szCs w:val="24"/>
              </w:rPr>
            </w:pPr>
          </w:p>
        </w:tc>
        <w:tc>
          <w:tcPr>
            <w:tcW w:w="108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C5FF224">
            <w:pPr>
              <w:jc w:val="center"/>
              <w:rPr>
                <w:rFonts w:ascii="Times New Roman" w:hAnsi="Times New Roman" w:eastAsia="仿宋_GB2312" w:cs="Times New Roman"/>
                <w:color w:val="000000"/>
                <w:sz w:val="24"/>
                <w:szCs w:val="24"/>
              </w:rPr>
            </w:pPr>
          </w:p>
        </w:tc>
      </w:tr>
      <w:tr w14:paraId="73BA5B4E">
        <w:tblPrEx>
          <w:tblCellMar>
            <w:top w:w="0" w:type="dxa"/>
            <w:left w:w="108" w:type="dxa"/>
            <w:bottom w:w="0" w:type="dxa"/>
            <w:right w:w="108" w:type="dxa"/>
          </w:tblCellMar>
        </w:tblPrEx>
        <w:trPr>
          <w:trHeight w:val="312" w:hRule="atLeast"/>
        </w:trPr>
        <w:tc>
          <w:tcPr>
            <w:tcW w:w="108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E3901FE">
            <w:pPr>
              <w:jc w:val="center"/>
              <w:rPr>
                <w:rFonts w:ascii="Times New Roman" w:hAnsi="Times New Roman" w:eastAsia="仿宋_GB2312" w:cs="Times New Roman"/>
                <w:color w:val="000000"/>
                <w:sz w:val="24"/>
                <w:szCs w:val="24"/>
              </w:rPr>
            </w:pPr>
          </w:p>
        </w:tc>
        <w:tc>
          <w:tcPr>
            <w:tcW w:w="108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891B242">
            <w:pPr>
              <w:jc w:val="center"/>
              <w:rPr>
                <w:rFonts w:ascii="Times New Roman" w:hAnsi="Times New Roman" w:eastAsia="仿宋_GB2312" w:cs="Times New Roman"/>
                <w:color w:val="000000"/>
                <w:sz w:val="24"/>
                <w:szCs w:val="24"/>
              </w:rPr>
            </w:pPr>
          </w:p>
        </w:tc>
        <w:tc>
          <w:tcPr>
            <w:tcW w:w="64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C41AC0C">
            <w:pPr>
              <w:jc w:val="center"/>
              <w:rPr>
                <w:rFonts w:ascii="Times New Roman" w:hAnsi="Times New Roman" w:eastAsia="仿宋_GB2312" w:cs="Times New Roman"/>
                <w:color w:val="000000"/>
                <w:sz w:val="24"/>
                <w:szCs w:val="24"/>
              </w:rPr>
            </w:pPr>
          </w:p>
        </w:tc>
        <w:tc>
          <w:tcPr>
            <w:tcW w:w="108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FB4A862">
            <w:pPr>
              <w:jc w:val="center"/>
              <w:rPr>
                <w:rFonts w:ascii="Times New Roman" w:hAnsi="Times New Roman" w:eastAsia="仿宋_GB2312" w:cs="Times New Roman"/>
                <w:color w:val="000000"/>
                <w:sz w:val="24"/>
                <w:szCs w:val="24"/>
              </w:rPr>
            </w:pPr>
          </w:p>
        </w:tc>
        <w:tc>
          <w:tcPr>
            <w:tcW w:w="108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FA0BC2B">
            <w:pPr>
              <w:jc w:val="center"/>
              <w:rPr>
                <w:rFonts w:ascii="Times New Roman" w:hAnsi="Times New Roman" w:eastAsia="仿宋_GB2312" w:cs="Times New Roman"/>
                <w:color w:val="000000"/>
                <w:sz w:val="24"/>
                <w:szCs w:val="24"/>
              </w:rPr>
            </w:pPr>
          </w:p>
        </w:tc>
      </w:tr>
      <w:tr w14:paraId="1D26134D">
        <w:tblPrEx>
          <w:tblCellMar>
            <w:top w:w="0" w:type="dxa"/>
            <w:left w:w="108" w:type="dxa"/>
            <w:bottom w:w="0" w:type="dxa"/>
            <w:right w:w="108" w:type="dxa"/>
          </w:tblCellMar>
        </w:tblPrEx>
        <w:trPr>
          <w:trHeight w:val="548" w:hRule="atLeast"/>
        </w:trPr>
        <w:tc>
          <w:tcPr>
            <w:tcW w:w="217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57A7912">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栏次</w:t>
            </w:r>
          </w:p>
        </w:tc>
        <w:tc>
          <w:tcPr>
            <w:tcW w:w="6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9BB59E">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1</w:t>
            </w: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1AF04F">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2</w:t>
            </w: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22C020">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3</w:t>
            </w:r>
          </w:p>
        </w:tc>
      </w:tr>
      <w:tr w14:paraId="09E17F9B">
        <w:tblPrEx>
          <w:tblCellMar>
            <w:top w:w="0" w:type="dxa"/>
            <w:left w:w="108" w:type="dxa"/>
            <w:bottom w:w="0" w:type="dxa"/>
            <w:right w:w="108" w:type="dxa"/>
          </w:tblCellMar>
        </w:tblPrEx>
        <w:trPr>
          <w:trHeight w:val="548" w:hRule="atLeast"/>
        </w:trPr>
        <w:tc>
          <w:tcPr>
            <w:tcW w:w="217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6BCBFE7">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合计</w:t>
            </w:r>
          </w:p>
        </w:tc>
        <w:tc>
          <w:tcPr>
            <w:tcW w:w="6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D58816">
            <w:pPr>
              <w:jc w:val="center"/>
              <w:rPr>
                <w:rFonts w:ascii="Times New Roman" w:hAnsi="Times New Roman" w:eastAsia="仿宋_GB2312"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994BBA">
            <w:pPr>
              <w:jc w:val="center"/>
              <w:rPr>
                <w:rFonts w:ascii="Times New Roman" w:hAnsi="Times New Roman" w:eastAsia="仿宋_GB2312"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95487B">
            <w:pPr>
              <w:jc w:val="center"/>
              <w:rPr>
                <w:rFonts w:ascii="Times New Roman" w:hAnsi="Times New Roman" w:eastAsia="仿宋_GB2312" w:cs="Times New Roman"/>
                <w:color w:val="000000"/>
                <w:sz w:val="24"/>
                <w:szCs w:val="24"/>
              </w:rPr>
            </w:pPr>
          </w:p>
        </w:tc>
      </w:tr>
      <w:tr w14:paraId="387DA8CB">
        <w:tblPrEx>
          <w:tblCellMar>
            <w:top w:w="0" w:type="dxa"/>
            <w:left w:w="108" w:type="dxa"/>
            <w:bottom w:w="0" w:type="dxa"/>
            <w:right w:w="108" w:type="dxa"/>
          </w:tblCellMar>
        </w:tblPrEx>
        <w:trPr>
          <w:trHeight w:val="548" w:hRule="atLeast"/>
        </w:trPr>
        <w:tc>
          <w:tcPr>
            <w:tcW w:w="10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9D5DF8">
            <w:pPr>
              <w:jc w:val="center"/>
              <w:rPr>
                <w:rFonts w:hint="eastAsia" w:ascii="Times New Roman" w:hAnsi="Times New Roman" w:eastAsia="仿宋_GB2312" w:cs="Times New Roman"/>
                <w:color w:val="000000"/>
                <w:sz w:val="24"/>
                <w:szCs w:val="24"/>
                <w:lang w:val="en-US" w:eastAsia="zh-CN"/>
              </w:rPr>
            </w:pPr>
            <w:r>
              <w:rPr>
                <w:rFonts w:hint="eastAsia" w:ascii="Times New Roman" w:hAnsi="Times New Roman" w:eastAsia="仿宋_GB2312" w:cs="Times New Roman"/>
                <w:color w:val="000000"/>
                <w:sz w:val="24"/>
                <w:szCs w:val="24"/>
                <w:lang w:val="en-US" w:eastAsia="zh-CN"/>
              </w:rPr>
              <w:t>无</w:t>
            </w: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5C932C">
            <w:pPr>
              <w:rPr>
                <w:rFonts w:ascii="Times New Roman" w:hAnsi="Times New Roman" w:eastAsia="仿宋_GB2312" w:cs="Times New Roman"/>
                <w:color w:val="000000"/>
                <w:sz w:val="20"/>
                <w:szCs w:val="20"/>
              </w:rPr>
            </w:pPr>
          </w:p>
        </w:tc>
        <w:tc>
          <w:tcPr>
            <w:tcW w:w="6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37D498">
            <w:pPr>
              <w:rPr>
                <w:rFonts w:ascii="Times New Roman" w:hAnsi="Times New Roman" w:eastAsia="仿宋_GB2312"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D1C494">
            <w:pPr>
              <w:rPr>
                <w:rFonts w:ascii="Times New Roman" w:hAnsi="Times New Roman" w:eastAsia="仿宋_GB2312"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CF0D0D">
            <w:pPr>
              <w:rPr>
                <w:rFonts w:ascii="Times New Roman" w:hAnsi="Times New Roman" w:eastAsia="仿宋_GB2312" w:cs="Times New Roman"/>
                <w:color w:val="000000"/>
                <w:sz w:val="24"/>
                <w:szCs w:val="24"/>
              </w:rPr>
            </w:pPr>
          </w:p>
        </w:tc>
      </w:tr>
      <w:tr w14:paraId="1BC214BB">
        <w:tblPrEx>
          <w:tblCellMar>
            <w:top w:w="0" w:type="dxa"/>
            <w:left w:w="108" w:type="dxa"/>
            <w:bottom w:w="0" w:type="dxa"/>
            <w:right w:w="108" w:type="dxa"/>
          </w:tblCellMar>
        </w:tblPrEx>
        <w:trPr>
          <w:trHeight w:val="548" w:hRule="atLeast"/>
        </w:trPr>
        <w:tc>
          <w:tcPr>
            <w:tcW w:w="10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15CDFC">
            <w:pPr>
              <w:jc w:val="center"/>
              <w:rPr>
                <w:rFonts w:ascii="Times New Roman" w:hAnsi="Times New Roman" w:eastAsia="仿宋_GB2312"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942525">
            <w:pPr>
              <w:rPr>
                <w:rFonts w:ascii="Times New Roman" w:hAnsi="Times New Roman" w:eastAsia="仿宋_GB2312" w:cs="Times New Roman"/>
                <w:color w:val="000000"/>
                <w:sz w:val="24"/>
                <w:szCs w:val="24"/>
              </w:rPr>
            </w:pPr>
          </w:p>
        </w:tc>
        <w:tc>
          <w:tcPr>
            <w:tcW w:w="6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7EF8BD">
            <w:pPr>
              <w:rPr>
                <w:rFonts w:ascii="Times New Roman" w:hAnsi="Times New Roman" w:eastAsia="仿宋_GB2312"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F742D1">
            <w:pPr>
              <w:rPr>
                <w:rFonts w:ascii="Times New Roman" w:hAnsi="Times New Roman" w:eastAsia="仿宋_GB2312"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2CB3B5">
            <w:pPr>
              <w:rPr>
                <w:rFonts w:ascii="Times New Roman" w:hAnsi="Times New Roman" w:eastAsia="仿宋_GB2312" w:cs="Times New Roman"/>
                <w:color w:val="000000"/>
                <w:sz w:val="24"/>
                <w:szCs w:val="24"/>
              </w:rPr>
            </w:pPr>
          </w:p>
        </w:tc>
      </w:tr>
      <w:tr w14:paraId="561645C6">
        <w:tblPrEx>
          <w:tblCellMar>
            <w:top w:w="0" w:type="dxa"/>
            <w:left w:w="108" w:type="dxa"/>
            <w:bottom w:w="0" w:type="dxa"/>
            <w:right w:w="108" w:type="dxa"/>
          </w:tblCellMar>
        </w:tblPrEx>
        <w:trPr>
          <w:trHeight w:val="548" w:hRule="atLeast"/>
        </w:trPr>
        <w:tc>
          <w:tcPr>
            <w:tcW w:w="10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FFCCA7">
            <w:pPr>
              <w:jc w:val="center"/>
              <w:rPr>
                <w:rFonts w:ascii="Times New Roman" w:hAnsi="Times New Roman" w:eastAsia="宋体"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0CB7FA">
            <w:pPr>
              <w:rPr>
                <w:rFonts w:ascii="Times New Roman" w:hAnsi="Times New Roman" w:eastAsia="宋体" w:cs="Times New Roman"/>
                <w:color w:val="000000"/>
                <w:sz w:val="20"/>
                <w:szCs w:val="20"/>
              </w:rPr>
            </w:pPr>
          </w:p>
        </w:tc>
        <w:tc>
          <w:tcPr>
            <w:tcW w:w="6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71F83B">
            <w:pPr>
              <w:rPr>
                <w:rFonts w:ascii="Times New Roman" w:hAnsi="Times New Roman" w:eastAsia="宋体"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F0F4C9">
            <w:pPr>
              <w:rPr>
                <w:rFonts w:ascii="Times New Roman" w:hAnsi="Times New Roman" w:eastAsia="宋体"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44089C">
            <w:pPr>
              <w:rPr>
                <w:rFonts w:ascii="Times New Roman" w:hAnsi="Times New Roman" w:eastAsia="宋体" w:cs="Times New Roman"/>
                <w:color w:val="000000"/>
                <w:sz w:val="24"/>
                <w:szCs w:val="24"/>
              </w:rPr>
            </w:pPr>
          </w:p>
        </w:tc>
      </w:tr>
      <w:tr w14:paraId="5EFA3C06">
        <w:tblPrEx>
          <w:tblCellMar>
            <w:top w:w="0" w:type="dxa"/>
            <w:left w:w="108" w:type="dxa"/>
            <w:bottom w:w="0" w:type="dxa"/>
            <w:right w:w="108" w:type="dxa"/>
          </w:tblCellMar>
        </w:tblPrEx>
        <w:trPr>
          <w:trHeight w:val="548" w:hRule="atLeast"/>
        </w:trPr>
        <w:tc>
          <w:tcPr>
            <w:tcW w:w="10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789DB2">
            <w:pPr>
              <w:jc w:val="center"/>
              <w:rPr>
                <w:rFonts w:ascii="Times New Roman" w:hAnsi="Times New Roman" w:eastAsia="宋体"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DA605A">
            <w:pPr>
              <w:rPr>
                <w:rFonts w:ascii="Times New Roman" w:hAnsi="Times New Roman" w:eastAsia="宋体" w:cs="Times New Roman"/>
                <w:color w:val="000000"/>
                <w:sz w:val="24"/>
                <w:szCs w:val="24"/>
              </w:rPr>
            </w:pPr>
          </w:p>
        </w:tc>
        <w:tc>
          <w:tcPr>
            <w:tcW w:w="6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066BE2">
            <w:pPr>
              <w:rPr>
                <w:rFonts w:ascii="Times New Roman" w:hAnsi="Times New Roman" w:eastAsia="宋体"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A288A3">
            <w:pPr>
              <w:rPr>
                <w:rFonts w:ascii="Times New Roman" w:hAnsi="Times New Roman" w:eastAsia="宋体"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5FE3FC">
            <w:pPr>
              <w:rPr>
                <w:rFonts w:ascii="Times New Roman" w:hAnsi="Times New Roman" w:eastAsia="宋体" w:cs="Times New Roman"/>
                <w:color w:val="000000"/>
                <w:sz w:val="24"/>
                <w:szCs w:val="24"/>
              </w:rPr>
            </w:pPr>
          </w:p>
        </w:tc>
      </w:tr>
      <w:tr w14:paraId="6030CDE5">
        <w:tblPrEx>
          <w:tblCellMar>
            <w:top w:w="0" w:type="dxa"/>
            <w:left w:w="108" w:type="dxa"/>
            <w:bottom w:w="0" w:type="dxa"/>
            <w:right w:w="108" w:type="dxa"/>
          </w:tblCellMar>
        </w:tblPrEx>
        <w:trPr>
          <w:trHeight w:val="548" w:hRule="atLeast"/>
        </w:trPr>
        <w:tc>
          <w:tcPr>
            <w:tcW w:w="10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6B932E">
            <w:pPr>
              <w:jc w:val="center"/>
              <w:rPr>
                <w:rFonts w:ascii="Times New Roman" w:hAnsi="Times New Roman" w:eastAsia="宋体"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CFCF25">
            <w:pPr>
              <w:rPr>
                <w:rFonts w:ascii="Times New Roman" w:hAnsi="Times New Roman" w:eastAsia="宋体" w:cs="Times New Roman"/>
                <w:color w:val="000000"/>
                <w:sz w:val="24"/>
                <w:szCs w:val="24"/>
              </w:rPr>
            </w:pPr>
          </w:p>
        </w:tc>
        <w:tc>
          <w:tcPr>
            <w:tcW w:w="6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DDDDD7">
            <w:pPr>
              <w:rPr>
                <w:rFonts w:ascii="Times New Roman" w:hAnsi="Times New Roman" w:eastAsia="宋体"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F65F74">
            <w:pPr>
              <w:rPr>
                <w:rFonts w:ascii="Times New Roman" w:hAnsi="Times New Roman" w:eastAsia="宋体"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6AEA9A">
            <w:pPr>
              <w:rPr>
                <w:rFonts w:ascii="Times New Roman" w:hAnsi="Times New Roman" w:eastAsia="宋体" w:cs="Times New Roman"/>
                <w:color w:val="000000"/>
                <w:sz w:val="24"/>
                <w:szCs w:val="24"/>
              </w:rPr>
            </w:pPr>
          </w:p>
        </w:tc>
      </w:tr>
      <w:tr w14:paraId="4F615056">
        <w:tblPrEx>
          <w:tblCellMar>
            <w:top w:w="0" w:type="dxa"/>
            <w:left w:w="108" w:type="dxa"/>
            <w:bottom w:w="0" w:type="dxa"/>
            <w:right w:w="108" w:type="dxa"/>
          </w:tblCellMar>
        </w:tblPrEx>
        <w:trPr>
          <w:trHeight w:val="548" w:hRule="atLeast"/>
        </w:trPr>
        <w:tc>
          <w:tcPr>
            <w:tcW w:w="10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632D61">
            <w:pPr>
              <w:jc w:val="center"/>
              <w:rPr>
                <w:rFonts w:ascii="Times New Roman" w:hAnsi="Times New Roman" w:eastAsia="宋体"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A7F986">
            <w:pPr>
              <w:rPr>
                <w:rFonts w:ascii="Times New Roman" w:hAnsi="Times New Roman" w:eastAsia="宋体" w:cs="Times New Roman"/>
                <w:color w:val="000000"/>
                <w:sz w:val="24"/>
                <w:szCs w:val="24"/>
              </w:rPr>
            </w:pPr>
          </w:p>
        </w:tc>
        <w:tc>
          <w:tcPr>
            <w:tcW w:w="6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F46599">
            <w:pPr>
              <w:rPr>
                <w:rFonts w:ascii="Times New Roman" w:hAnsi="Times New Roman" w:eastAsia="宋体"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0FE221">
            <w:pPr>
              <w:rPr>
                <w:rFonts w:ascii="Times New Roman" w:hAnsi="Times New Roman" w:eastAsia="宋体"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E2BF19">
            <w:pPr>
              <w:rPr>
                <w:rFonts w:ascii="Times New Roman" w:hAnsi="Times New Roman" w:eastAsia="宋体" w:cs="Times New Roman"/>
                <w:color w:val="000000"/>
                <w:sz w:val="24"/>
                <w:szCs w:val="24"/>
              </w:rPr>
            </w:pPr>
          </w:p>
        </w:tc>
      </w:tr>
    </w:tbl>
    <w:p w14:paraId="7A5BEEDE">
      <w:pPr>
        <w:widowControl/>
        <w:spacing w:before="120"/>
        <w:jc w:val="left"/>
        <w:textAlignment w:val="center"/>
        <w:rPr>
          <w:rFonts w:ascii="Times New Roman" w:hAnsi="Times New Roman" w:eastAsia="仿宋_GB2312" w:cs="Times New Roman"/>
          <w:color w:val="000000"/>
          <w:kern w:val="0"/>
          <w:sz w:val="24"/>
          <w:szCs w:val="24"/>
          <w:lang w:bidi="ar"/>
        </w:rPr>
      </w:pPr>
      <w:r>
        <w:rPr>
          <w:rFonts w:ascii="Times New Roman" w:hAnsi="Times New Roman" w:eastAsia="仿宋_GB2312" w:cs="Times New Roman"/>
          <w:color w:val="000000"/>
          <w:kern w:val="0"/>
          <w:sz w:val="24"/>
          <w:szCs w:val="24"/>
          <w:lang w:bidi="ar"/>
        </w:rPr>
        <w:t>注：本表反映部门本年度国有资本经营预算财政拨款支出情况。</w:t>
      </w:r>
    </w:p>
    <w:p w14:paraId="159D948E">
      <w:pPr>
        <w:widowControl/>
        <w:jc w:val="left"/>
        <w:textAlignment w:val="center"/>
        <w:rPr>
          <w:rFonts w:ascii="Times New Roman" w:hAnsi="Times New Roman" w:eastAsia="宋体" w:cs="Times New Roman"/>
          <w:color w:val="000000"/>
          <w:kern w:val="0"/>
          <w:sz w:val="24"/>
          <w:szCs w:val="24"/>
          <w:lang w:bidi="ar"/>
        </w:rPr>
      </w:pPr>
    </w:p>
    <w:p w14:paraId="6E9BC7A0">
      <w:pPr>
        <w:widowControl/>
        <w:jc w:val="left"/>
        <w:textAlignment w:val="center"/>
        <w:rPr>
          <w:rFonts w:ascii="Times New Roman" w:hAnsi="Times New Roman" w:eastAsia="楷体_GB2312" w:cs="Times New Roman"/>
          <w:color w:val="000000"/>
          <w:kern w:val="0"/>
          <w:sz w:val="24"/>
          <w:szCs w:val="24"/>
          <w:lang w:bidi="ar"/>
        </w:rPr>
      </w:pPr>
      <w:r>
        <w:rPr>
          <w:rFonts w:ascii="Times New Roman" w:hAnsi="Times New Roman" w:eastAsia="楷体_GB2312" w:cs="Times New Roman"/>
          <w:b/>
          <w:bCs/>
          <w:kern w:val="0"/>
          <w:sz w:val="24"/>
          <w:szCs w:val="24"/>
          <w:lang w:bidi="ar"/>
        </w:rPr>
        <w:t>说明：我单位没有使用国有资本经营预算安排的支出，故本表无数据。（当表格数据为空时，应有此说明）</w:t>
      </w:r>
    </w:p>
    <w:p w14:paraId="29EC165D">
      <w:pPr>
        <w:widowControl/>
        <w:jc w:val="center"/>
        <w:rPr>
          <w:rFonts w:ascii="Times New Roman" w:hAnsi="Times New Roman" w:eastAsia="方正小标宋_GBK" w:cs="Times New Roman"/>
          <w:color w:val="000000"/>
          <w:kern w:val="0"/>
          <w:sz w:val="36"/>
          <w:szCs w:val="36"/>
        </w:rPr>
      </w:pPr>
    </w:p>
    <w:p w14:paraId="49CA5C02">
      <w:pPr>
        <w:pStyle w:val="7"/>
        <w:spacing w:line="400" w:lineRule="exact"/>
        <w:rPr>
          <w:rFonts w:ascii="Times New Roman" w:hAnsi="Times New Roman" w:eastAsia="华文中宋" w:cs="Times New Roman"/>
          <w:color w:val="000000"/>
          <w:kern w:val="0"/>
          <w:sz w:val="32"/>
          <w:szCs w:val="32"/>
          <w:lang w:bidi="ar"/>
        </w:rPr>
      </w:pPr>
    </w:p>
    <w:p w14:paraId="0429C368">
      <w:pPr>
        <w:widowControl/>
        <w:spacing w:after="156" w:afterLines="50"/>
        <w:jc w:val="center"/>
        <w:textAlignment w:val="center"/>
        <w:rPr>
          <w:rFonts w:ascii="Times New Roman" w:hAnsi="Times New Roman" w:eastAsia="黑体" w:cs="Times New Roman"/>
          <w:color w:val="000000"/>
          <w:kern w:val="0"/>
          <w:sz w:val="36"/>
          <w:szCs w:val="36"/>
          <w:lang w:bidi="ar"/>
        </w:rPr>
      </w:pPr>
      <w:r>
        <w:rPr>
          <w:rFonts w:ascii="Times New Roman" w:hAnsi="Times New Roman" w:eastAsia="黑体" w:cs="Times New Roman"/>
          <w:color w:val="000000"/>
          <w:kern w:val="0"/>
          <w:sz w:val="36"/>
          <w:szCs w:val="36"/>
          <w:lang w:bidi="ar"/>
        </w:rPr>
        <w:t>财政拨款“三公”经费支出决算表</w:t>
      </w:r>
    </w:p>
    <w:p w14:paraId="70653B8B">
      <w:pPr>
        <w:widowControl/>
        <w:tabs>
          <w:tab w:val="left" w:pos="1260"/>
          <w:tab w:val="left" w:pos="2521"/>
          <w:tab w:val="left" w:pos="3782"/>
          <w:tab w:val="left" w:pos="5043"/>
          <w:tab w:val="left" w:pos="6304"/>
          <w:tab w:val="left" w:pos="7565"/>
          <w:tab w:val="left" w:pos="8826"/>
          <w:tab w:val="left" w:pos="10087"/>
          <w:tab w:val="left" w:pos="11348"/>
          <w:tab w:val="left" w:pos="12609"/>
          <w:tab w:val="left" w:pos="13870"/>
        </w:tabs>
        <w:jc w:val="right"/>
        <w:textAlignment w:val="center"/>
        <w:rPr>
          <w:rFonts w:ascii="Times New Roman" w:hAnsi="Times New Roman" w:eastAsia="楷体_GB2312" w:cs="Times New Roman"/>
          <w:color w:val="000000"/>
          <w:sz w:val="20"/>
          <w:szCs w:val="20"/>
        </w:rPr>
      </w:pPr>
      <w:r>
        <w:rPr>
          <w:rFonts w:ascii="Times New Roman" w:hAnsi="Times New Roman" w:eastAsia="宋体" w:cs="Times New Roman"/>
          <w:color w:val="000000"/>
          <w:sz w:val="20"/>
          <w:szCs w:val="20"/>
        </w:rPr>
        <w:tab/>
      </w:r>
      <w:r>
        <w:rPr>
          <w:rFonts w:ascii="Times New Roman" w:hAnsi="Times New Roman" w:eastAsia="宋体" w:cs="Times New Roman"/>
          <w:color w:val="000000"/>
          <w:sz w:val="20"/>
          <w:szCs w:val="20"/>
        </w:rPr>
        <w:tab/>
      </w:r>
      <w:r>
        <w:rPr>
          <w:rFonts w:ascii="Times New Roman" w:hAnsi="Times New Roman" w:eastAsia="宋体" w:cs="Times New Roman"/>
          <w:color w:val="000000"/>
          <w:sz w:val="20"/>
          <w:szCs w:val="20"/>
        </w:rPr>
        <w:tab/>
      </w:r>
      <w:r>
        <w:rPr>
          <w:rFonts w:ascii="Times New Roman" w:hAnsi="Times New Roman" w:eastAsia="宋体" w:cs="Times New Roman"/>
          <w:color w:val="000000"/>
          <w:sz w:val="20"/>
          <w:szCs w:val="20"/>
        </w:rPr>
        <w:tab/>
      </w:r>
      <w:r>
        <w:rPr>
          <w:rFonts w:ascii="Times New Roman" w:hAnsi="Times New Roman" w:eastAsia="宋体" w:cs="Times New Roman"/>
          <w:color w:val="000000"/>
          <w:sz w:val="20"/>
          <w:szCs w:val="20"/>
        </w:rPr>
        <w:tab/>
      </w:r>
      <w:r>
        <w:rPr>
          <w:rFonts w:ascii="Times New Roman" w:hAnsi="Times New Roman" w:eastAsia="宋体" w:cs="Times New Roman"/>
          <w:color w:val="000000"/>
          <w:sz w:val="20"/>
          <w:szCs w:val="20"/>
        </w:rPr>
        <w:tab/>
      </w:r>
      <w:r>
        <w:rPr>
          <w:rFonts w:ascii="Times New Roman" w:hAnsi="Times New Roman" w:eastAsia="宋体" w:cs="Times New Roman"/>
          <w:color w:val="000000"/>
          <w:sz w:val="20"/>
          <w:szCs w:val="20"/>
        </w:rPr>
        <w:tab/>
      </w:r>
      <w:r>
        <w:rPr>
          <w:rFonts w:ascii="Times New Roman" w:hAnsi="Times New Roman" w:eastAsia="宋体" w:cs="Times New Roman"/>
          <w:color w:val="000000"/>
          <w:sz w:val="20"/>
          <w:szCs w:val="20"/>
        </w:rPr>
        <w:tab/>
      </w:r>
      <w:r>
        <w:rPr>
          <w:rFonts w:ascii="Times New Roman" w:hAnsi="Times New Roman" w:eastAsia="宋体" w:cs="Times New Roman"/>
          <w:color w:val="000000"/>
          <w:sz w:val="20"/>
          <w:szCs w:val="20"/>
        </w:rPr>
        <w:tab/>
      </w:r>
      <w:r>
        <w:rPr>
          <w:rFonts w:ascii="Times New Roman" w:hAnsi="Times New Roman" w:eastAsia="宋体" w:cs="Times New Roman"/>
          <w:color w:val="000000"/>
          <w:sz w:val="20"/>
          <w:szCs w:val="20"/>
        </w:rPr>
        <w:tab/>
      </w:r>
      <w:r>
        <w:rPr>
          <w:rFonts w:ascii="Times New Roman" w:hAnsi="Times New Roman" w:eastAsia="楷体_GB2312" w:cs="Times New Roman"/>
          <w:color w:val="000000"/>
          <w:sz w:val="20"/>
          <w:szCs w:val="20"/>
        </w:rPr>
        <w:tab/>
      </w:r>
      <w:r>
        <w:rPr>
          <w:rFonts w:ascii="Times New Roman" w:hAnsi="Times New Roman" w:eastAsia="楷体_GB2312" w:cs="Times New Roman"/>
          <w:color w:val="000000"/>
          <w:kern w:val="0"/>
          <w:sz w:val="20"/>
          <w:szCs w:val="20"/>
          <w:lang w:bidi="ar"/>
        </w:rPr>
        <w:t>公开09表</w:t>
      </w:r>
    </w:p>
    <w:p w14:paraId="6E44FCBB">
      <w:pPr>
        <w:widowControl/>
        <w:tabs>
          <w:tab w:val="left" w:pos="1260"/>
          <w:tab w:val="left" w:pos="2521"/>
          <w:tab w:val="left" w:pos="3782"/>
          <w:tab w:val="left" w:pos="5043"/>
          <w:tab w:val="left" w:pos="6304"/>
          <w:tab w:val="left" w:pos="7565"/>
          <w:tab w:val="left" w:pos="8826"/>
          <w:tab w:val="left" w:pos="10087"/>
          <w:tab w:val="left" w:pos="11348"/>
          <w:tab w:val="left" w:pos="12609"/>
          <w:tab w:val="left" w:pos="13870"/>
        </w:tabs>
        <w:jc w:val="right"/>
        <w:textAlignment w:val="center"/>
        <w:rPr>
          <w:rFonts w:ascii="Times New Roman" w:hAnsi="Times New Roman" w:eastAsia="楷体_GB2312" w:cs="Times New Roman"/>
          <w:color w:val="000000"/>
          <w:sz w:val="20"/>
          <w:szCs w:val="20"/>
        </w:rPr>
      </w:pPr>
      <w:r>
        <w:rPr>
          <w:rFonts w:ascii="Times New Roman" w:hAnsi="Times New Roman" w:eastAsia="楷体_GB2312" w:cs="Times New Roman"/>
          <w:color w:val="000000"/>
          <w:kern w:val="0"/>
          <w:sz w:val="20"/>
          <w:szCs w:val="20"/>
          <w:lang w:bidi="ar"/>
        </w:rPr>
        <w:t>部门：</w:t>
      </w:r>
      <w:r>
        <w:rPr>
          <w:rFonts w:ascii="Times New Roman" w:hAnsi="Times New Roman" w:eastAsia="楷体_GB2312" w:cs="Times New Roman"/>
          <w:color w:val="000000"/>
          <w:sz w:val="20"/>
          <w:szCs w:val="20"/>
        </w:rPr>
        <w:tab/>
      </w:r>
      <w:r>
        <w:rPr>
          <w:rFonts w:ascii="Times New Roman" w:hAnsi="Times New Roman" w:eastAsia="楷体_GB2312" w:cs="Times New Roman"/>
          <w:color w:val="000000"/>
          <w:sz w:val="20"/>
          <w:szCs w:val="20"/>
        </w:rPr>
        <w:tab/>
      </w:r>
      <w:r>
        <w:rPr>
          <w:rFonts w:ascii="Times New Roman" w:hAnsi="Times New Roman" w:eastAsia="楷体_GB2312" w:cs="Times New Roman"/>
          <w:color w:val="000000"/>
          <w:sz w:val="20"/>
          <w:szCs w:val="20"/>
        </w:rPr>
        <w:tab/>
      </w:r>
      <w:r>
        <w:rPr>
          <w:rFonts w:ascii="Times New Roman" w:hAnsi="Times New Roman" w:eastAsia="楷体_GB2312" w:cs="Times New Roman"/>
          <w:color w:val="000000"/>
          <w:sz w:val="20"/>
          <w:szCs w:val="20"/>
        </w:rPr>
        <w:tab/>
      </w:r>
      <w:r>
        <w:rPr>
          <w:rFonts w:ascii="Times New Roman" w:hAnsi="Times New Roman" w:eastAsia="楷体_GB2312" w:cs="Times New Roman"/>
          <w:color w:val="000000"/>
          <w:sz w:val="20"/>
          <w:szCs w:val="20"/>
        </w:rPr>
        <w:tab/>
      </w:r>
      <w:r>
        <w:rPr>
          <w:rFonts w:ascii="Times New Roman" w:hAnsi="Times New Roman" w:eastAsia="楷体_GB2312" w:cs="Times New Roman"/>
          <w:color w:val="000000"/>
          <w:sz w:val="20"/>
          <w:szCs w:val="20"/>
        </w:rPr>
        <w:tab/>
      </w:r>
      <w:r>
        <w:rPr>
          <w:rFonts w:ascii="Times New Roman" w:hAnsi="Times New Roman" w:eastAsia="楷体_GB2312" w:cs="Times New Roman"/>
          <w:color w:val="000000"/>
          <w:sz w:val="20"/>
          <w:szCs w:val="20"/>
        </w:rPr>
        <w:tab/>
      </w:r>
      <w:r>
        <w:rPr>
          <w:rFonts w:ascii="Times New Roman" w:hAnsi="Times New Roman" w:eastAsia="楷体_GB2312" w:cs="Times New Roman"/>
          <w:color w:val="000000"/>
          <w:sz w:val="20"/>
          <w:szCs w:val="20"/>
        </w:rPr>
        <w:tab/>
      </w:r>
      <w:r>
        <w:rPr>
          <w:rFonts w:ascii="Times New Roman" w:hAnsi="Times New Roman" w:eastAsia="楷体_GB2312" w:cs="Times New Roman"/>
          <w:color w:val="000000"/>
          <w:sz w:val="20"/>
          <w:szCs w:val="20"/>
        </w:rPr>
        <w:tab/>
      </w:r>
      <w:r>
        <w:rPr>
          <w:rFonts w:ascii="Times New Roman" w:hAnsi="Times New Roman" w:eastAsia="楷体_GB2312" w:cs="Times New Roman"/>
          <w:color w:val="000000"/>
          <w:kern w:val="0"/>
          <w:sz w:val="20"/>
          <w:szCs w:val="20"/>
          <w:lang w:bidi="ar"/>
        </w:rPr>
        <w:t>单位：万元</w:t>
      </w:r>
    </w:p>
    <w:tbl>
      <w:tblPr>
        <w:tblStyle w:val="9"/>
        <w:tblW w:w="5114" w:type="pct"/>
        <w:jc w:val="center"/>
        <w:tblLayout w:type="autofit"/>
        <w:tblCellMar>
          <w:top w:w="0" w:type="dxa"/>
          <w:left w:w="108" w:type="dxa"/>
          <w:bottom w:w="0" w:type="dxa"/>
          <w:right w:w="108" w:type="dxa"/>
        </w:tblCellMar>
      </w:tblPr>
      <w:tblGrid>
        <w:gridCol w:w="934"/>
        <w:gridCol w:w="1228"/>
        <w:gridCol w:w="1085"/>
        <w:gridCol w:w="1187"/>
        <w:gridCol w:w="1425"/>
        <w:gridCol w:w="1379"/>
        <w:gridCol w:w="1050"/>
        <w:gridCol w:w="1166"/>
        <w:gridCol w:w="1166"/>
        <w:gridCol w:w="1166"/>
        <w:gridCol w:w="1358"/>
        <w:gridCol w:w="1400"/>
      </w:tblGrid>
      <w:tr w14:paraId="195CA806">
        <w:tblPrEx>
          <w:tblCellMar>
            <w:top w:w="0" w:type="dxa"/>
            <w:left w:w="108" w:type="dxa"/>
            <w:bottom w:w="0" w:type="dxa"/>
            <w:right w:w="108" w:type="dxa"/>
          </w:tblCellMar>
        </w:tblPrEx>
        <w:trPr>
          <w:trHeight w:val="606" w:hRule="atLeast"/>
          <w:jc w:val="center"/>
        </w:trPr>
        <w:tc>
          <w:tcPr>
            <w:tcW w:w="2486"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4027609D">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lang w:bidi="ar"/>
              </w:rPr>
              <w:t>预算数</w:t>
            </w:r>
          </w:p>
        </w:tc>
        <w:tc>
          <w:tcPr>
            <w:tcW w:w="2513"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6A5B3072">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lang w:bidi="ar"/>
              </w:rPr>
              <w:t>决算数</w:t>
            </w:r>
          </w:p>
        </w:tc>
      </w:tr>
      <w:tr w14:paraId="0B7B39D2">
        <w:tblPrEx>
          <w:tblCellMar>
            <w:top w:w="0" w:type="dxa"/>
            <w:left w:w="108" w:type="dxa"/>
            <w:bottom w:w="0" w:type="dxa"/>
            <w:right w:w="108" w:type="dxa"/>
          </w:tblCellMar>
        </w:tblPrEx>
        <w:trPr>
          <w:trHeight w:val="495" w:hRule="atLeast"/>
          <w:jc w:val="center"/>
        </w:trPr>
        <w:tc>
          <w:tcPr>
            <w:tcW w:w="32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27A2BCD">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lang w:bidi="ar"/>
              </w:rPr>
              <w:t>合计</w:t>
            </w:r>
          </w:p>
        </w:tc>
        <w:tc>
          <w:tcPr>
            <w:tcW w:w="42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2CF73A5">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lang w:bidi="ar"/>
              </w:rPr>
              <w:t>因公出国（境）费</w:t>
            </w:r>
          </w:p>
        </w:tc>
        <w:tc>
          <w:tcPr>
            <w:tcW w:w="1271"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56F3237">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lang w:bidi="ar"/>
              </w:rPr>
              <w:t>公务用车购置及运行维护费</w:t>
            </w:r>
          </w:p>
        </w:tc>
        <w:tc>
          <w:tcPr>
            <w:tcW w:w="47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F0AF859">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lang w:bidi="ar"/>
              </w:rPr>
              <w:t>公务接待费</w:t>
            </w:r>
          </w:p>
        </w:tc>
        <w:tc>
          <w:tcPr>
            <w:tcW w:w="36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017B1CE">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lang w:bidi="ar"/>
              </w:rPr>
              <w:t>合计</w:t>
            </w:r>
          </w:p>
        </w:tc>
        <w:tc>
          <w:tcPr>
            <w:tcW w:w="40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8FE37BF">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lang w:bidi="ar"/>
              </w:rPr>
              <w:t>因公出国（境）费</w:t>
            </w:r>
          </w:p>
        </w:tc>
        <w:tc>
          <w:tcPr>
            <w:tcW w:w="1269"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FED6061">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lang w:bidi="ar"/>
              </w:rPr>
              <w:t>公务用车购置及运行维护费</w:t>
            </w:r>
          </w:p>
        </w:tc>
        <w:tc>
          <w:tcPr>
            <w:tcW w:w="48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0526C17">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lang w:bidi="ar"/>
              </w:rPr>
              <w:t>公务接待费</w:t>
            </w:r>
          </w:p>
        </w:tc>
      </w:tr>
      <w:tr w14:paraId="40AA0069">
        <w:tblPrEx>
          <w:tblCellMar>
            <w:top w:w="0" w:type="dxa"/>
            <w:left w:w="108" w:type="dxa"/>
            <w:bottom w:w="0" w:type="dxa"/>
            <w:right w:w="108" w:type="dxa"/>
          </w:tblCellMar>
        </w:tblPrEx>
        <w:trPr>
          <w:trHeight w:val="864" w:hRule="atLeast"/>
          <w:jc w:val="center"/>
        </w:trPr>
        <w:tc>
          <w:tcPr>
            <w:tcW w:w="32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5B6928B">
            <w:pPr>
              <w:jc w:val="center"/>
              <w:rPr>
                <w:rFonts w:ascii="Times New Roman" w:hAnsi="Times New Roman" w:eastAsia="仿宋_GB2312" w:cs="Times New Roman"/>
                <w:color w:val="000000"/>
                <w:sz w:val="22"/>
              </w:rPr>
            </w:pPr>
          </w:p>
        </w:tc>
        <w:tc>
          <w:tcPr>
            <w:tcW w:w="42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4D8B1CE">
            <w:pPr>
              <w:jc w:val="center"/>
              <w:rPr>
                <w:rFonts w:ascii="Times New Roman" w:hAnsi="Times New Roman" w:eastAsia="仿宋_GB2312" w:cs="Times New Roman"/>
                <w:color w:val="000000"/>
                <w:sz w:val="22"/>
              </w:rPr>
            </w:pP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AB4B93">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lang w:bidi="ar"/>
              </w:rPr>
              <w:t>小计</w:t>
            </w:r>
          </w:p>
        </w:tc>
        <w:tc>
          <w:tcPr>
            <w:tcW w:w="4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5BF26A">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lang w:bidi="ar"/>
              </w:rPr>
              <w:t>公务用车</w:t>
            </w:r>
            <w:r>
              <w:rPr>
                <w:rFonts w:ascii="Times New Roman" w:hAnsi="Times New Roman" w:eastAsia="仿宋_GB2312" w:cs="Times New Roman"/>
                <w:b/>
                <w:bCs/>
                <w:color w:val="000000"/>
                <w:kern w:val="0"/>
                <w:sz w:val="22"/>
                <w:lang w:bidi="ar"/>
              </w:rPr>
              <w:br w:type="textWrapping"/>
            </w:r>
            <w:r>
              <w:rPr>
                <w:rFonts w:ascii="Times New Roman" w:hAnsi="Times New Roman" w:eastAsia="仿宋_GB2312" w:cs="Times New Roman"/>
                <w:b/>
                <w:bCs/>
                <w:color w:val="000000"/>
                <w:kern w:val="0"/>
                <w:sz w:val="22"/>
                <w:lang w:bidi="ar"/>
              </w:rPr>
              <w:t>购置费</w:t>
            </w:r>
          </w:p>
        </w:tc>
        <w:tc>
          <w:tcPr>
            <w:tcW w:w="4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2E93BB">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lang w:bidi="ar"/>
              </w:rPr>
              <w:t>公务用车</w:t>
            </w:r>
            <w:r>
              <w:rPr>
                <w:rFonts w:ascii="Times New Roman" w:hAnsi="Times New Roman" w:eastAsia="仿宋_GB2312" w:cs="Times New Roman"/>
                <w:b/>
                <w:bCs/>
                <w:color w:val="000000"/>
                <w:kern w:val="0"/>
                <w:sz w:val="22"/>
                <w:lang w:bidi="ar"/>
              </w:rPr>
              <w:br w:type="textWrapping"/>
            </w:r>
            <w:r>
              <w:rPr>
                <w:rFonts w:ascii="Times New Roman" w:hAnsi="Times New Roman" w:eastAsia="仿宋_GB2312" w:cs="Times New Roman"/>
                <w:b/>
                <w:bCs/>
                <w:color w:val="000000"/>
                <w:kern w:val="0"/>
                <w:sz w:val="22"/>
                <w:lang w:bidi="ar"/>
              </w:rPr>
              <w:t>运行维护费</w:t>
            </w:r>
          </w:p>
        </w:tc>
        <w:tc>
          <w:tcPr>
            <w:tcW w:w="47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B57CA32">
            <w:pPr>
              <w:jc w:val="center"/>
              <w:rPr>
                <w:rFonts w:ascii="Times New Roman" w:hAnsi="Times New Roman" w:eastAsia="仿宋_GB2312" w:cs="Times New Roman"/>
                <w:color w:val="000000"/>
                <w:sz w:val="22"/>
              </w:rPr>
            </w:pPr>
          </w:p>
        </w:tc>
        <w:tc>
          <w:tcPr>
            <w:tcW w:w="36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DE066BB">
            <w:pPr>
              <w:jc w:val="center"/>
              <w:rPr>
                <w:rFonts w:ascii="Times New Roman" w:hAnsi="Times New Roman" w:eastAsia="仿宋_GB2312" w:cs="Times New Roman"/>
                <w:color w:val="000000"/>
                <w:sz w:val="22"/>
              </w:rPr>
            </w:pPr>
          </w:p>
        </w:tc>
        <w:tc>
          <w:tcPr>
            <w:tcW w:w="40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B9FE13E">
            <w:pPr>
              <w:jc w:val="center"/>
              <w:rPr>
                <w:rFonts w:ascii="Times New Roman" w:hAnsi="Times New Roman" w:eastAsia="仿宋_GB2312" w:cs="Times New Roman"/>
                <w:color w:val="000000"/>
                <w:sz w:val="22"/>
              </w:rPr>
            </w:pPr>
          </w:p>
        </w:tc>
        <w:tc>
          <w:tcPr>
            <w:tcW w:w="4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DE67DF">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lang w:bidi="ar"/>
              </w:rPr>
              <w:t>小计</w:t>
            </w:r>
          </w:p>
        </w:tc>
        <w:tc>
          <w:tcPr>
            <w:tcW w:w="4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291410">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lang w:bidi="ar"/>
              </w:rPr>
              <w:t>公务用车</w:t>
            </w:r>
            <w:r>
              <w:rPr>
                <w:rFonts w:ascii="Times New Roman" w:hAnsi="Times New Roman" w:eastAsia="仿宋_GB2312" w:cs="Times New Roman"/>
                <w:b/>
                <w:bCs/>
                <w:color w:val="000000"/>
                <w:kern w:val="0"/>
                <w:sz w:val="22"/>
                <w:lang w:bidi="ar"/>
              </w:rPr>
              <w:br w:type="textWrapping"/>
            </w:r>
            <w:r>
              <w:rPr>
                <w:rFonts w:ascii="Times New Roman" w:hAnsi="Times New Roman" w:eastAsia="仿宋_GB2312" w:cs="Times New Roman"/>
                <w:b/>
                <w:bCs/>
                <w:color w:val="000000"/>
                <w:kern w:val="0"/>
                <w:sz w:val="22"/>
                <w:lang w:bidi="ar"/>
              </w:rPr>
              <w:t>购置费</w:t>
            </w:r>
          </w:p>
        </w:tc>
        <w:tc>
          <w:tcPr>
            <w:tcW w:w="4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29EC52">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lang w:bidi="ar"/>
              </w:rPr>
              <w:t>公务用车</w:t>
            </w:r>
            <w:r>
              <w:rPr>
                <w:rFonts w:ascii="Times New Roman" w:hAnsi="Times New Roman" w:eastAsia="仿宋_GB2312" w:cs="Times New Roman"/>
                <w:b/>
                <w:bCs/>
                <w:color w:val="000000"/>
                <w:kern w:val="0"/>
                <w:sz w:val="22"/>
                <w:lang w:bidi="ar"/>
              </w:rPr>
              <w:br w:type="textWrapping"/>
            </w:r>
            <w:r>
              <w:rPr>
                <w:rFonts w:ascii="Times New Roman" w:hAnsi="Times New Roman" w:eastAsia="仿宋_GB2312" w:cs="Times New Roman"/>
                <w:b/>
                <w:bCs/>
                <w:color w:val="000000"/>
                <w:kern w:val="0"/>
                <w:sz w:val="22"/>
                <w:lang w:bidi="ar"/>
              </w:rPr>
              <w:t>运行维护费</w:t>
            </w:r>
          </w:p>
        </w:tc>
        <w:tc>
          <w:tcPr>
            <w:tcW w:w="48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4BAA0DE">
            <w:pPr>
              <w:jc w:val="center"/>
              <w:rPr>
                <w:rFonts w:ascii="Times New Roman" w:hAnsi="Times New Roman" w:eastAsia="仿宋_GB2312" w:cs="Times New Roman"/>
                <w:color w:val="000000"/>
                <w:sz w:val="22"/>
              </w:rPr>
            </w:pPr>
          </w:p>
        </w:tc>
      </w:tr>
      <w:tr w14:paraId="212D2C9C">
        <w:tblPrEx>
          <w:tblCellMar>
            <w:top w:w="0" w:type="dxa"/>
            <w:left w:w="108" w:type="dxa"/>
            <w:bottom w:w="0" w:type="dxa"/>
            <w:right w:w="108" w:type="dxa"/>
          </w:tblCellMar>
        </w:tblPrEx>
        <w:trPr>
          <w:trHeight w:val="614" w:hRule="atLeast"/>
          <w:jc w:val="center"/>
        </w:trPr>
        <w:tc>
          <w:tcPr>
            <w:tcW w:w="3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84B599">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1</w:t>
            </w:r>
          </w:p>
        </w:tc>
        <w:tc>
          <w:tcPr>
            <w:tcW w:w="4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9F27F4">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2</w:t>
            </w: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ED161D">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3</w:t>
            </w:r>
          </w:p>
        </w:tc>
        <w:tc>
          <w:tcPr>
            <w:tcW w:w="4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33771B">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4</w:t>
            </w:r>
          </w:p>
        </w:tc>
        <w:tc>
          <w:tcPr>
            <w:tcW w:w="4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E8DB17">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5</w:t>
            </w:r>
          </w:p>
        </w:tc>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0AA12A">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6</w:t>
            </w:r>
          </w:p>
        </w:tc>
        <w:tc>
          <w:tcPr>
            <w:tcW w:w="3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D3276F">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7</w:t>
            </w:r>
          </w:p>
        </w:tc>
        <w:tc>
          <w:tcPr>
            <w:tcW w:w="4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DCB2D1">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8</w:t>
            </w:r>
          </w:p>
        </w:tc>
        <w:tc>
          <w:tcPr>
            <w:tcW w:w="4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ECD4D4">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9</w:t>
            </w:r>
          </w:p>
        </w:tc>
        <w:tc>
          <w:tcPr>
            <w:tcW w:w="4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3257C0">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10</w:t>
            </w:r>
          </w:p>
        </w:tc>
        <w:tc>
          <w:tcPr>
            <w:tcW w:w="4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919168">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11</w:t>
            </w:r>
          </w:p>
        </w:tc>
        <w:tc>
          <w:tcPr>
            <w:tcW w:w="4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7FB424">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12</w:t>
            </w:r>
          </w:p>
        </w:tc>
      </w:tr>
      <w:tr w14:paraId="0AA96B87">
        <w:tblPrEx>
          <w:tblCellMar>
            <w:top w:w="0" w:type="dxa"/>
            <w:left w:w="108" w:type="dxa"/>
            <w:bottom w:w="0" w:type="dxa"/>
            <w:right w:w="108" w:type="dxa"/>
          </w:tblCellMar>
        </w:tblPrEx>
        <w:trPr>
          <w:trHeight w:val="579" w:hRule="atLeast"/>
          <w:jc w:val="center"/>
        </w:trPr>
        <w:tc>
          <w:tcPr>
            <w:tcW w:w="3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206ED3">
            <w:pPr>
              <w:rPr>
                <w:rFonts w:hint="default" w:ascii="Times New Roman" w:hAnsi="Times New Roman" w:eastAsia="仿宋_GB2312" w:cs="Times New Roman"/>
                <w:color w:val="000000"/>
                <w:sz w:val="22"/>
                <w:lang w:val="en-US" w:eastAsia="zh-CN"/>
              </w:rPr>
            </w:pPr>
            <w:r>
              <w:rPr>
                <w:rFonts w:hint="eastAsia" w:ascii="Times New Roman" w:hAnsi="Times New Roman" w:eastAsia="仿宋_GB2312" w:cs="Times New Roman"/>
                <w:color w:val="000000"/>
                <w:sz w:val="22"/>
                <w:lang w:val="en-US" w:eastAsia="zh-CN"/>
              </w:rPr>
              <w:t>0.43</w:t>
            </w:r>
          </w:p>
        </w:tc>
        <w:tc>
          <w:tcPr>
            <w:tcW w:w="4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105A7B">
            <w:pPr>
              <w:rPr>
                <w:rFonts w:ascii="Times New Roman" w:hAnsi="Times New Roman" w:eastAsia="仿宋_GB2312" w:cs="Times New Roman"/>
                <w:color w:val="000000"/>
                <w:sz w:val="22"/>
              </w:rPr>
            </w:pP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B563DB">
            <w:pPr>
              <w:rPr>
                <w:rFonts w:ascii="Times New Roman" w:hAnsi="Times New Roman" w:eastAsia="仿宋_GB2312" w:cs="Times New Roman"/>
                <w:color w:val="000000"/>
                <w:sz w:val="22"/>
              </w:rPr>
            </w:pPr>
          </w:p>
        </w:tc>
        <w:tc>
          <w:tcPr>
            <w:tcW w:w="4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5A7AA4">
            <w:pPr>
              <w:rPr>
                <w:rFonts w:ascii="Times New Roman" w:hAnsi="Times New Roman" w:eastAsia="仿宋_GB2312" w:cs="Times New Roman"/>
                <w:color w:val="000000"/>
                <w:sz w:val="22"/>
              </w:rPr>
            </w:pPr>
          </w:p>
        </w:tc>
        <w:tc>
          <w:tcPr>
            <w:tcW w:w="4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B57EB3">
            <w:pPr>
              <w:rPr>
                <w:rFonts w:ascii="Times New Roman" w:hAnsi="Times New Roman" w:eastAsia="仿宋_GB2312" w:cs="Times New Roman"/>
                <w:color w:val="000000"/>
                <w:sz w:val="22"/>
              </w:rPr>
            </w:pPr>
          </w:p>
        </w:tc>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E969B2">
            <w:pPr>
              <w:rPr>
                <w:rFonts w:hint="default" w:ascii="Times New Roman" w:hAnsi="Times New Roman" w:eastAsia="仿宋_GB2312" w:cs="Times New Roman"/>
                <w:color w:val="000000"/>
                <w:sz w:val="22"/>
                <w:lang w:val="en-US" w:eastAsia="zh-CN"/>
              </w:rPr>
            </w:pPr>
            <w:r>
              <w:rPr>
                <w:rFonts w:hint="eastAsia" w:ascii="Times New Roman" w:hAnsi="Times New Roman" w:eastAsia="仿宋_GB2312" w:cs="Times New Roman"/>
                <w:color w:val="000000"/>
                <w:sz w:val="22"/>
                <w:lang w:val="en-US" w:eastAsia="zh-CN"/>
              </w:rPr>
              <w:t>0.43</w:t>
            </w:r>
          </w:p>
        </w:tc>
        <w:tc>
          <w:tcPr>
            <w:tcW w:w="3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9799AB">
            <w:pPr>
              <w:rPr>
                <w:rFonts w:hint="default" w:ascii="Times New Roman" w:hAnsi="Times New Roman" w:eastAsia="仿宋_GB2312" w:cs="Times New Roman"/>
                <w:color w:val="000000"/>
                <w:sz w:val="22"/>
                <w:lang w:val="en-US" w:eastAsia="zh-CN"/>
              </w:rPr>
            </w:pPr>
            <w:r>
              <w:rPr>
                <w:rFonts w:hint="eastAsia" w:ascii="Times New Roman" w:hAnsi="Times New Roman" w:eastAsia="仿宋_GB2312" w:cs="Times New Roman"/>
                <w:color w:val="000000"/>
                <w:sz w:val="22"/>
                <w:lang w:val="en-US" w:eastAsia="zh-CN"/>
              </w:rPr>
              <w:t>0.43</w:t>
            </w:r>
          </w:p>
        </w:tc>
        <w:tc>
          <w:tcPr>
            <w:tcW w:w="4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8BFCB4">
            <w:pPr>
              <w:rPr>
                <w:rFonts w:ascii="Times New Roman" w:hAnsi="Times New Roman" w:eastAsia="仿宋_GB2312" w:cs="Times New Roman"/>
                <w:color w:val="000000"/>
                <w:sz w:val="22"/>
              </w:rPr>
            </w:pPr>
          </w:p>
        </w:tc>
        <w:tc>
          <w:tcPr>
            <w:tcW w:w="4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B1A2C4">
            <w:pPr>
              <w:rPr>
                <w:rFonts w:ascii="Times New Roman" w:hAnsi="Times New Roman" w:eastAsia="仿宋_GB2312" w:cs="Times New Roman"/>
                <w:color w:val="000000"/>
                <w:sz w:val="22"/>
              </w:rPr>
            </w:pPr>
          </w:p>
        </w:tc>
        <w:tc>
          <w:tcPr>
            <w:tcW w:w="4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57C4E0">
            <w:pPr>
              <w:rPr>
                <w:rFonts w:ascii="Times New Roman" w:hAnsi="Times New Roman" w:eastAsia="仿宋_GB2312" w:cs="Times New Roman"/>
                <w:color w:val="000000"/>
                <w:sz w:val="22"/>
              </w:rPr>
            </w:pPr>
          </w:p>
        </w:tc>
        <w:tc>
          <w:tcPr>
            <w:tcW w:w="4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718CD7">
            <w:pPr>
              <w:rPr>
                <w:rFonts w:ascii="Times New Roman" w:hAnsi="Times New Roman" w:eastAsia="仿宋_GB2312" w:cs="Times New Roman"/>
                <w:color w:val="000000"/>
                <w:sz w:val="22"/>
              </w:rPr>
            </w:pPr>
          </w:p>
        </w:tc>
        <w:tc>
          <w:tcPr>
            <w:tcW w:w="4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525A74">
            <w:pPr>
              <w:rPr>
                <w:rFonts w:hint="default" w:ascii="Times New Roman" w:hAnsi="Times New Roman" w:eastAsia="仿宋_GB2312" w:cs="Times New Roman"/>
                <w:color w:val="000000"/>
                <w:sz w:val="22"/>
                <w:lang w:val="en-US" w:eastAsia="zh-CN"/>
              </w:rPr>
            </w:pPr>
            <w:r>
              <w:rPr>
                <w:rFonts w:hint="eastAsia" w:ascii="Times New Roman" w:hAnsi="Times New Roman" w:eastAsia="仿宋_GB2312" w:cs="Times New Roman"/>
                <w:color w:val="000000"/>
                <w:sz w:val="22"/>
                <w:lang w:val="en-US" w:eastAsia="zh-CN"/>
              </w:rPr>
              <w:t>0.43</w:t>
            </w:r>
          </w:p>
        </w:tc>
      </w:tr>
    </w:tbl>
    <w:p w14:paraId="4D9EB18F">
      <w:pPr>
        <w:widowControl/>
        <w:spacing w:before="120"/>
        <w:jc w:val="left"/>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注：本表反映部门本年度财政拨款“三公”经费支出预决算情况。其中，预算数为“三公”经费全年预算数，反映按规定程序调整后的预算数；决算数是包括当年财政拨款和以前年度结转资金安排的实际支出。</w:t>
      </w:r>
    </w:p>
    <w:p w14:paraId="29CD796B">
      <w:pPr>
        <w:autoSpaceDE w:val="0"/>
        <w:autoSpaceDN w:val="0"/>
        <w:adjustRightInd w:val="0"/>
        <w:ind w:left="315" w:leftChars="150"/>
        <w:jc w:val="left"/>
        <w:rPr>
          <w:rFonts w:ascii="Times New Roman" w:hAnsi="Times New Roman" w:eastAsia="宋体" w:cs="Times New Roman"/>
          <w:kern w:val="0"/>
          <w:sz w:val="24"/>
          <w:szCs w:val="24"/>
        </w:rPr>
      </w:pPr>
    </w:p>
    <w:p w14:paraId="5EEBF04D">
      <w:pPr>
        <w:autoSpaceDE w:val="0"/>
        <w:autoSpaceDN w:val="0"/>
        <w:adjustRightInd w:val="0"/>
        <w:ind w:left="315" w:leftChars="150"/>
        <w:jc w:val="left"/>
        <w:rPr>
          <w:rFonts w:ascii="Times New Roman" w:hAnsi="Times New Roman" w:eastAsia="宋体" w:cs="Times New Roman"/>
          <w:kern w:val="0"/>
          <w:sz w:val="24"/>
          <w:szCs w:val="24"/>
        </w:rPr>
      </w:pPr>
    </w:p>
    <w:p w14:paraId="36A2C469">
      <w:pPr>
        <w:autoSpaceDE w:val="0"/>
        <w:autoSpaceDN w:val="0"/>
        <w:adjustRightInd w:val="0"/>
        <w:ind w:left="315" w:leftChars="150"/>
        <w:jc w:val="left"/>
        <w:rPr>
          <w:rFonts w:ascii="Times New Roman" w:hAnsi="Times New Roman" w:eastAsia="宋体" w:cs="Times New Roman"/>
          <w:kern w:val="0"/>
          <w:sz w:val="24"/>
          <w:szCs w:val="24"/>
        </w:rPr>
      </w:pPr>
    </w:p>
    <w:p w14:paraId="3B55912E">
      <w:pPr>
        <w:autoSpaceDE w:val="0"/>
        <w:autoSpaceDN w:val="0"/>
        <w:adjustRightInd w:val="0"/>
        <w:ind w:left="315" w:leftChars="150"/>
        <w:jc w:val="left"/>
        <w:rPr>
          <w:rFonts w:ascii="Times New Roman" w:hAnsi="Times New Roman" w:eastAsia="宋体" w:cs="Times New Roman"/>
          <w:kern w:val="0"/>
          <w:sz w:val="24"/>
          <w:szCs w:val="24"/>
        </w:rPr>
      </w:pPr>
    </w:p>
    <w:p w14:paraId="33E00CBB">
      <w:pPr>
        <w:autoSpaceDE w:val="0"/>
        <w:autoSpaceDN w:val="0"/>
        <w:adjustRightInd w:val="0"/>
        <w:ind w:left="315" w:leftChars="150"/>
        <w:jc w:val="left"/>
        <w:rPr>
          <w:rFonts w:ascii="Times New Roman" w:hAnsi="Times New Roman" w:eastAsia="宋体" w:cs="Times New Roman"/>
          <w:kern w:val="0"/>
          <w:sz w:val="24"/>
          <w:szCs w:val="24"/>
        </w:rPr>
      </w:pPr>
    </w:p>
    <w:p w14:paraId="7066A0A6">
      <w:pPr>
        <w:widowControl/>
        <w:rPr>
          <w:rFonts w:ascii="Times New Roman" w:hAnsi="Times New Roman" w:cs="Times New Roman"/>
          <w:sz w:val="72"/>
          <w:szCs w:val="72"/>
        </w:rPr>
        <w:sectPr>
          <w:pgSz w:w="16838" w:h="11906" w:orient="landscape"/>
          <w:pgMar w:top="1134" w:right="1417" w:bottom="1134" w:left="1417" w:header="851" w:footer="992" w:gutter="0"/>
          <w:cols w:space="425" w:num="1"/>
          <w:docGrid w:type="lines" w:linePitch="312" w:charSpace="0"/>
        </w:sectPr>
      </w:pPr>
      <w:r>
        <w:rPr>
          <w:rFonts w:ascii="Times New Roman" w:hAnsi="Times New Roman" w:eastAsia="黑体" w:cs="Times New Roman"/>
          <w:szCs w:val="21"/>
        </w:rPr>
        <w:br w:type="page"/>
      </w:r>
    </w:p>
    <w:p w14:paraId="35EF95DB">
      <w:pPr>
        <w:pStyle w:val="13"/>
        <w:rPr>
          <w:rFonts w:ascii="Times New Roman" w:hAnsi="Times New Roman" w:cs="Times New Roman"/>
          <w:sz w:val="72"/>
          <w:szCs w:val="72"/>
        </w:rPr>
      </w:pPr>
    </w:p>
    <w:p w14:paraId="52B96093">
      <w:pPr>
        <w:pStyle w:val="13"/>
        <w:rPr>
          <w:rFonts w:ascii="Times New Roman" w:hAnsi="Times New Roman" w:cs="Times New Roman"/>
          <w:sz w:val="72"/>
          <w:szCs w:val="72"/>
        </w:rPr>
      </w:pPr>
    </w:p>
    <w:p w14:paraId="7FD4D5B3">
      <w:pPr>
        <w:pStyle w:val="13"/>
        <w:rPr>
          <w:rFonts w:ascii="Times New Roman" w:hAnsi="Times New Roman" w:cs="Times New Roman"/>
          <w:sz w:val="72"/>
          <w:szCs w:val="72"/>
        </w:rPr>
      </w:pPr>
    </w:p>
    <w:p w14:paraId="76A31A8A">
      <w:pPr>
        <w:pStyle w:val="13"/>
        <w:jc w:val="center"/>
        <w:rPr>
          <w:rFonts w:ascii="Times New Roman" w:hAnsi="Times New Roman" w:cs="Times New Roman"/>
          <w:sz w:val="72"/>
          <w:szCs w:val="72"/>
        </w:rPr>
      </w:pPr>
    </w:p>
    <w:p w14:paraId="588979E9">
      <w:pPr>
        <w:pStyle w:val="13"/>
        <w:jc w:val="center"/>
        <w:rPr>
          <w:rFonts w:ascii="Times New Roman" w:hAnsi="Times New Roman" w:eastAsia="方正小标宋_GBK" w:cs="Times New Roman"/>
          <w:sz w:val="72"/>
          <w:szCs w:val="72"/>
        </w:rPr>
      </w:pPr>
    </w:p>
    <w:p w14:paraId="4FB3E256">
      <w:pPr>
        <w:pStyle w:val="13"/>
        <w:spacing w:line="360" w:lineRule="auto"/>
        <w:jc w:val="center"/>
        <w:rPr>
          <w:rFonts w:ascii="Times New Roman" w:hAnsi="Times New Roman" w:eastAsia="方正小标宋_GBK" w:cs="Times New Roman"/>
          <w:sz w:val="52"/>
          <w:szCs w:val="52"/>
        </w:rPr>
      </w:pPr>
      <w:r>
        <w:rPr>
          <w:rFonts w:ascii="Times New Roman" w:hAnsi="Times New Roman" w:eastAsia="方正小标宋_GBK" w:cs="Times New Roman"/>
          <w:sz w:val="52"/>
          <w:szCs w:val="52"/>
        </w:rPr>
        <w:t>第三部分</w:t>
      </w:r>
    </w:p>
    <w:p w14:paraId="06E76927">
      <w:pPr>
        <w:pStyle w:val="13"/>
        <w:spacing w:line="360" w:lineRule="auto"/>
        <w:jc w:val="center"/>
        <w:rPr>
          <w:rFonts w:ascii="Times New Roman" w:hAnsi="Times New Roman" w:eastAsia="方正小标宋_GBK" w:cs="Times New Roman"/>
          <w:sz w:val="52"/>
          <w:szCs w:val="52"/>
        </w:rPr>
      </w:pPr>
      <w:r>
        <w:rPr>
          <w:rFonts w:ascii="Times New Roman" w:hAnsi="Times New Roman" w:eastAsia="方正小标宋_GBK" w:cs="Times New Roman"/>
          <w:sz w:val="52"/>
          <w:szCs w:val="52"/>
        </w:rPr>
        <w:t>2024年度部门决算情况说明</w:t>
      </w:r>
    </w:p>
    <w:p w14:paraId="62C248B1">
      <w:pPr>
        <w:widowControl/>
        <w:jc w:val="left"/>
        <w:rPr>
          <w:rFonts w:ascii="Times New Roman" w:hAnsi="Times New Roman" w:cs="Times New Roman"/>
          <w:sz w:val="32"/>
          <w:szCs w:val="32"/>
        </w:rPr>
      </w:pPr>
      <w:r>
        <w:rPr>
          <w:rFonts w:ascii="Times New Roman" w:hAnsi="Times New Roman" w:eastAsia="方正小标宋_GBK" w:cs="Times New Roman"/>
          <w:sz w:val="70"/>
          <w:szCs w:val="70"/>
        </w:rPr>
        <w:br w:type="page"/>
      </w:r>
    </w:p>
    <w:p w14:paraId="666612BA">
      <w:pPr>
        <w:pStyle w:val="13"/>
        <w:overflowPunct w:val="0"/>
        <w:autoSpaceDE/>
        <w:autoSpaceDN/>
        <w:spacing w:line="600" w:lineRule="exact"/>
        <w:ind w:firstLine="640" w:firstLineChars="200"/>
        <w:jc w:val="both"/>
        <w:rPr>
          <w:rFonts w:ascii="Times New Roman" w:hAnsi="Times New Roman" w:cs="Times New Roman"/>
          <w:bCs/>
          <w:sz w:val="32"/>
          <w:szCs w:val="32"/>
        </w:rPr>
      </w:pPr>
      <w:r>
        <w:rPr>
          <w:rFonts w:ascii="Times New Roman" w:hAnsi="Times New Roman" w:cs="Times New Roman"/>
          <w:bCs/>
          <w:sz w:val="32"/>
          <w:szCs w:val="32"/>
        </w:rPr>
        <w:t>一、收入支出决算总体情况说明</w:t>
      </w:r>
    </w:p>
    <w:p w14:paraId="47F4AC2A">
      <w:pPr>
        <w:pStyle w:val="13"/>
        <w:overflowPunct w:val="0"/>
        <w:autoSpaceDE/>
        <w:autoSpaceDN/>
        <w:spacing w:line="600" w:lineRule="exact"/>
        <w:ind w:firstLine="640" w:firstLineChars="200"/>
        <w:jc w:val="both"/>
        <w:rPr>
          <w:rFonts w:hint="default" w:ascii="Times New Roman" w:hAnsi="Times New Roman" w:eastAsia="仿宋_GB2312" w:cs="Times New Roman"/>
          <w:sz w:val="32"/>
          <w:szCs w:val="32"/>
          <w:lang w:val="en-US" w:eastAsia="zh-CN"/>
        </w:rPr>
      </w:pPr>
      <w:r>
        <w:rPr>
          <w:rFonts w:ascii="Times New Roman" w:hAnsi="Times New Roman" w:eastAsia="仿宋_GB2312" w:cs="Times New Roman"/>
          <w:sz w:val="32"/>
          <w:szCs w:val="32"/>
        </w:rPr>
        <w:t>2024年度收、支总计</w:t>
      </w:r>
      <w:r>
        <w:rPr>
          <w:rFonts w:hint="eastAsia" w:ascii="Times New Roman" w:hAnsi="Times New Roman" w:eastAsia="仿宋_GB2312" w:cs="Times New Roman"/>
          <w:sz w:val="32"/>
          <w:szCs w:val="32"/>
          <w:lang w:val="en-US" w:eastAsia="zh-CN"/>
        </w:rPr>
        <w:t>809785</w:t>
      </w:r>
      <w:r>
        <w:rPr>
          <w:rFonts w:ascii="Times New Roman" w:hAnsi="Times New Roman" w:eastAsia="仿宋_GB2312" w:cs="Times New Roman"/>
          <w:sz w:val="32"/>
          <w:szCs w:val="32"/>
        </w:rPr>
        <w:t>万元。与上年相比，增加</w:t>
      </w:r>
      <w:r>
        <w:rPr>
          <w:rFonts w:hint="eastAsia" w:ascii="Times New Roman" w:hAnsi="Times New Roman" w:eastAsia="仿宋_GB2312" w:cs="Times New Roman"/>
          <w:sz w:val="32"/>
          <w:szCs w:val="32"/>
          <w:lang w:val="en-US" w:eastAsia="zh-CN"/>
        </w:rPr>
        <w:t>21864.62</w:t>
      </w:r>
      <w:r>
        <w:rPr>
          <w:rFonts w:ascii="Times New Roman" w:hAnsi="Times New Roman" w:eastAsia="仿宋_GB2312" w:cs="Times New Roman"/>
          <w:sz w:val="32"/>
          <w:szCs w:val="32"/>
        </w:rPr>
        <w:t>万元，增长（降低）</w:t>
      </w:r>
      <w:r>
        <w:rPr>
          <w:rFonts w:hint="eastAsia" w:ascii="Times New Roman" w:hAnsi="Times New Roman" w:eastAsia="仿宋_GB2312" w:cs="Times New Roman"/>
          <w:sz w:val="32"/>
          <w:szCs w:val="32"/>
          <w:lang w:val="en-US" w:eastAsia="zh-CN"/>
        </w:rPr>
        <w:t>140</w:t>
      </w:r>
      <w:r>
        <w:rPr>
          <w:rFonts w:ascii="Times New Roman" w:hAnsi="Times New Roman" w:eastAsia="仿宋_GB2312" w:cs="Times New Roman"/>
          <w:sz w:val="32"/>
          <w:szCs w:val="32"/>
        </w:rPr>
        <w:t>%，主要是因为</w:t>
      </w:r>
      <w:r>
        <w:rPr>
          <w:rFonts w:hint="eastAsia" w:ascii="Times New Roman" w:hAnsi="Times New Roman" w:eastAsia="仿宋_GB2312" w:cs="Times New Roman"/>
          <w:sz w:val="32"/>
          <w:szCs w:val="32"/>
          <w:lang w:val="en-US" w:eastAsia="zh-CN"/>
        </w:rPr>
        <w:t>国债项目增加，收支增加</w:t>
      </w:r>
    </w:p>
    <w:p w14:paraId="327B6720">
      <w:pPr>
        <w:pStyle w:val="13"/>
        <w:overflowPunct w:val="0"/>
        <w:autoSpaceDE/>
        <w:autoSpaceDN/>
        <w:spacing w:line="600" w:lineRule="exact"/>
        <w:ind w:firstLine="640" w:firstLineChars="200"/>
        <w:jc w:val="both"/>
        <w:rPr>
          <w:rFonts w:ascii="Times New Roman" w:hAnsi="Times New Roman" w:cs="Times New Roman"/>
          <w:bCs/>
          <w:sz w:val="32"/>
          <w:szCs w:val="32"/>
        </w:rPr>
      </w:pPr>
      <w:r>
        <w:rPr>
          <w:rFonts w:ascii="Times New Roman" w:hAnsi="Times New Roman" w:cs="Times New Roman"/>
          <w:bCs/>
          <w:sz w:val="32"/>
          <w:szCs w:val="32"/>
        </w:rPr>
        <w:t>二、收入决算情况说明</w:t>
      </w:r>
    </w:p>
    <w:p w14:paraId="1F381E92">
      <w:pPr>
        <w:pStyle w:val="13"/>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2024年度收入合计</w:t>
      </w:r>
      <w:r>
        <w:rPr>
          <w:rFonts w:hint="eastAsia" w:ascii="Times New Roman" w:hAnsi="Times New Roman" w:eastAsia="仿宋_GB2312" w:cs="Times New Roman"/>
          <w:sz w:val="32"/>
          <w:szCs w:val="32"/>
          <w:lang w:val="en-US" w:eastAsia="zh-CN"/>
        </w:rPr>
        <w:t>40489.25</w:t>
      </w:r>
      <w:r>
        <w:rPr>
          <w:rFonts w:ascii="Times New Roman" w:hAnsi="Times New Roman" w:eastAsia="仿宋_GB2312" w:cs="Times New Roman"/>
          <w:sz w:val="32"/>
          <w:szCs w:val="32"/>
        </w:rPr>
        <w:t>万元，其中：财政拨款收入</w:t>
      </w:r>
      <w:r>
        <w:rPr>
          <w:rFonts w:hint="eastAsia" w:ascii="仿宋_GB2312" w:hAnsi="仿宋" w:eastAsia="仿宋_GB2312"/>
          <w:sz w:val="32"/>
          <w:szCs w:val="32"/>
          <w:lang w:val="en-US" w:eastAsia="zh-CN"/>
        </w:rPr>
        <w:t>37232.89</w:t>
      </w:r>
      <w:r>
        <w:rPr>
          <w:rFonts w:ascii="Times New Roman" w:hAnsi="Times New Roman" w:eastAsia="仿宋_GB2312" w:cs="Times New Roman"/>
          <w:sz w:val="32"/>
          <w:szCs w:val="32"/>
        </w:rPr>
        <w:t>万元，占</w:t>
      </w:r>
      <w:r>
        <w:rPr>
          <w:rFonts w:hint="eastAsia" w:ascii="仿宋_GB2312" w:hAnsi="仿宋" w:eastAsia="仿宋_GB2312"/>
          <w:sz w:val="32"/>
          <w:szCs w:val="32"/>
          <w:lang w:val="en-US" w:eastAsia="zh-CN"/>
        </w:rPr>
        <w:t>91.96</w:t>
      </w:r>
      <w:r>
        <w:rPr>
          <w:rFonts w:ascii="Times New Roman" w:hAnsi="Times New Roman" w:eastAsia="仿宋_GB2312" w:cs="Times New Roman"/>
          <w:sz w:val="32"/>
          <w:szCs w:val="32"/>
        </w:rPr>
        <w:t>%；上级补助收入</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万元，占</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%；事业收入</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万元，占</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%；经营收入</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万元，占</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%；附属单位上缴收入</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万元，占</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%；其他收入</w:t>
      </w:r>
      <w:r>
        <w:rPr>
          <w:rFonts w:hint="eastAsia" w:ascii="仿宋_GB2312" w:hAnsi="仿宋" w:eastAsia="仿宋_GB2312"/>
          <w:sz w:val="32"/>
          <w:szCs w:val="32"/>
          <w:lang w:val="en-US" w:eastAsia="zh-CN"/>
        </w:rPr>
        <w:t>3256.36</w:t>
      </w:r>
      <w:r>
        <w:rPr>
          <w:rFonts w:ascii="Times New Roman" w:hAnsi="Times New Roman" w:eastAsia="仿宋_GB2312" w:cs="Times New Roman"/>
          <w:sz w:val="32"/>
          <w:szCs w:val="32"/>
        </w:rPr>
        <w:t>万元，占</w:t>
      </w:r>
      <w:r>
        <w:rPr>
          <w:rFonts w:hint="eastAsia" w:ascii="Times New Roman" w:hAnsi="Times New Roman" w:eastAsia="仿宋_GB2312" w:cs="Times New Roman"/>
          <w:sz w:val="32"/>
          <w:szCs w:val="32"/>
          <w:lang w:val="en-US" w:eastAsia="zh-CN"/>
        </w:rPr>
        <w:t>8.04</w:t>
      </w:r>
      <w:r>
        <w:rPr>
          <w:rFonts w:ascii="Times New Roman" w:hAnsi="Times New Roman" w:eastAsia="仿宋_GB2312" w:cs="Times New Roman"/>
          <w:sz w:val="32"/>
          <w:szCs w:val="32"/>
        </w:rPr>
        <w:t>%。</w:t>
      </w:r>
    </w:p>
    <w:p w14:paraId="45F5C523">
      <w:pPr>
        <w:pStyle w:val="13"/>
        <w:overflowPunct w:val="0"/>
        <w:autoSpaceDE/>
        <w:autoSpaceDN/>
        <w:spacing w:line="600" w:lineRule="exact"/>
        <w:ind w:firstLine="640" w:firstLineChars="200"/>
        <w:jc w:val="both"/>
        <w:rPr>
          <w:rFonts w:ascii="Times New Roman" w:hAnsi="Times New Roman" w:cs="Times New Roman"/>
          <w:bCs/>
          <w:sz w:val="32"/>
          <w:szCs w:val="32"/>
        </w:rPr>
      </w:pPr>
      <w:r>
        <w:rPr>
          <w:rFonts w:ascii="Times New Roman" w:hAnsi="Times New Roman" w:cs="Times New Roman"/>
          <w:bCs/>
          <w:sz w:val="32"/>
          <w:szCs w:val="32"/>
        </w:rPr>
        <w:t>三、支出决算情况说明</w:t>
      </w:r>
    </w:p>
    <w:p w14:paraId="0C0E8A28">
      <w:pPr>
        <w:pStyle w:val="13"/>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2024年度支出合计</w:t>
      </w:r>
      <w:r>
        <w:rPr>
          <w:rFonts w:hint="eastAsia" w:ascii="Times New Roman" w:hAnsi="Times New Roman" w:eastAsia="仿宋_GB2312" w:cs="Times New Roman"/>
          <w:sz w:val="32"/>
          <w:szCs w:val="32"/>
          <w:lang w:val="en-US" w:eastAsia="zh-CN"/>
        </w:rPr>
        <w:t>40489.25</w:t>
      </w:r>
      <w:r>
        <w:rPr>
          <w:rFonts w:ascii="Times New Roman" w:hAnsi="Times New Roman" w:eastAsia="仿宋_GB2312" w:cs="Times New Roman"/>
          <w:sz w:val="32"/>
          <w:szCs w:val="32"/>
        </w:rPr>
        <w:t>万元，其中：基本支出</w:t>
      </w:r>
      <w:r>
        <w:rPr>
          <w:rFonts w:hint="eastAsia" w:ascii="Times New Roman" w:hAnsi="Times New Roman" w:eastAsia="仿宋_GB2312" w:cs="Times New Roman"/>
          <w:sz w:val="32"/>
          <w:szCs w:val="32"/>
          <w:lang w:val="en-US" w:eastAsia="zh-CN"/>
        </w:rPr>
        <w:t>2052.91</w:t>
      </w:r>
      <w:r>
        <w:rPr>
          <w:rFonts w:ascii="Times New Roman" w:hAnsi="Times New Roman" w:eastAsia="仿宋_GB2312" w:cs="Times New Roman"/>
          <w:sz w:val="32"/>
          <w:szCs w:val="32"/>
        </w:rPr>
        <w:t>万元，占</w:t>
      </w:r>
      <w:r>
        <w:rPr>
          <w:rFonts w:hint="eastAsia" w:ascii="Times New Roman" w:hAnsi="Times New Roman" w:eastAsia="仿宋_GB2312" w:cs="Times New Roman"/>
          <w:sz w:val="32"/>
          <w:szCs w:val="32"/>
          <w:lang w:val="en-US" w:eastAsia="zh-CN"/>
        </w:rPr>
        <w:t>5.07</w:t>
      </w:r>
      <w:r>
        <w:rPr>
          <w:rFonts w:ascii="Times New Roman" w:hAnsi="Times New Roman" w:eastAsia="仿宋_GB2312" w:cs="Times New Roman"/>
          <w:sz w:val="32"/>
          <w:szCs w:val="32"/>
        </w:rPr>
        <w:t>%；项目支出</w:t>
      </w:r>
      <w:r>
        <w:rPr>
          <w:rFonts w:hint="eastAsia" w:ascii="Times New Roman" w:hAnsi="Times New Roman" w:eastAsia="仿宋_GB2312" w:cs="Times New Roman"/>
          <w:sz w:val="32"/>
          <w:szCs w:val="32"/>
          <w:lang w:val="en-US" w:eastAsia="zh-CN"/>
        </w:rPr>
        <w:t>38,436.34</w:t>
      </w:r>
      <w:r>
        <w:rPr>
          <w:rFonts w:ascii="Times New Roman" w:hAnsi="Times New Roman" w:eastAsia="仿宋_GB2312" w:cs="Times New Roman"/>
          <w:sz w:val="32"/>
          <w:szCs w:val="32"/>
        </w:rPr>
        <w:t>万元，占</w:t>
      </w:r>
      <w:r>
        <w:rPr>
          <w:rFonts w:hint="eastAsia" w:ascii="Times New Roman" w:hAnsi="Times New Roman" w:eastAsia="仿宋_GB2312" w:cs="Times New Roman"/>
          <w:sz w:val="32"/>
          <w:szCs w:val="32"/>
          <w:lang w:val="en-US" w:eastAsia="zh-CN"/>
        </w:rPr>
        <w:t>94.93</w:t>
      </w:r>
      <w:r>
        <w:rPr>
          <w:rFonts w:ascii="Times New Roman" w:hAnsi="Times New Roman" w:eastAsia="仿宋_GB2312" w:cs="Times New Roman"/>
          <w:sz w:val="32"/>
          <w:szCs w:val="32"/>
        </w:rPr>
        <w:t>%；上缴上级支出</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万元，占</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%；经营支出</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万元，占</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%；对附属单位补助支出</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万元，占</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w:t>
      </w:r>
    </w:p>
    <w:p w14:paraId="3707FFE3">
      <w:pPr>
        <w:pStyle w:val="13"/>
        <w:overflowPunct w:val="0"/>
        <w:autoSpaceDE/>
        <w:autoSpaceDN/>
        <w:spacing w:line="600" w:lineRule="exact"/>
        <w:ind w:firstLine="640" w:firstLineChars="200"/>
        <w:jc w:val="both"/>
        <w:rPr>
          <w:rFonts w:ascii="Times New Roman" w:hAnsi="Times New Roman" w:cs="Times New Roman"/>
          <w:bCs/>
          <w:sz w:val="32"/>
          <w:szCs w:val="32"/>
        </w:rPr>
      </w:pPr>
      <w:r>
        <w:rPr>
          <w:rFonts w:ascii="Times New Roman" w:hAnsi="Times New Roman" w:cs="Times New Roman"/>
          <w:bCs/>
          <w:sz w:val="32"/>
          <w:szCs w:val="32"/>
        </w:rPr>
        <w:t>四、财政拨款收入支出决算总体情况说明</w:t>
      </w:r>
    </w:p>
    <w:p w14:paraId="7ABF5BEE">
      <w:pPr>
        <w:pStyle w:val="13"/>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2024年度财政拨款收、支总计</w:t>
      </w:r>
      <w:r>
        <w:rPr>
          <w:rFonts w:hint="eastAsia" w:ascii="Times New Roman" w:hAnsi="Times New Roman" w:eastAsia="仿宋_GB2312" w:cs="Times New Roman"/>
          <w:sz w:val="32"/>
          <w:szCs w:val="32"/>
          <w:lang w:val="en-US" w:eastAsia="zh-CN"/>
        </w:rPr>
        <w:t>74465.78</w:t>
      </w:r>
      <w:r>
        <w:rPr>
          <w:rFonts w:ascii="Times New Roman" w:hAnsi="Times New Roman" w:eastAsia="仿宋_GB2312" w:cs="Times New Roman"/>
          <w:sz w:val="32"/>
          <w:szCs w:val="32"/>
        </w:rPr>
        <w:t>万元</w:t>
      </w:r>
    </w:p>
    <w:p w14:paraId="35C6E540">
      <w:pPr>
        <w:pStyle w:val="13"/>
        <w:overflowPunct w:val="0"/>
        <w:autoSpaceDE/>
        <w:autoSpaceDN/>
        <w:spacing w:line="600" w:lineRule="exact"/>
        <w:ind w:firstLine="640" w:firstLineChars="200"/>
        <w:jc w:val="both"/>
        <w:rPr>
          <w:rFonts w:ascii="Times New Roman" w:hAnsi="Times New Roman" w:cs="Times New Roman"/>
          <w:bCs/>
          <w:sz w:val="32"/>
          <w:szCs w:val="32"/>
        </w:rPr>
      </w:pPr>
      <w:r>
        <w:rPr>
          <w:rFonts w:ascii="Times New Roman" w:hAnsi="Times New Roman" w:cs="Times New Roman"/>
          <w:bCs/>
          <w:sz w:val="32"/>
          <w:szCs w:val="32"/>
        </w:rPr>
        <w:t>五、一般公共预算财政拨款支出决算情况说明</w:t>
      </w:r>
    </w:p>
    <w:p w14:paraId="2BE60697">
      <w:pPr>
        <w:pStyle w:val="13"/>
        <w:overflowPunct w:val="0"/>
        <w:autoSpaceDE/>
        <w:autoSpaceDN/>
        <w:spacing w:line="600" w:lineRule="exact"/>
        <w:ind w:firstLine="640" w:firstLineChars="200"/>
        <w:jc w:val="both"/>
        <w:rPr>
          <w:rFonts w:ascii="Times New Roman" w:hAnsi="Times New Roman" w:eastAsia="楷体_GB2312" w:cs="Times New Roman"/>
          <w:b/>
          <w:sz w:val="32"/>
          <w:szCs w:val="32"/>
        </w:rPr>
      </w:pPr>
      <w:r>
        <w:rPr>
          <w:rFonts w:ascii="Times New Roman" w:hAnsi="Times New Roman" w:eastAsia="楷体_GB2312" w:cs="Times New Roman"/>
          <w:b/>
          <w:sz w:val="32"/>
          <w:szCs w:val="32"/>
        </w:rPr>
        <w:t>（一）一般公共预算财政拨款支出决算总体情况</w:t>
      </w:r>
    </w:p>
    <w:p w14:paraId="2F805B95">
      <w:pPr>
        <w:pStyle w:val="13"/>
        <w:overflowPunct w:val="0"/>
        <w:autoSpaceDE/>
        <w:autoSpaceDN/>
        <w:spacing w:line="600" w:lineRule="exact"/>
        <w:ind w:firstLine="640" w:firstLineChars="200"/>
        <w:jc w:val="both"/>
        <w:rPr>
          <w:rFonts w:hint="eastAsia" w:ascii="Times New Roman" w:hAnsi="Times New Roman" w:eastAsia="仿宋_GB2312" w:cs="Times New Roman"/>
          <w:sz w:val="32"/>
          <w:szCs w:val="32"/>
          <w:lang w:eastAsia="zh-CN"/>
        </w:rPr>
      </w:pPr>
      <w:r>
        <w:rPr>
          <w:rFonts w:ascii="Times New Roman" w:hAnsi="Times New Roman" w:eastAsia="仿宋_GB2312" w:cs="Times New Roman"/>
          <w:sz w:val="32"/>
          <w:szCs w:val="32"/>
        </w:rPr>
        <w:t>2024年度财政拨款支出</w:t>
      </w:r>
      <w:r>
        <w:rPr>
          <w:rFonts w:ascii="仿宋_GB2312" w:eastAsia="仿宋_GB2312" w:cs="仿宋_GB2312"/>
          <w:sz w:val="32"/>
          <w:szCs w:val="32"/>
          <w:highlight w:val="none"/>
          <w:lang w:val="en-US" w:eastAsia="zh-CN" w:bidi="ar"/>
        </w:rPr>
        <w:t>37232.89</w:t>
      </w:r>
      <w:r>
        <w:rPr>
          <w:rFonts w:ascii="Times New Roman" w:hAnsi="Times New Roman" w:eastAsia="仿宋_GB2312" w:cs="Times New Roman"/>
          <w:sz w:val="32"/>
          <w:szCs w:val="32"/>
        </w:rPr>
        <w:t>万元，占本年支出合计的</w:t>
      </w:r>
      <w:r>
        <w:rPr>
          <w:rFonts w:hint="eastAsia" w:ascii="Times New Roman" w:hAnsi="Times New Roman" w:eastAsia="仿宋_GB2312" w:cs="Times New Roman"/>
          <w:sz w:val="32"/>
          <w:szCs w:val="32"/>
          <w:lang w:val="en-US" w:eastAsia="zh-CN"/>
        </w:rPr>
        <w:t>91.96</w:t>
      </w:r>
      <w:r>
        <w:rPr>
          <w:rFonts w:ascii="Times New Roman" w:hAnsi="Times New Roman" w:eastAsia="仿宋_GB2312" w:cs="Times New Roman"/>
          <w:sz w:val="32"/>
          <w:szCs w:val="32"/>
        </w:rPr>
        <w:t>%，与上年相比，财政拨款支出增加</w:t>
      </w:r>
      <w:r>
        <w:rPr>
          <w:rFonts w:hint="eastAsia" w:ascii="仿宋_GB2312" w:eastAsia="仿宋_GB2312" w:cs="仿宋_GB2312"/>
          <w:sz w:val="32"/>
          <w:szCs w:val="32"/>
          <w:highlight w:val="none"/>
          <w:lang w:val="en-US" w:eastAsia="zh-CN" w:bidi="ar"/>
        </w:rPr>
        <w:t>15440.38</w:t>
      </w:r>
      <w:r>
        <w:rPr>
          <w:rFonts w:ascii="Times New Roman" w:hAnsi="Times New Roman" w:eastAsia="仿宋_GB2312" w:cs="Times New Roman"/>
          <w:sz w:val="32"/>
          <w:szCs w:val="32"/>
        </w:rPr>
        <w:t>万元，增长</w:t>
      </w:r>
      <w:r>
        <w:rPr>
          <w:rFonts w:hint="eastAsia" w:ascii="Times New Roman" w:hAnsi="Times New Roman" w:eastAsia="仿宋_GB2312" w:cs="Times New Roman"/>
          <w:sz w:val="32"/>
          <w:szCs w:val="32"/>
          <w:lang w:val="en-US" w:eastAsia="zh-CN"/>
        </w:rPr>
        <w:t>70.85</w:t>
      </w:r>
      <w:r>
        <w:rPr>
          <w:rFonts w:ascii="Times New Roman" w:hAnsi="Times New Roman" w:eastAsia="仿宋_GB2312" w:cs="Times New Roman"/>
          <w:sz w:val="32"/>
          <w:szCs w:val="32"/>
        </w:rPr>
        <w:t>%，主要是因为</w:t>
      </w:r>
      <w:r>
        <w:rPr>
          <w:rFonts w:hint="eastAsia" w:ascii="Times New Roman" w:hAnsi="Times New Roman" w:eastAsia="仿宋_GB2312" w:cs="Times New Roman"/>
          <w:sz w:val="32"/>
          <w:szCs w:val="32"/>
        </w:rPr>
        <w:t>承接黄南灌区及草阳灌区两个国债水利项目，资金收入支出增加</w:t>
      </w:r>
      <w:r>
        <w:rPr>
          <w:rFonts w:hint="eastAsia" w:ascii="Times New Roman" w:hAnsi="Times New Roman" w:eastAsia="仿宋_GB2312" w:cs="Times New Roman"/>
          <w:sz w:val="32"/>
          <w:szCs w:val="32"/>
          <w:lang w:eastAsia="zh-CN"/>
        </w:rPr>
        <w:t>。</w:t>
      </w:r>
    </w:p>
    <w:p w14:paraId="25DFD2F3">
      <w:pPr>
        <w:pStyle w:val="13"/>
        <w:overflowPunct w:val="0"/>
        <w:autoSpaceDE/>
        <w:autoSpaceDN/>
        <w:spacing w:line="600" w:lineRule="exact"/>
        <w:ind w:firstLine="640" w:firstLineChars="200"/>
        <w:jc w:val="both"/>
        <w:rPr>
          <w:rFonts w:ascii="Times New Roman" w:hAnsi="Times New Roman" w:eastAsia="楷体_GB2312" w:cs="Times New Roman"/>
          <w:b/>
          <w:sz w:val="32"/>
          <w:szCs w:val="32"/>
        </w:rPr>
      </w:pPr>
      <w:r>
        <w:rPr>
          <w:rFonts w:ascii="Times New Roman" w:hAnsi="Times New Roman" w:eastAsia="楷体_GB2312" w:cs="Times New Roman"/>
          <w:b/>
          <w:sz w:val="32"/>
          <w:szCs w:val="32"/>
        </w:rPr>
        <w:t>（二）一般公共预算财政拨款支出决算结构情况</w:t>
      </w:r>
    </w:p>
    <w:p w14:paraId="15191F91">
      <w:pPr>
        <w:pStyle w:val="13"/>
        <w:overflowPunct w:val="0"/>
        <w:autoSpaceDE/>
        <w:autoSpaceDN/>
        <w:spacing w:line="600" w:lineRule="exact"/>
        <w:ind w:firstLine="640" w:firstLineChars="200"/>
        <w:jc w:val="both"/>
        <w:rPr>
          <w:rFonts w:hint="default" w:ascii="Times New Roman" w:hAnsi="Times New Roman" w:eastAsia="仿宋_GB2312" w:cs="Times New Roman"/>
          <w:sz w:val="32"/>
          <w:szCs w:val="32"/>
          <w:lang w:val="en-US"/>
        </w:rPr>
      </w:pPr>
      <w:r>
        <w:rPr>
          <w:rFonts w:ascii="Times New Roman" w:hAnsi="Times New Roman" w:eastAsia="仿宋_GB2312" w:cs="Times New Roman"/>
          <w:sz w:val="32"/>
          <w:szCs w:val="32"/>
        </w:rPr>
        <w:t>2024年度财政拨款支</w:t>
      </w:r>
      <w:r>
        <w:rPr>
          <w:rFonts w:ascii="仿宋_GB2312" w:eastAsia="仿宋_GB2312" w:cs="仿宋_GB2312"/>
          <w:sz w:val="32"/>
          <w:szCs w:val="32"/>
          <w:highlight w:val="none"/>
          <w:lang w:val="en-US" w:eastAsia="zh-CN" w:bidi="ar"/>
        </w:rPr>
        <w:t>37232.89</w:t>
      </w:r>
      <w:r>
        <w:rPr>
          <w:rFonts w:ascii="Times New Roman" w:hAnsi="Times New Roman" w:eastAsia="仿宋_GB2312" w:cs="Times New Roman"/>
          <w:sz w:val="32"/>
          <w:szCs w:val="32"/>
        </w:rPr>
        <w:t>万元，主要用于以下方面：</w:t>
      </w:r>
      <w:r>
        <w:rPr>
          <w:rFonts w:hint="eastAsia" w:ascii="Times New Roman" w:hAnsi="Times New Roman" w:eastAsia="仿宋_GB2312" w:cs="Times New Roman"/>
          <w:sz w:val="32"/>
          <w:szCs w:val="32"/>
          <w:lang w:val="en-US" w:eastAsia="zh-CN"/>
        </w:rPr>
        <w:t>水利工程建设</w:t>
      </w:r>
      <w:r>
        <w:rPr>
          <w:rFonts w:hint="eastAsia" w:ascii="仿宋_GB2312" w:eastAsia="仿宋_GB2312" w:cs="仿宋_GB2312"/>
          <w:sz w:val="32"/>
          <w:szCs w:val="32"/>
          <w:highlight w:val="none"/>
          <w:lang w:val="en-US" w:eastAsia="zh-CN" w:bidi="ar"/>
        </w:rPr>
        <w:t>23,299.02万元</w:t>
      </w:r>
    </w:p>
    <w:p w14:paraId="2F5C3BD2">
      <w:pPr>
        <w:pStyle w:val="13"/>
        <w:overflowPunct w:val="0"/>
        <w:autoSpaceDE/>
        <w:autoSpaceDN/>
        <w:spacing w:line="600" w:lineRule="exact"/>
        <w:ind w:firstLine="640" w:firstLineChars="200"/>
        <w:jc w:val="both"/>
        <w:rPr>
          <w:rFonts w:ascii="Times New Roman" w:hAnsi="Times New Roman" w:eastAsia="楷体_GB2312" w:cs="Times New Roman"/>
          <w:b/>
          <w:sz w:val="32"/>
          <w:szCs w:val="32"/>
        </w:rPr>
      </w:pPr>
      <w:r>
        <w:rPr>
          <w:rFonts w:ascii="Times New Roman" w:hAnsi="Times New Roman" w:eastAsia="楷体_GB2312" w:cs="Times New Roman"/>
          <w:b/>
          <w:sz w:val="32"/>
          <w:szCs w:val="32"/>
        </w:rPr>
        <w:t>（三）一般公共预算财政拨款支出决算具体情况</w:t>
      </w:r>
    </w:p>
    <w:p w14:paraId="0A93805B">
      <w:pPr>
        <w:pStyle w:val="13"/>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2024年度财政拨款支出年初预算数为</w:t>
      </w:r>
      <w:r>
        <w:rPr>
          <w:rFonts w:ascii="仿宋_GB2312" w:eastAsia="仿宋_GB2312" w:cs="仿宋_GB2312"/>
          <w:sz w:val="32"/>
          <w:szCs w:val="32"/>
          <w:highlight w:val="none"/>
          <w:lang w:val="en-US" w:eastAsia="zh-CN" w:bidi="ar"/>
        </w:rPr>
        <w:t>37232.89</w:t>
      </w:r>
      <w:r>
        <w:rPr>
          <w:rFonts w:ascii="Times New Roman" w:hAnsi="Times New Roman" w:eastAsia="仿宋_GB2312" w:cs="Times New Roman"/>
          <w:sz w:val="32"/>
          <w:szCs w:val="32"/>
        </w:rPr>
        <w:t>万元，支出决算数为</w:t>
      </w:r>
      <w:r>
        <w:rPr>
          <w:rFonts w:ascii="仿宋_GB2312" w:eastAsia="仿宋_GB2312" w:cs="仿宋_GB2312"/>
          <w:sz w:val="32"/>
          <w:szCs w:val="32"/>
          <w:highlight w:val="none"/>
          <w:lang w:val="en-US" w:eastAsia="zh-CN" w:bidi="ar"/>
        </w:rPr>
        <w:t>37232.89</w:t>
      </w:r>
      <w:r>
        <w:rPr>
          <w:rFonts w:ascii="Times New Roman" w:hAnsi="Times New Roman" w:eastAsia="仿宋_GB2312" w:cs="Times New Roman"/>
          <w:sz w:val="32"/>
          <w:szCs w:val="32"/>
        </w:rPr>
        <w:t>万元，完成年初预算的</w:t>
      </w:r>
      <w:r>
        <w:rPr>
          <w:rFonts w:hint="eastAsia" w:ascii="Times New Roman" w:hAnsi="Times New Roman" w:eastAsia="仿宋_GB2312" w:cs="Times New Roman"/>
          <w:sz w:val="32"/>
          <w:szCs w:val="32"/>
          <w:lang w:val="en-US" w:eastAsia="zh-CN"/>
        </w:rPr>
        <w:t>100</w:t>
      </w:r>
      <w:r>
        <w:rPr>
          <w:rFonts w:ascii="Times New Roman" w:hAnsi="Times New Roman" w:eastAsia="仿宋_GB2312" w:cs="Times New Roman"/>
          <w:sz w:val="32"/>
          <w:szCs w:val="32"/>
        </w:rPr>
        <w:t>%，其中：</w:t>
      </w:r>
    </w:p>
    <w:p w14:paraId="73770EEE">
      <w:pPr>
        <w:pStyle w:val="13"/>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1、一般公共服务</w:t>
      </w:r>
      <w:r>
        <w:rPr>
          <w:rFonts w:hint="eastAsia" w:ascii="Times New Roman" w:hAnsi="Times New Roman" w:eastAsia="仿宋_GB2312" w:cs="Times New Roman"/>
          <w:sz w:val="32"/>
          <w:szCs w:val="32"/>
        </w:rPr>
        <w:t>行政运行</w:t>
      </w:r>
      <w:r>
        <w:rPr>
          <w:rFonts w:ascii="Times New Roman" w:hAnsi="Times New Roman" w:eastAsia="仿宋_GB2312" w:cs="Times New Roman"/>
          <w:sz w:val="32"/>
          <w:szCs w:val="32"/>
        </w:rPr>
        <w:t>。</w:t>
      </w:r>
    </w:p>
    <w:p w14:paraId="3D39E71D">
      <w:pPr>
        <w:pStyle w:val="13"/>
        <w:overflowPunct w:val="0"/>
        <w:autoSpaceDE/>
        <w:autoSpaceDN/>
        <w:spacing w:line="600" w:lineRule="exact"/>
        <w:ind w:firstLine="640" w:firstLineChars="200"/>
        <w:jc w:val="both"/>
        <w:rPr>
          <w:rFonts w:hint="eastAsia" w:ascii="Times New Roman" w:hAnsi="Times New Roman" w:eastAsia="仿宋_GB2312" w:cs="Times New Roman"/>
          <w:sz w:val="32"/>
          <w:szCs w:val="32"/>
          <w:lang w:val="en-US" w:eastAsia="zh-CN"/>
        </w:rPr>
      </w:pPr>
      <w:r>
        <w:rPr>
          <w:rFonts w:ascii="Times New Roman" w:hAnsi="Times New Roman" w:eastAsia="仿宋_GB2312" w:cs="Times New Roman"/>
          <w:sz w:val="32"/>
          <w:szCs w:val="32"/>
        </w:rPr>
        <w:t>年初预算为</w:t>
      </w:r>
      <w:r>
        <w:rPr>
          <w:rFonts w:hint="eastAsia" w:ascii="Times New Roman" w:hAnsi="Times New Roman" w:eastAsia="仿宋_GB2312" w:cs="Times New Roman"/>
          <w:sz w:val="32"/>
          <w:szCs w:val="32"/>
          <w:lang w:val="en-US" w:eastAsia="zh-CN"/>
        </w:rPr>
        <w:t>1506.73</w:t>
      </w:r>
      <w:r>
        <w:rPr>
          <w:rFonts w:ascii="Times New Roman" w:hAnsi="Times New Roman" w:eastAsia="仿宋_GB2312" w:cs="Times New Roman"/>
          <w:sz w:val="32"/>
          <w:szCs w:val="32"/>
        </w:rPr>
        <w:t>万元，支出决算为</w:t>
      </w:r>
      <w:r>
        <w:rPr>
          <w:rFonts w:hint="eastAsia" w:ascii="Times New Roman" w:hAnsi="Times New Roman" w:eastAsia="仿宋_GB2312" w:cs="Times New Roman"/>
          <w:sz w:val="32"/>
          <w:szCs w:val="32"/>
          <w:lang w:val="en-US" w:eastAsia="zh-CN"/>
        </w:rPr>
        <w:t>1506.73</w:t>
      </w:r>
      <w:r>
        <w:rPr>
          <w:rFonts w:ascii="Times New Roman" w:hAnsi="Times New Roman" w:eastAsia="仿宋_GB2312" w:cs="Times New Roman"/>
          <w:sz w:val="32"/>
          <w:szCs w:val="32"/>
        </w:rPr>
        <w:t>万元，完成年初预算的</w:t>
      </w:r>
      <w:r>
        <w:rPr>
          <w:rFonts w:hint="eastAsia" w:ascii="Times New Roman" w:hAnsi="Times New Roman" w:eastAsia="仿宋_GB2312" w:cs="Times New Roman"/>
          <w:sz w:val="32"/>
          <w:szCs w:val="32"/>
          <w:lang w:val="en-US" w:eastAsia="zh-CN"/>
        </w:rPr>
        <w:t>100</w:t>
      </w:r>
      <w:r>
        <w:rPr>
          <w:rFonts w:ascii="Times New Roman" w:hAnsi="Times New Roman" w:eastAsia="仿宋_GB2312" w:cs="Times New Roman"/>
          <w:sz w:val="32"/>
          <w:szCs w:val="32"/>
        </w:rPr>
        <w:t>%</w:t>
      </w:r>
    </w:p>
    <w:p w14:paraId="3DB6B5AE">
      <w:pPr>
        <w:pStyle w:val="13"/>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2、一般公共服务</w:t>
      </w:r>
      <w:r>
        <w:rPr>
          <w:rFonts w:hint="eastAsia" w:ascii="Times New Roman" w:hAnsi="Times New Roman" w:eastAsia="仿宋_GB2312" w:cs="Times New Roman"/>
          <w:sz w:val="32"/>
          <w:szCs w:val="32"/>
        </w:rPr>
        <w:t>水利工程建设</w:t>
      </w:r>
      <w:r>
        <w:rPr>
          <w:rFonts w:ascii="Times New Roman" w:hAnsi="Times New Roman" w:eastAsia="仿宋_GB2312" w:cs="Times New Roman"/>
          <w:sz w:val="32"/>
          <w:szCs w:val="32"/>
        </w:rPr>
        <w:t>。</w:t>
      </w:r>
    </w:p>
    <w:p w14:paraId="47F22173">
      <w:pPr>
        <w:pStyle w:val="13"/>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年初预算为</w:t>
      </w:r>
      <w:r>
        <w:rPr>
          <w:rFonts w:hint="eastAsia" w:ascii="Times New Roman" w:hAnsi="Times New Roman" w:eastAsia="仿宋_GB2312" w:cs="Times New Roman"/>
          <w:sz w:val="32"/>
          <w:szCs w:val="32"/>
          <w:lang w:val="en-US" w:eastAsia="zh-CN"/>
        </w:rPr>
        <w:t>23299.02</w:t>
      </w:r>
      <w:r>
        <w:rPr>
          <w:rFonts w:ascii="Times New Roman" w:hAnsi="Times New Roman" w:eastAsia="仿宋_GB2312" w:cs="Times New Roman"/>
          <w:sz w:val="32"/>
          <w:szCs w:val="32"/>
        </w:rPr>
        <w:t>万元，支出决算为</w:t>
      </w:r>
      <w:r>
        <w:rPr>
          <w:rFonts w:hint="eastAsia" w:ascii="Times New Roman" w:hAnsi="Times New Roman" w:eastAsia="仿宋_GB2312" w:cs="Times New Roman"/>
          <w:sz w:val="32"/>
          <w:szCs w:val="32"/>
          <w:lang w:val="en-US" w:eastAsia="zh-CN"/>
        </w:rPr>
        <w:t>23299.02</w:t>
      </w:r>
      <w:r>
        <w:rPr>
          <w:rFonts w:ascii="Times New Roman" w:hAnsi="Times New Roman" w:eastAsia="仿宋_GB2312" w:cs="Times New Roman"/>
          <w:sz w:val="32"/>
          <w:szCs w:val="32"/>
        </w:rPr>
        <w:t>万元，完成年初预算的</w:t>
      </w:r>
      <w:r>
        <w:rPr>
          <w:rFonts w:hint="eastAsia" w:ascii="Times New Roman" w:hAnsi="Times New Roman" w:eastAsia="仿宋_GB2312" w:cs="Times New Roman"/>
          <w:sz w:val="32"/>
          <w:szCs w:val="32"/>
          <w:lang w:val="en-US" w:eastAsia="zh-CN"/>
        </w:rPr>
        <w:t>100</w:t>
      </w:r>
      <w:r>
        <w:rPr>
          <w:rFonts w:ascii="Times New Roman" w:hAnsi="Times New Roman" w:eastAsia="仿宋_GB2312" w:cs="Times New Roman"/>
          <w:sz w:val="32"/>
          <w:szCs w:val="32"/>
        </w:rPr>
        <w:t>%</w:t>
      </w:r>
    </w:p>
    <w:p w14:paraId="7A1FAA95">
      <w:pPr>
        <w:pStyle w:val="13"/>
        <w:overflowPunct w:val="0"/>
        <w:autoSpaceDE/>
        <w:autoSpaceDN/>
        <w:spacing w:line="600" w:lineRule="exact"/>
        <w:ind w:firstLine="640" w:firstLineChars="200"/>
        <w:jc w:val="both"/>
        <w:rPr>
          <w:rFonts w:ascii="Times New Roman" w:hAnsi="Times New Roman" w:cs="Times New Roman"/>
          <w:bCs/>
          <w:sz w:val="32"/>
          <w:szCs w:val="32"/>
        </w:rPr>
      </w:pPr>
      <w:r>
        <w:rPr>
          <w:rFonts w:ascii="Times New Roman" w:hAnsi="Times New Roman" w:cs="Times New Roman"/>
          <w:bCs/>
          <w:sz w:val="32"/>
          <w:szCs w:val="32"/>
        </w:rPr>
        <w:t>六、一般公共预算财政拨款基本支出决算情况说明</w:t>
      </w:r>
    </w:p>
    <w:p w14:paraId="64482CA0">
      <w:pPr>
        <w:pStyle w:val="13"/>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2024年度一般公共预算财政拨款基本支出</w:t>
      </w:r>
      <w:r>
        <w:rPr>
          <w:rFonts w:hint="eastAsia" w:ascii="Times New Roman" w:hAnsi="Times New Roman" w:eastAsia="仿宋_GB2312" w:cs="Times New Roman"/>
          <w:sz w:val="32"/>
          <w:szCs w:val="32"/>
          <w:lang w:val="en-US" w:eastAsia="zh-CN"/>
        </w:rPr>
        <w:t>1928.42</w:t>
      </w:r>
      <w:r>
        <w:rPr>
          <w:rFonts w:ascii="Times New Roman" w:hAnsi="Times New Roman" w:eastAsia="仿宋_GB2312" w:cs="Times New Roman"/>
          <w:sz w:val="32"/>
          <w:szCs w:val="32"/>
        </w:rPr>
        <w:t>万元，其中：</w:t>
      </w:r>
    </w:p>
    <w:p w14:paraId="6E46E083">
      <w:pPr>
        <w:pStyle w:val="13"/>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b/>
          <w:bCs/>
          <w:sz w:val="32"/>
          <w:szCs w:val="32"/>
        </w:rPr>
        <w:t>人员经费</w:t>
      </w:r>
      <w:r>
        <w:rPr>
          <w:rFonts w:hint="eastAsia" w:ascii="Times New Roman" w:hAnsi="Times New Roman" w:eastAsia="仿宋_GB2312" w:cs="Times New Roman"/>
          <w:sz w:val="32"/>
          <w:szCs w:val="32"/>
          <w:lang w:val="en-US" w:eastAsia="zh-CN"/>
        </w:rPr>
        <w:t>1624.83</w:t>
      </w:r>
      <w:r>
        <w:rPr>
          <w:rFonts w:ascii="Times New Roman" w:hAnsi="Times New Roman" w:eastAsia="仿宋_GB2312" w:cs="Times New Roman"/>
          <w:sz w:val="32"/>
          <w:szCs w:val="32"/>
        </w:rPr>
        <w:t>万元，占基本支出的</w:t>
      </w:r>
      <w:r>
        <w:rPr>
          <w:rFonts w:hint="eastAsia" w:ascii="Times New Roman" w:hAnsi="Times New Roman" w:eastAsia="仿宋_GB2312" w:cs="Times New Roman"/>
          <w:sz w:val="32"/>
          <w:szCs w:val="32"/>
          <w:lang w:val="en-US" w:eastAsia="zh-CN"/>
        </w:rPr>
        <w:t>84.26</w:t>
      </w:r>
      <w:r>
        <w:rPr>
          <w:rFonts w:ascii="Times New Roman" w:hAnsi="Times New Roman" w:eastAsia="仿宋_GB2312" w:cs="Times New Roman"/>
          <w:sz w:val="32"/>
          <w:szCs w:val="32"/>
        </w:rPr>
        <w:t>%,主要包括基本工资、津贴补贴、奖金、伙食补助。</w:t>
      </w:r>
    </w:p>
    <w:p w14:paraId="12525DC5">
      <w:pPr>
        <w:pStyle w:val="13"/>
        <w:overflowPunct w:val="0"/>
        <w:autoSpaceDE/>
        <w:autoSpaceDN/>
        <w:spacing w:line="600" w:lineRule="exact"/>
        <w:ind w:firstLine="640" w:firstLineChars="200"/>
        <w:jc w:val="both"/>
        <w:rPr>
          <w:rFonts w:ascii="Times New Roman" w:hAnsi="Times New Roman" w:eastAsia="仿宋_GB2312" w:cs="Times New Roman"/>
          <w:b/>
          <w:sz w:val="32"/>
          <w:szCs w:val="32"/>
        </w:rPr>
      </w:pPr>
      <w:r>
        <w:rPr>
          <w:rFonts w:ascii="Times New Roman" w:hAnsi="Times New Roman" w:eastAsia="仿宋_GB2312" w:cs="Times New Roman"/>
          <w:b/>
          <w:bCs/>
          <w:sz w:val="32"/>
          <w:szCs w:val="32"/>
        </w:rPr>
        <w:t>公用经费</w:t>
      </w:r>
      <w:r>
        <w:rPr>
          <w:rFonts w:hint="eastAsia" w:ascii="Times New Roman" w:hAnsi="Times New Roman" w:eastAsia="仿宋_GB2312" w:cs="Times New Roman"/>
          <w:sz w:val="32"/>
          <w:szCs w:val="32"/>
          <w:lang w:val="en-US" w:eastAsia="zh-CN"/>
        </w:rPr>
        <w:t>303.58</w:t>
      </w:r>
      <w:r>
        <w:rPr>
          <w:rFonts w:ascii="Times New Roman" w:hAnsi="Times New Roman" w:eastAsia="仿宋_GB2312" w:cs="Times New Roman"/>
          <w:sz w:val="32"/>
          <w:szCs w:val="32"/>
        </w:rPr>
        <w:t>万元，占基本支出的</w:t>
      </w:r>
      <w:r>
        <w:rPr>
          <w:rFonts w:hint="eastAsia" w:ascii="Times New Roman" w:hAnsi="Times New Roman" w:eastAsia="仿宋_GB2312" w:cs="Times New Roman"/>
          <w:sz w:val="32"/>
          <w:szCs w:val="32"/>
          <w:lang w:val="en-US" w:eastAsia="zh-CN"/>
        </w:rPr>
        <w:t>15.74</w:t>
      </w:r>
      <w:r>
        <w:rPr>
          <w:rFonts w:ascii="Times New Roman" w:hAnsi="Times New Roman" w:eastAsia="仿宋_GB2312" w:cs="Times New Roman"/>
          <w:sz w:val="32"/>
          <w:szCs w:val="32"/>
        </w:rPr>
        <w:t>%，主要包括办公费、印刷费、咨询费、手续</w:t>
      </w:r>
      <w:r>
        <w:rPr>
          <w:rFonts w:hint="eastAsia" w:ascii="Times New Roman" w:hAnsi="Times New Roman" w:eastAsia="仿宋_GB2312" w:cs="Times New Roman"/>
          <w:sz w:val="32"/>
          <w:szCs w:val="32"/>
          <w:lang w:val="en-US" w:eastAsia="zh-CN"/>
        </w:rPr>
        <w:t>费</w:t>
      </w:r>
      <w:r>
        <w:rPr>
          <w:rFonts w:ascii="Times New Roman" w:hAnsi="Times New Roman" w:eastAsia="仿宋_GB2312" w:cs="Times New Roman"/>
          <w:sz w:val="32"/>
          <w:szCs w:val="32"/>
        </w:rPr>
        <w:t>。</w:t>
      </w:r>
    </w:p>
    <w:p w14:paraId="04D919F7">
      <w:pPr>
        <w:pStyle w:val="13"/>
        <w:overflowPunct w:val="0"/>
        <w:autoSpaceDE/>
        <w:autoSpaceDN/>
        <w:spacing w:line="600" w:lineRule="exact"/>
        <w:ind w:firstLine="640" w:firstLineChars="200"/>
        <w:jc w:val="both"/>
        <w:rPr>
          <w:rFonts w:ascii="Times New Roman" w:hAnsi="Times New Roman" w:eastAsia="仿宋_GB2312" w:cs="Times New Roman"/>
          <w:b/>
          <w:sz w:val="32"/>
          <w:szCs w:val="32"/>
        </w:rPr>
      </w:pPr>
      <w:r>
        <w:rPr>
          <w:rFonts w:ascii="Times New Roman" w:hAnsi="Times New Roman" w:cs="Times New Roman"/>
          <w:bCs/>
          <w:sz w:val="32"/>
          <w:szCs w:val="32"/>
        </w:rPr>
        <w:t>七、财政拨款“三公”经费支出决算情况说明</w:t>
      </w:r>
      <w:r>
        <w:rPr>
          <w:rFonts w:ascii="Times New Roman" w:hAnsi="Times New Roman" w:eastAsia="楷体_GB2312" w:cs="Times New Roman"/>
          <w:b/>
          <w:bCs/>
          <w:i/>
          <w:color w:val="auto"/>
          <w:sz w:val="32"/>
          <w:szCs w:val="32"/>
        </w:rPr>
        <w:t>（注意：“三公”经费不再是一般公共预算财政拨款口径，而是财政拨款口径）</w:t>
      </w:r>
    </w:p>
    <w:p w14:paraId="36549E87">
      <w:pPr>
        <w:pStyle w:val="13"/>
        <w:overflowPunct w:val="0"/>
        <w:autoSpaceDE/>
        <w:autoSpaceDN/>
        <w:spacing w:line="600" w:lineRule="exact"/>
        <w:ind w:firstLine="640" w:firstLineChars="200"/>
        <w:jc w:val="both"/>
        <w:rPr>
          <w:rFonts w:ascii="Times New Roman" w:hAnsi="Times New Roman" w:eastAsia="楷体_GB2312" w:cs="Times New Roman"/>
          <w:b/>
          <w:sz w:val="32"/>
          <w:szCs w:val="32"/>
        </w:rPr>
      </w:pPr>
      <w:r>
        <w:rPr>
          <w:rFonts w:ascii="Times New Roman" w:hAnsi="Times New Roman" w:eastAsia="楷体_GB2312" w:cs="Times New Roman"/>
          <w:b/>
          <w:sz w:val="32"/>
          <w:szCs w:val="32"/>
        </w:rPr>
        <w:t>（一）“三公”经费财政拨款支出决算总体情况说明</w:t>
      </w:r>
    </w:p>
    <w:p w14:paraId="699D49EA">
      <w:pPr>
        <w:pStyle w:val="13"/>
        <w:overflowPunct w:val="0"/>
        <w:autoSpaceDE/>
        <w:autoSpaceDN/>
        <w:spacing w:line="600" w:lineRule="exact"/>
        <w:ind w:firstLine="640" w:firstLineChars="200"/>
        <w:jc w:val="both"/>
        <w:rPr>
          <w:rFonts w:ascii="Times New Roman" w:hAnsi="Times New Roman" w:eastAsia="仿宋_GB2312" w:cs="Times New Roman"/>
          <w:sz w:val="32"/>
          <w:szCs w:val="32"/>
          <w:highlight w:val="yellow"/>
        </w:rPr>
      </w:pPr>
      <w:r>
        <w:rPr>
          <w:rFonts w:ascii="Times New Roman" w:hAnsi="Times New Roman" w:eastAsia="仿宋_GB2312" w:cs="Times New Roman"/>
          <w:sz w:val="32"/>
          <w:szCs w:val="32"/>
        </w:rPr>
        <w:t>2024年度“三公”经费财政拨款支出预算为</w:t>
      </w:r>
      <w:r>
        <w:rPr>
          <w:rFonts w:hint="eastAsia" w:ascii="Times New Roman" w:hAnsi="Times New Roman" w:eastAsia="仿宋_GB2312" w:cs="Times New Roman"/>
          <w:sz w:val="32"/>
          <w:szCs w:val="32"/>
          <w:lang w:val="en-US" w:eastAsia="zh-CN"/>
        </w:rPr>
        <w:t>0.43</w:t>
      </w:r>
      <w:r>
        <w:rPr>
          <w:rFonts w:ascii="Times New Roman" w:hAnsi="Times New Roman" w:eastAsia="仿宋_GB2312" w:cs="Times New Roman"/>
          <w:sz w:val="32"/>
          <w:szCs w:val="32"/>
        </w:rPr>
        <w:t>万元，支出决算为</w:t>
      </w:r>
      <w:r>
        <w:rPr>
          <w:rFonts w:hint="eastAsia" w:ascii="Times New Roman" w:hAnsi="Times New Roman" w:eastAsia="仿宋_GB2312" w:cs="Times New Roman"/>
          <w:sz w:val="32"/>
          <w:szCs w:val="32"/>
          <w:lang w:val="en-US" w:eastAsia="zh-CN"/>
        </w:rPr>
        <w:t>0.43</w:t>
      </w:r>
      <w:r>
        <w:rPr>
          <w:rFonts w:ascii="Times New Roman" w:hAnsi="Times New Roman" w:eastAsia="仿宋_GB2312" w:cs="Times New Roman"/>
          <w:sz w:val="32"/>
          <w:szCs w:val="32"/>
        </w:rPr>
        <w:t>万元，完成预算的</w:t>
      </w:r>
      <w:r>
        <w:rPr>
          <w:rFonts w:hint="eastAsia" w:ascii="Times New Roman" w:hAnsi="Times New Roman" w:eastAsia="仿宋_GB2312" w:cs="Times New Roman"/>
          <w:sz w:val="32"/>
          <w:szCs w:val="32"/>
          <w:lang w:val="en-US" w:eastAsia="zh-CN"/>
        </w:rPr>
        <w:t>100</w:t>
      </w:r>
      <w:r>
        <w:rPr>
          <w:rFonts w:ascii="Times New Roman" w:hAnsi="Times New Roman" w:eastAsia="仿宋_GB2312" w:cs="Times New Roman"/>
          <w:sz w:val="32"/>
          <w:szCs w:val="32"/>
        </w:rPr>
        <w:t>%</w:t>
      </w:r>
    </w:p>
    <w:p w14:paraId="01CA96B2">
      <w:pPr>
        <w:pStyle w:val="13"/>
        <w:overflowPunct w:val="0"/>
        <w:autoSpaceDE/>
        <w:autoSpaceDN/>
        <w:spacing w:line="600" w:lineRule="exact"/>
        <w:ind w:firstLine="640" w:firstLineChars="200"/>
        <w:jc w:val="both"/>
        <w:rPr>
          <w:rFonts w:ascii="Times New Roman" w:hAnsi="Times New Roman" w:eastAsia="楷体_GB2312" w:cs="Times New Roman"/>
          <w:b/>
          <w:sz w:val="32"/>
          <w:szCs w:val="32"/>
        </w:rPr>
      </w:pPr>
      <w:r>
        <w:rPr>
          <w:rFonts w:ascii="Times New Roman" w:hAnsi="Times New Roman" w:eastAsia="楷体_GB2312" w:cs="Times New Roman"/>
          <w:b/>
          <w:sz w:val="32"/>
          <w:szCs w:val="32"/>
        </w:rPr>
        <w:t>（二）“三公”经费财政拨款支出决算具体情况说明</w:t>
      </w:r>
    </w:p>
    <w:p w14:paraId="0512FDDB">
      <w:pPr>
        <w:pStyle w:val="13"/>
        <w:overflowPunct w:val="0"/>
        <w:autoSpaceDE/>
        <w:autoSpaceDN/>
        <w:spacing w:line="600" w:lineRule="exact"/>
        <w:ind w:firstLine="640" w:firstLineChars="200"/>
        <w:jc w:val="both"/>
        <w:rPr>
          <w:rFonts w:ascii="Times New Roman" w:hAnsi="Times New Roman" w:eastAsia="仿宋_GB2312" w:cs="Times New Roman"/>
          <w:b/>
          <w:bCs/>
          <w:i/>
          <w:color w:val="auto"/>
          <w:sz w:val="32"/>
          <w:szCs w:val="32"/>
        </w:rPr>
      </w:pPr>
      <w:r>
        <w:rPr>
          <w:rFonts w:ascii="Times New Roman" w:hAnsi="Times New Roman" w:eastAsia="仿宋_GB2312" w:cs="Times New Roman"/>
          <w:sz w:val="32"/>
          <w:szCs w:val="32"/>
        </w:rPr>
        <w:t>1.</w:t>
      </w:r>
      <w:r>
        <w:rPr>
          <w:rFonts w:hint="eastAsia" w:ascii="Times New Roman" w:hAnsi="Times New Roman" w:eastAsia="仿宋_GB2312" w:cs="Times New Roman"/>
          <w:sz w:val="32"/>
          <w:szCs w:val="32"/>
        </w:rPr>
        <w:t>因公出国（境）费财政拨款支出决算数0.00万元，对应财政拨款开支的因公出国（境）团组数个，出国人数人，出国人员人均支出万元。2024年度因公出国（境）费财政拨款支出决算数与2023年度相比持平，因公出国（境）费财政拨款支出决算数主要变动原因：无。</w:t>
      </w:r>
    </w:p>
    <w:p w14:paraId="21BAF987">
      <w:pPr>
        <w:pStyle w:val="13"/>
        <w:overflowPunct w:val="0"/>
        <w:autoSpaceDE/>
        <w:autoSpaceDN/>
        <w:spacing w:line="600" w:lineRule="exact"/>
        <w:ind w:firstLine="640" w:firstLineChars="200"/>
        <w:jc w:val="both"/>
        <w:rPr>
          <w:rFonts w:ascii="Times New Roman" w:hAnsi="Times New Roman" w:eastAsia="仿宋_GB2312" w:cs="Times New Roman"/>
          <w:b/>
          <w:bCs/>
          <w:i/>
          <w:sz w:val="32"/>
          <w:szCs w:val="32"/>
        </w:rPr>
      </w:pPr>
      <w:r>
        <w:rPr>
          <w:rFonts w:ascii="Times New Roman" w:hAnsi="Times New Roman" w:eastAsia="仿宋_GB2312" w:cs="Times New Roman"/>
          <w:sz w:val="32"/>
          <w:szCs w:val="32"/>
        </w:rPr>
        <w:t>2.</w:t>
      </w:r>
      <w:r>
        <w:rPr>
          <w:rFonts w:hint="eastAsia" w:ascii="Times New Roman" w:hAnsi="Times New Roman" w:eastAsia="仿宋_GB2312" w:cs="Times New Roman"/>
          <w:sz w:val="32"/>
          <w:szCs w:val="32"/>
        </w:rPr>
        <w:t>公务用车购置及运行维护费财政拨款支出决算数0.00万元，其中：公务用车购置费0.00万元，公务用车购置数辆。公务用车运行维护费0.00万元，对应的年末公车保有量辆，车均运行维护费支出万元。2024年度公务用车运行维护费与2023年度相比持平，公务用车运行维护费主要变动原因：无。</w:t>
      </w:r>
    </w:p>
    <w:p w14:paraId="1628F5FC">
      <w:pPr>
        <w:pStyle w:val="13"/>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3.</w:t>
      </w:r>
      <w:r>
        <w:rPr>
          <w:rFonts w:hint="eastAsia" w:ascii="Times New Roman" w:hAnsi="Times New Roman" w:eastAsia="仿宋_GB2312" w:cs="Times New Roman"/>
          <w:sz w:val="32"/>
          <w:szCs w:val="32"/>
        </w:rPr>
        <w:t>2024年度公务接待费财政拨款支出为0.43万元。与2023年度相比减少0.88万元。主要原因是严格贯彻落实厉行节约反对浪费精神，加强公务接待管理，严格控制相关费用，支出相应减少。其中：一是国内接待费财政拨款支出决算数0.43万元，国内公务接待总计30批次、95人次，人均44.86元/次（其中：国内人员接待费财政拨款支出0.43万元，国内人员接待30批次、95人次，人均44.86元/次；外事接待费财政拨款支出0.00万元，外事接待批次、人次，人均元/次）。2024年度国内接待费财政拨款支出决算数与2023年度相比减少0.88万元，国内接待费财政拨款支出决算数主要变动原因：严格贯彻落实厉行节约反对浪费精神，加强公务接待管理，严格控制相关费用，支出相应减少。二是国（境）外接待费财政拨款支出决算数0.00万元，国（境）外公务接待批次、人，人均接待费元。2024年度国（境）外接待费与2023年度相比持平，国（境）外接待费主要变动原因：无。</w:t>
      </w:r>
    </w:p>
    <w:p w14:paraId="47F972C9">
      <w:pPr>
        <w:pStyle w:val="13"/>
        <w:overflowPunct w:val="0"/>
        <w:autoSpaceDE/>
        <w:autoSpaceDN/>
        <w:spacing w:line="600" w:lineRule="exact"/>
        <w:ind w:firstLine="640" w:firstLineChars="200"/>
        <w:jc w:val="both"/>
        <w:rPr>
          <w:rFonts w:ascii="Times New Roman" w:hAnsi="Times New Roman" w:cs="Times New Roman"/>
          <w:bCs/>
          <w:sz w:val="32"/>
          <w:szCs w:val="32"/>
        </w:rPr>
      </w:pPr>
      <w:r>
        <w:rPr>
          <w:rFonts w:ascii="Times New Roman" w:hAnsi="Times New Roman" w:cs="Times New Roman"/>
          <w:bCs/>
          <w:sz w:val="32"/>
          <w:szCs w:val="32"/>
        </w:rPr>
        <w:t>八、政府性基金预算收入支出决算情况</w:t>
      </w:r>
    </w:p>
    <w:p w14:paraId="345AD2D0">
      <w:pPr>
        <w:pStyle w:val="13"/>
        <w:overflowPunct w:val="0"/>
        <w:autoSpaceDE/>
        <w:autoSpaceDN/>
        <w:spacing w:line="600" w:lineRule="exact"/>
        <w:ind w:firstLine="640" w:firstLineChars="200"/>
        <w:jc w:val="both"/>
        <w:rPr>
          <w:rFonts w:ascii="Times New Roman" w:hAnsi="Times New Roman" w:eastAsia="楷体" w:cs="Times New Roman"/>
          <w:b/>
          <w:bCs/>
          <w:i/>
          <w:color w:val="auto"/>
          <w:sz w:val="32"/>
          <w:szCs w:val="32"/>
        </w:rPr>
      </w:pPr>
      <w:r>
        <w:rPr>
          <w:rFonts w:ascii="Times New Roman" w:hAnsi="Times New Roman" w:eastAsia="仿宋_GB2312" w:cs="Times New Roman"/>
          <w:sz w:val="32"/>
          <w:szCs w:val="32"/>
        </w:rPr>
        <w:t>2024年度政府性基金预算财政拨款收入</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万元；年初结转和结余</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万元；支出</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万元，其中基本支出</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万元，项目支出</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万元；年末结转和结余</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万元。具体情况如下：</w:t>
      </w:r>
      <w:r>
        <w:rPr>
          <w:rFonts w:ascii="Times New Roman" w:hAnsi="Times New Roman" w:eastAsia="楷体_GB2312" w:cs="Times New Roman"/>
          <w:b/>
          <w:bCs/>
          <w:i/>
          <w:color w:val="auto"/>
          <w:sz w:val="32"/>
          <w:szCs w:val="32"/>
        </w:rPr>
        <w:t>（无政府性基金收支也需要说明本单位无政府性基金收支）</w:t>
      </w:r>
    </w:p>
    <w:p w14:paraId="3693C963">
      <w:pPr>
        <w:pStyle w:val="13"/>
        <w:overflowPunct w:val="0"/>
        <w:autoSpaceDE/>
        <w:autoSpaceDN/>
        <w:spacing w:line="600" w:lineRule="exact"/>
        <w:ind w:firstLine="640" w:firstLineChars="200"/>
        <w:jc w:val="both"/>
        <w:rPr>
          <w:rFonts w:ascii="Times New Roman" w:hAnsi="Times New Roman" w:cs="Times New Roman"/>
          <w:bCs/>
          <w:sz w:val="32"/>
          <w:szCs w:val="32"/>
        </w:rPr>
      </w:pPr>
      <w:r>
        <w:rPr>
          <w:rFonts w:ascii="Times New Roman" w:hAnsi="Times New Roman" w:cs="Times New Roman"/>
          <w:bCs/>
          <w:sz w:val="32"/>
          <w:szCs w:val="32"/>
        </w:rPr>
        <w:t>九、关于机关运行经费支出说明</w:t>
      </w:r>
    </w:p>
    <w:p w14:paraId="4DD779A0">
      <w:pPr>
        <w:pStyle w:val="13"/>
        <w:overflowPunct w:val="0"/>
        <w:autoSpaceDE/>
        <w:autoSpaceDN/>
        <w:spacing w:line="600" w:lineRule="exact"/>
        <w:ind w:firstLine="640" w:firstLineChars="200"/>
        <w:jc w:val="both"/>
        <w:rPr>
          <w:rFonts w:hint="eastAsia" w:ascii="Times New Roman" w:hAnsi="Times New Roman" w:eastAsia="仿宋_GB2312" w:cs="Times New Roman"/>
          <w:sz w:val="32"/>
          <w:szCs w:val="32"/>
          <w:lang w:eastAsia="zh-CN"/>
        </w:rPr>
      </w:pPr>
      <w:r>
        <w:rPr>
          <w:rFonts w:ascii="Times New Roman" w:hAnsi="Times New Roman" w:eastAsia="仿宋_GB2312" w:cs="Times New Roman"/>
          <w:sz w:val="32"/>
          <w:szCs w:val="32"/>
        </w:rPr>
        <w:t>本部门2024年度机关运行经费支出</w:t>
      </w:r>
      <w:r>
        <w:rPr>
          <w:rFonts w:hint="eastAsia" w:ascii="Times New Roman" w:hAnsi="Times New Roman" w:eastAsia="仿宋_GB2312" w:cs="Times New Roman"/>
          <w:sz w:val="32"/>
          <w:szCs w:val="32"/>
          <w:lang w:val="en-US" w:eastAsia="zh-CN"/>
        </w:rPr>
        <w:t>131.15</w:t>
      </w:r>
      <w:r>
        <w:rPr>
          <w:rFonts w:ascii="Times New Roman" w:hAnsi="Times New Roman" w:eastAsia="仿宋_GB2312" w:cs="Times New Roman"/>
          <w:sz w:val="32"/>
          <w:szCs w:val="32"/>
        </w:rPr>
        <w:t>万元</w:t>
      </w:r>
      <w:r>
        <w:rPr>
          <w:rFonts w:ascii="Times New Roman" w:hAnsi="Times New Roman" w:eastAsia="楷体_GB2312" w:cs="Times New Roman"/>
          <w:b/>
          <w:bCs/>
          <w:i/>
          <w:color w:val="auto"/>
          <w:sz w:val="32"/>
          <w:szCs w:val="32"/>
        </w:rPr>
        <w:t>（与部门决算中行政单位和参照公务员法管理事业单位财政拨款基本支出中公用经费之和一致）</w:t>
      </w:r>
      <w:r>
        <w:rPr>
          <w:rFonts w:ascii="Times New Roman" w:hAnsi="Times New Roman" w:eastAsia="仿宋_GB2312" w:cs="Times New Roman"/>
          <w:sz w:val="32"/>
          <w:szCs w:val="32"/>
        </w:rPr>
        <w:t>，比年初预算数</w:t>
      </w:r>
      <w:r>
        <w:rPr>
          <w:rFonts w:hint="eastAsia" w:ascii="Times New Roman" w:hAnsi="Times New Roman" w:eastAsia="仿宋_GB2312" w:cs="Times New Roman"/>
          <w:sz w:val="32"/>
          <w:szCs w:val="32"/>
          <w:lang w:val="en-US" w:eastAsia="zh-CN"/>
        </w:rPr>
        <w:t>持平。</w:t>
      </w:r>
    </w:p>
    <w:p w14:paraId="71175615">
      <w:pPr>
        <w:pStyle w:val="13"/>
        <w:overflowPunct w:val="0"/>
        <w:autoSpaceDE/>
        <w:autoSpaceDN/>
        <w:spacing w:line="600" w:lineRule="exact"/>
        <w:ind w:firstLine="640" w:firstLineChars="200"/>
        <w:jc w:val="both"/>
        <w:rPr>
          <w:rFonts w:ascii="Times New Roman" w:hAnsi="Times New Roman" w:cs="Times New Roman"/>
          <w:bCs/>
          <w:sz w:val="32"/>
          <w:szCs w:val="32"/>
        </w:rPr>
      </w:pPr>
      <w:r>
        <w:rPr>
          <w:rFonts w:ascii="Times New Roman" w:hAnsi="Times New Roman" w:cs="Times New Roman"/>
          <w:bCs/>
          <w:sz w:val="32"/>
          <w:szCs w:val="32"/>
        </w:rPr>
        <w:t>十、一般性支出情况说明</w:t>
      </w:r>
    </w:p>
    <w:p w14:paraId="1B28F496">
      <w:pPr>
        <w:pStyle w:val="13"/>
        <w:overflowPunct w:val="0"/>
        <w:autoSpaceDE/>
        <w:autoSpaceDN/>
        <w:spacing w:line="600" w:lineRule="exact"/>
        <w:ind w:firstLine="640" w:firstLineChars="200"/>
        <w:jc w:val="both"/>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rPr>
        <w:t>2024年度会议费全口径支出为2.97万元。与2023年度相比增长1.05万元，上升54.58%。其中：2024年度财政拨款支出数为2.97万元。与2023年度相比增长1.05万元，上升54.58%。</w:t>
      </w:r>
    </w:p>
    <w:p w14:paraId="251FC89B">
      <w:pPr>
        <w:pStyle w:val="13"/>
        <w:overflowPunct w:val="0"/>
        <w:autoSpaceDE/>
        <w:autoSpaceDN/>
        <w:spacing w:line="600" w:lineRule="exact"/>
        <w:ind w:firstLine="640" w:firstLineChars="200"/>
        <w:jc w:val="both"/>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rPr>
        <w:t>2024年度培训费全口径支出为1.37万元。与2023年度相比减少0.98万元，下降43.82%。其中，2024年度财政拨款支出数为1.25万元。与2023年度相比相比减少0.98万元，下降43.82%。</w:t>
      </w:r>
    </w:p>
    <w:p w14:paraId="1E4FA1BA">
      <w:pPr>
        <w:pStyle w:val="13"/>
        <w:overflowPunct w:val="0"/>
        <w:autoSpaceDE/>
        <w:autoSpaceDN/>
        <w:spacing w:line="600" w:lineRule="exact"/>
        <w:ind w:firstLine="640" w:firstLineChars="200"/>
        <w:jc w:val="both"/>
        <w:rPr>
          <w:rFonts w:ascii="Times New Roman" w:hAnsi="Times New Roman" w:cs="Times New Roman"/>
          <w:bCs/>
          <w:sz w:val="32"/>
          <w:szCs w:val="32"/>
        </w:rPr>
      </w:pPr>
      <w:r>
        <w:rPr>
          <w:rFonts w:ascii="Times New Roman" w:hAnsi="Times New Roman" w:cs="Times New Roman"/>
          <w:bCs/>
          <w:sz w:val="32"/>
          <w:szCs w:val="32"/>
        </w:rPr>
        <w:t>十一、关于政府采购支出说明</w:t>
      </w:r>
    </w:p>
    <w:p w14:paraId="4025E601">
      <w:pPr>
        <w:pStyle w:val="13"/>
        <w:overflowPunct w:val="0"/>
        <w:autoSpaceDE/>
        <w:autoSpaceDN/>
        <w:spacing w:line="600" w:lineRule="exact"/>
        <w:ind w:firstLine="640" w:firstLineChars="200"/>
        <w:jc w:val="both"/>
        <w:rPr>
          <w:rFonts w:ascii="Times New Roman" w:hAnsi="Times New Roman" w:eastAsia="楷体" w:cs="Times New Roman"/>
          <w:b/>
          <w:bCs/>
          <w:i/>
          <w:color w:val="auto"/>
          <w:sz w:val="32"/>
          <w:szCs w:val="32"/>
        </w:rPr>
      </w:pPr>
      <w:r>
        <w:rPr>
          <w:rFonts w:ascii="Times New Roman" w:hAnsi="Times New Roman" w:eastAsia="仿宋_GB2312" w:cs="Times New Roman"/>
          <w:sz w:val="32"/>
          <w:szCs w:val="32"/>
        </w:rPr>
        <w:t>本部门2024年度政府采购支出总额</w:t>
      </w:r>
      <w:r>
        <w:rPr>
          <w:rFonts w:hint="eastAsia" w:ascii="Times New Roman" w:hAnsi="Times New Roman" w:eastAsia="仿宋_GB2312" w:cs="Times New Roman"/>
          <w:sz w:val="32"/>
          <w:szCs w:val="32"/>
          <w:lang w:val="en-US" w:eastAsia="zh-CN"/>
        </w:rPr>
        <w:t>1022.13</w:t>
      </w:r>
      <w:r>
        <w:rPr>
          <w:rFonts w:ascii="Times New Roman" w:hAnsi="Times New Roman" w:eastAsia="仿宋_GB2312" w:cs="Times New Roman"/>
          <w:sz w:val="32"/>
          <w:szCs w:val="32"/>
        </w:rPr>
        <w:t>万元，其中：政府采购货物支出</w:t>
      </w:r>
      <w:r>
        <w:rPr>
          <w:rFonts w:hint="eastAsia" w:ascii="Times New Roman" w:hAnsi="Times New Roman" w:eastAsia="仿宋_GB2312" w:cs="Times New Roman"/>
          <w:sz w:val="32"/>
          <w:szCs w:val="32"/>
          <w:lang w:val="en-US" w:eastAsia="zh-CN"/>
        </w:rPr>
        <w:t>19.85</w:t>
      </w:r>
      <w:r>
        <w:rPr>
          <w:rFonts w:ascii="Times New Roman" w:hAnsi="Times New Roman" w:eastAsia="仿宋_GB2312" w:cs="Times New Roman"/>
          <w:sz w:val="32"/>
          <w:szCs w:val="32"/>
        </w:rPr>
        <w:t xml:space="preserve"> 万元、政府采购工程支出</w:t>
      </w:r>
      <w:r>
        <w:rPr>
          <w:rFonts w:hint="eastAsia" w:ascii="Times New Roman" w:hAnsi="Times New Roman" w:eastAsia="仿宋_GB2312" w:cs="Times New Roman"/>
          <w:sz w:val="32"/>
          <w:szCs w:val="32"/>
          <w:lang w:val="en-US" w:eastAsia="zh-CN"/>
        </w:rPr>
        <w:t>62.5</w:t>
      </w:r>
      <w:r>
        <w:rPr>
          <w:rFonts w:ascii="Times New Roman" w:hAnsi="Times New Roman" w:eastAsia="仿宋_GB2312" w:cs="Times New Roman"/>
          <w:sz w:val="32"/>
          <w:szCs w:val="32"/>
        </w:rPr>
        <w:t>万元、政府采购服务支出</w:t>
      </w:r>
      <w:r>
        <w:rPr>
          <w:rFonts w:hint="eastAsia" w:ascii="Times New Roman" w:hAnsi="Times New Roman" w:eastAsia="仿宋_GB2312" w:cs="Times New Roman"/>
          <w:sz w:val="32"/>
          <w:szCs w:val="32"/>
          <w:lang w:val="en-US" w:eastAsia="zh-CN"/>
        </w:rPr>
        <w:t>939.78</w:t>
      </w:r>
      <w:r>
        <w:rPr>
          <w:rFonts w:ascii="Times New Roman" w:hAnsi="Times New Roman" w:eastAsia="仿宋_GB2312" w:cs="Times New Roman"/>
          <w:sz w:val="32"/>
          <w:szCs w:val="32"/>
        </w:rPr>
        <w:t>万元。授予中小企业合同金额</w:t>
      </w:r>
      <w:r>
        <w:rPr>
          <w:rFonts w:hint="eastAsia" w:ascii="Times New Roman" w:hAnsi="Times New Roman" w:eastAsia="仿宋_GB2312" w:cs="Times New Roman"/>
          <w:sz w:val="32"/>
          <w:szCs w:val="32"/>
          <w:lang w:val="en-US" w:eastAsia="zh-CN"/>
        </w:rPr>
        <w:t>400</w:t>
      </w:r>
      <w:r>
        <w:rPr>
          <w:rFonts w:ascii="Times New Roman" w:hAnsi="Times New Roman" w:eastAsia="仿宋_GB2312" w:cs="Times New Roman"/>
          <w:sz w:val="32"/>
          <w:szCs w:val="32"/>
        </w:rPr>
        <w:t>万元，占政府采购支出总额的</w:t>
      </w:r>
      <w:r>
        <w:rPr>
          <w:rFonts w:hint="eastAsia" w:ascii="Times New Roman" w:hAnsi="Times New Roman" w:eastAsia="仿宋_GB2312" w:cs="Times New Roman"/>
          <w:sz w:val="32"/>
          <w:szCs w:val="32"/>
          <w:lang w:val="en-US" w:eastAsia="zh-CN"/>
        </w:rPr>
        <w:t>39.13</w:t>
      </w:r>
      <w:r>
        <w:rPr>
          <w:rFonts w:ascii="Times New Roman" w:hAnsi="Times New Roman" w:eastAsia="仿宋_GB2312" w:cs="Times New Roman"/>
          <w:sz w:val="32"/>
          <w:szCs w:val="32"/>
        </w:rPr>
        <w:t>%</w:t>
      </w:r>
      <w:r>
        <w:rPr>
          <w:rFonts w:ascii="Times New Roman" w:hAnsi="Times New Roman" w:eastAsia="仿宋_GB2312" w:cs="Times New Roman"/>
          <w:color w:val="auto"/>
          <w:sz w:val="32"/>
          <w:szCs w:val="32"/>
        </w:rPr>
        <w:t>。</w:t>
      </w:r>
    </w:p>
    <w:p w14:paraId="1318049D">
      <w:pPr>
        <w:pStyle w:val="13"/>
        <w:overflowPunct w:val="0"/>
        <w:autoSpaceDE/>
        <w:autoSpaceDN/>
        <w:spacing w:line="600" w:lineRule="exact"/>
        <w:ind w:firstLine="640" w:firstLineChars="200"/>
        <w:jc w:val="both"/>
        <w:rPr>
          <w:rFonts w:ascii="Times New Roman" w:hAnsi="Times New Roman" w:cs="Times New Roman"/>
          <w:bCs/>
          <w:color w:val="auto"/>
          <w:sz w:val="32"/>
          <w:szCs w:val="32"/>
        </w:rPr>
      </w:pPr>
      <w:r>
        <w:rPr>
          <w:rFonts w:ascii="Times New Roman" w:hAnsi="Times New Roman" w:cs="Times New Roman"/>
          <w:bCs/>
          <w:color w:val="auto"/>
          <w:sz w:val="32"/>
          <w:szCs w:val="32"/>
        </w:rPr>
        <w:t>十二、关于国有资产占用情况说明</w:t>
      </w:r>
    </w:p>
    <w:p w14:paraId="71134376">
      <w:pPr>
        <w:pStyle w:val="13"/>
        <w:overflowPunct w:val="0"/>
        <w:autoSpaceDE/>
        <w:autoSpaceDN/>
        <w:spacing w:line="600" w:lineRule="exact"/>
        <w:ind w:firstLine="640" w:firstLineChars="200"/>
        <w:jc w:val="both"/>
        <w:rPr>
          <w:rFonts w:ascii="Times New Roman" w:hAnsi="Times New Roman" w:eastAsia="仿宋_GB2312" w:cs="Times New Roman"/>
          <w:color w:val="auto"/>
          <w:sz w:val="32"/>
          <w:szCs w:val="32"/>
        </w:rPr>
      </w:pPr>
      <w:r>
        <w:rPr>
          <w:rFonts w:ascii="Times New Roman" w:hAnsi="Times New Roman" w:eastAsia="仿宋_GB2312" w:cs="Times New Roman"/>
          <w:color w:val="auto"/>
          <w:sz w:val="32"/>
          <w:szCs w:val="32"/>
        </w:rPr>
        <w:t>截至2024年12月31日，部门（单位）共有车辆</w:t>
      </w:r>
      <w:r>
        <w:rPr>
          <w:rFonts w:hint="eastAsia" w:ascii="Times New Roman" w:hAnsi="Times New Roman" w:eastAsia="仿宋_GB2312" w:cs="Times New Roman"/>
          <w:color w:val="auto"/>
          <w:sz w:val="32"/>
          <w:szCs w:val="32"/>
          <w:lang w:val="en-US" w:eastAsia="zh-CN"/>
        </w:rPr>
        <w:t>0</w:t>
      </w:r>
      <w:r>
        <w:rPr>
          <w:rFonts w:ascii="Times New Roman" w:hAnsi="Times New Roman" w:eastAsia="仿宋_GB2312" w:cs="Times New Roman"/>
          <w:color w:val="auto"/>
          <w:sz w:val="32"/>
          <w:szCs w:val="32"/>
        </w:rPr>
        <w:t>辆，其中，副部（省）级及以上领导用车</w:t>
      </w:r>
      <w:r>
        <w:rPr>
          <w:rFonts w:hint="eastAsia" w:ascii="Times New Roman" w:hAnsi="Times New Roman" w:eastAsia="仿宋_GB2312" w:cs="Times New Roman"/>
          <w:color w:val="auto"/>
          <w:sz w:val="32"/>
          <w:szCs w:val="32"/>
          <w:lang w:val="en-US" w:eastAsia="zh-CN"/>
        </w:rPr>
        <w:t>0</w:t>
      </w:r>
      <w:r>
        <w:rPr>
          <w:rFonts w:ascii="Times New Roman" w:hAnsi="Times New Roman" w:eastAsia="仿宋_GB2312" w:cs="Times New Roman"/>
          <w:color w:val="auto"/>
          <w:sz w:val="32"/>
          <w:szCs w:val="32"/>
        </w:rPr>
        <w:t>辆、主要负责人用车</w:t>
      </w:r>
      <w:r>
        <w:rPr>
          <w:rFonts w:hint="eastAsia" w:ascii="Times New Roman" w:hAnsi="Times New Roman" w:eastAsia="仿宋_GB2312" w:cs="Times New Roman"/>
          <w:color w:val="auto"/>
          <w:sz w:val="32"/>
          <w:szCs w:val="32"/>
          <w:lang w:val="en-US" w:eastAsia="zh-CN"/>
        </w:rPr>
        <w:t>0</w:t>
      </w:r>
      <w:r>
        <w:rPr>
          <w:rFonts w:ascii="Times New Roman" w:hAnsi="Times New Roman" w:eastAsia="仿宋_GB2312" w:cs="Times New Roman"/>
          <w:color w:val="auto"/>
          <w:sz w:val="32"/>
          <w:szCs w:val="32"/>
        </w:rPr>
        <w:t>辆、机要通信用车</w:t>
      </w:r>
      <w:r>
        <w:rPr>
          <w:rFonts w:hint="eastAsia" w:ascii="Times New Roman" w:hAnsi="Times New Roman" w:eastAsia="仿宋_GB2312" w:cs="Times New Roman"/>
          <w:color w:val="auto"/>
          <w:sz w:val="32"/>
          <w:szCs w:val="32"/>
          <w:lang w:val="en-US" w:eastAsia="zh-CN"/>
        </w:rPr>
        <w:t>0</w:t>
      </w:r>
      <w:r>
        <w:rPr>
          <w:rFonts w:ascii="Times New Roman" w:hAnsi="Times New Roman" w:eastAsia="仿宋_GB2312" w:cs="Times New Roman"/>
          <w:color w:val="auto"/>
          <w:sz w:val="32"/>
          <w:szCs w:val="32"/>
        </w:rPr>
        <w:t>辆、应急保障用车</w:t>
      </w:r>
      <w:r>
        <w:rPr>
          <w:rFonts w:hint="eastAsia" w:ascii="Times New Roman" w:hAnsi="Times New Roman" w:eastAsia="仿宋_GB2312" w:cs="Times New Roman"/>
          <w:color w:val="auto"/>
          <w:sz w:val="32"/>
          <w:szCs w:val="32"/>
          <w:lang w:val="en-US" w:eastAsia="zh-CN"/>
        </w:rPr>
        <w:t>0</w:t>
      </w:r>
      <w:r>
        <w:rPr>
          <w:rFonts w:ascii="Times New Roman" w:hAnsi="Times New Roman" w:eastAsia="仿宋_GB2312" w:cs="Times New Roman"/>
          <w:color w:val="auto"/>
          <w:sz w:val="32"/>
          <w:szCs w:val="32"/>
        </w:rPr>
        <w:t>辆、执法执勤用车</w:t>
      </w:r>
      <w:r>
        <w:rPr>
          <w:rFonts w:hint="eastAsia" w:ascii="Times New Roman" w:hAnsi="Times New Roman" w:eastAsia="仿宋_GB2312" w:cs="Times New Roman"/>
          <w:color w:val="auto"/>
          <w:sz w:val="32"/>
          <w:szCs w:val="32"/>
          <w:lang w:val="en-US" w:eastAsia="zh-CN"/>
        </w:rPr>
        <w:t>0</w:t>
      </w:r>
      <w:r>
        <w:rPr>
          <w:rFonts w:ascii="Times New Roman" w:hAnsi="Times New Roman" w:eastAsia="仿宋_GB2312" w:cs="Times New Roman"/>
          <w:color w:val="auto"/>
          <w:sz w:val="32"/>
          <w:szCs w:val="32"/>
        </w:rPr>
        <w:t>辆、特种专业技术用车</w:t>
      </w:r>
      <w:r>
        <w:rPr>
          <w:rFonts w:hint="eastAsia" w:ascii="Times New Roman" w:hAnsi="Times New Roman" w:eastAsia="仿宋_GB2312" w:cs="Times New Roman"/>
          <w:color w:val="auto"/>
          <w:sz w:val="32"/>
          <w:szCs w:val="32"/>
          <w:lang w:val="en-US" w:eastAsia="zh-CN"/>
        </w:rPr>
        <w:t>0</w:t>
      </w:r>
      <w:r>
        <w:rPr>
          <w:rFonts w:ascii="Times New Roman" w:hAnsi="Times New Roman" w:eastAsia="仿宋_GB2312" w:cs="Times New Roman"/>
          <w:color w:val="auto"/>
          <w:sz w:val="32"/>
          <w:szCs w:val="32"/>
        </w:rPr>
        <w:t>辆、离退休干部服务用车</w:t>
      </w:r>
      <w:r>
        <w:rPr>
          <w:rFonts w:hint="eastAsia" w:ascii="Times New Roman" w:hAnsi="Times New Roman" w:eastAsia="仿宋_GB2312" w:cs="Times New Roman"/>
          <w:color w:val="auto"/>
          <w:sz w:val="32"/>
          <w:szCs w:val="32"/>
          <w:lang w:val="en-US" w:eastAsia="zh-CN"/>
        </w:rPr>
        <w:t>0</w:t>
      </w:r>
      <w:r>
        <w:rPr>
          <w:rFonts w:ascii="Times New Roman" w:hAnsi="Times New Roman" w:eastAsia="仿宋_GB2312" w:cs="Times New Roman"/>
          <w:color w:val="auto"/>
          <w:sz w:val="32"/>
          <w:szCs w:val="32"/>
        </w:rPr>
        <w:t>辆、其他用车</w:t>
      </w:r>
      <w:r>
        <w:rPr>
          <w:rFonts w:hint="eastAsia" w:ascii="Times New Roman" w:hAnsi="Times New Roman" w:eastAsia="仿宋_GB2312" w:cs="Times New Roman"/>
          <w:color w:val="auto"/>
          <w:sz w:val="32"/>
          <w:szCs w:val="32"/>
          <w:lang w:val="en-US" w:eastAsia="zh-CN"/>
        </w:rPr>
        <w:t>0</w:t>
      </w:r>
      <w:r>
        <w:rPr>
          <w:rFonts w:ascii="Times New Roman" w:hAnsi="Times New Roman" w:eastAsia="仿宋_GB2312" w:cs="Times New Roman"/>
          <w:color w:val="auto"/>
          <w:sz w:val="32"/>
          <w:szCs w:val="32"/>
        </w:rPr>
        <w:t>辆，其他用车主要是……；单位价值100万元以上设备（不含车辆）</w:t>
      </w:r>
      <w:r>
        <w:rPr>
          <w:rFonts w:hint="eastAsia" w:ascii="Times New Roman" w:hAnsi="Times New Roman" w:eastAsia="仿宋_GB2312" w:cs="Times New Roman"/>
          <w:color w:val="auto"/>
          <w:sz w:val="32"/>
          <w:szCs w:val="32"/>
          <w:lang w:val="en-US" w:eastAsia="zh-CN"/>
        </w:rPr>
        <w:t>0</w:t>
      </w:r>
      <w:r>
        <w:rPr>
          <w:rFonts w:ascii="Times New Roman" w:hAnsi="Times New Roman" w:eastAsia="仿宋_GB2312" w:cs="Times New Roman"/>
          <w:color w:val="auto"/>
          <w:sz w:val="32"/>
          <w:szCs w:val="32"/>
        </w:rPr>
        <w:t>台（套）。</w:t>
      </w:r>
    </w:p>
    <w:p w14:paraId="5AA587E0">
      <w:pPr>
        <w:pStyle w:val="13"/>
        <w:overflowPunct w:val="0"/>
        <w:autoSpaceDE/>
        <w:autoSpaceDN/>
        <w:spacing w:line="600" w:lineRule="exact"/>
        <w:ind w:firstLine="640" w:firstLineChars="200"/>
        <w:jc w:val="both"/>
        <w:rPr>
          <w:rFonts w:ascii="Times New Roman" w:hAnsi="Times New Roman" w:cs="Times New Roman"/>
          <w:bCs/>
          <w:color w:val="auto"/>
          <w:sz w:val="32"/>
          <w:szCs w:val="32"/>
        </w:rPr>
      </w:pPr>
      <w:r>
        <w:rPr>
          <w:rFonts w:ascii="Times New Roman" w:hAnsi="Times New Roman" w:cs="Times New Roman"/>
          <w:bCs/>
          <w:color w:val="auto"/>
          <w:sz w:val="32"/>
          <w:szCs w:val="32"/>
        </w:rPr>
        <w:t>十三、关于</w:t>
      </w:r>
      <w:r>
        <w:rPr>
          <w:rFonts w:ascii="Times New Roman" w:hAnsi="Times New Roman" w:eastAsia="仿宋_GB2312" w:cs="Times New Roman"/>
          <w:color w:val="auto"/>
          <w:sz w:val="32"/>
          <w:szCs w:val="32"/>
        </w:rPr>
        <w:t>2024</w:t>
      </w:r>
      <w:r>
        <w:rPr>
          <w:rFonts w:ascii="Times New Roman" w:hAnsi="Times New Roman" w:cs="Times New Roman"/>
          <w:bCs/>
          <w:color w:val="auto"/>
          <w:sz w:val="32"/>
          <w:szCs w:val="32"/>
        </w:rPr>
        <w:t>年度预算绩效情况的说明</w:t>
      </w:r>
    </w:p>
    <w:p w14:paraId="1547E21B">
      <w:pPr>
        <w:overflowPunct w:val="0"/>
        <w:spacing w:line="600" w:lineRule="exact"/>
        <w:ind w:firstLine="640" w:firstLineChars="200"/>
        <w:rPr>
          <w:rFonts w:ascii="Times New Roman" w:hAnsi="Times New Roman" w:eastAsia="仿宋_GB2312" w:cs="Times New Roman"/>
          <w:kern w:val="0"/>
          <w:sz w:val="32"/>
          <w:szCs w:val="32"/>
        </w:rPr>
      </w:pPr>
      <w:r>
        <w:rPr>
          <w:rFonts w:ascii="Times New Roman" w:hAnsi="Times New Roman" w:eastAsia="楷体_GB2312" w:cs="Times New Roman"/>
          <w:b/>
          <w:bCs/>
          <w:sz w:val="32"/>
          <w:szCs w:val="32"/>
        </w:rPr>
        <w:t>（一）绩效评价工作开展情况。</w:t>
      </w:r>
      <w:r>
        <w:rPr>
          <w:rFonts w:ascii="Times New Roman" w:hAnsi="Times New Roman" w:eastAsia="仿宋_GB2312" w:cs="Times New Roman"/>
          <w:b/>
          <w:bCs/>
          <w:kern w:val="0"/>
          <w:sz w:val="32"/>
          <w:szCs w:val="32"/>
        </w:rPr>
        <w:t>一是绩效自评开展情况。</w:t>
      </w:r>
      <w:r>
        <w:rPr>
          <w:rFonts w:ascii="Times New Roman" w:hAnsi="Times New Roman" w:eastAsia="仿宋_GB2312" w:cs="Times New Roman"/>
          <w:kern w:val="0"/>
          <w:sz w:val="32"/>
          <w:szCs w:val="32"/>
        </w:rPr>
        <w:t>组织对2024年度本部门（单位）整体支出开展绩效自评，涉及项目</w:t>
      </w:r>
      <w:r>
        <w:rPr>
          <w:rFonts w:hint="eastAsia" w:ascii="Times New Roman" w:hAnsi="Times New Roman" w:eastAsia="仿宋_GB2312" w:cs="Times New Roman"/>
          <w:kern w:val="0"/>
          <w:sz w:val="32"/>
          <w:szCs w:val="32"/>
          <w:lang w:val="en-US" w:eastAsia="zh-CN"/>
        </w:rPr>
        <w:t>3</w:t>
      </w:r>
      <w:r>
        <w:rPr>
          <w:rFonts w:ascii="Times New Roman" w:hAnsi="Times New Roman" w:eastAsia="仿宋_GB2312" w:cs="Times New Roman"/>
          <w:kern w:val="0"/>
          <w:sz w:val="32"/>
          <w:szCs w:val="32"/>
        </w:rPr>
        <w:t xml:space="preserve"> 个，共涉及资金</w:t>
      </w:r>
      <w:r>
        <w:rPr>
          <w:rFonts w:hint="eastAsia" w:ascii="Times New Roman" w:hAnsi="Times New Roman" w:eastAsia="仿宋_GB2312" w:cs="Times New Roman"/>
          <w:kern w:val="0"/>
          <w:sz w:val="32"/>
          <w:szCs w:val="32"/>
          <w:lang w:val="en-US" w:eastAsia="zh-CN"/>
        </w:rPr>
        <w:t>7689.9</w:t>
      </w:r>
      <w:r>
        <w:rPr>
          <w:rFonts w:ascii="Times New Roman" w:hAnsi="Times New Roman" w:eastAsia="仿宋_GB2312" w:cs="Times New Roman"/>
          <w:kern w:val="0"/>
          <w:sz w:val="32"/>
          <w:szCs w:val="32"/>
        </w:rPr>
        <w:t>万元。其中，一般公共预算项目</w:t>
      </w:r>
      <w:r>
        <w:rPr>
          <w:rFonts w:hint="eastAsia" w:ascii="Times New Roman" w:hAnsi="Times New Roman" w:eastAsia="仿宋_GB2312" w:cs="Times New Roman"/>
          <w:kern w:val="0"/>
          <w:sz w:val="32"/>
          <w:szCs w:val="32"/>
          <w:lang w:val="en-US" w:eastAsia="zh-CN"/>
        </w:rPr>
        <w:t>3</w:t>
      </w:r>
      <w:r>
        <w:rPr>
          <w:rFonts w:ascii="Times New Roman" w:hAnsi="Times New Roman" w:eastAsia="仿宋_GB2312" w:cs="Times New Roman"/>
          <w:kern w:val="0"/>
          <w:sz w:val="32"/>
          <w:szCs w:val="32"/>
        </w:rPr>
        <w:t xml:space="preserve"> 个</w:t>
      </w:r>
      <w:r>
        <w:rPr>
          <w:rFonts w:hint="eastAsia" w:ascii="Times New Roman" w:hAnsi="Times New Roman" w:eastAsia="仿宋_GB2312" w:cs="Times New Roman"/>
          <w:kern w:val="0"/>
          <w:sz w:val="32"/>
          <w:szCs w:val="32"/>
          <w:lang w:val="en-US" w:eastAsia="zh-CN"/>
        </w:rPr>
        <w:t>7689.9</w:t>
      </w:r>
      <w:r>
        <w:rPr>
          <w:rFonts w:ascii="Times New Roman" w:hAnsi="Times New Roman" w:eastAsia="仿宋_GB2312" w:cs="Times New Roman"/>
          <w:kern w:val="0"/>
          <w:sz w:val="32"/>
          <w:szCs w:val="32"/>
        </w:rPr>
        <w:t>万元，占一般公共预算支出总额的</w:t>
      </w:r>
      <w:r>
        <w:rPr>
          <w:rFonts w:hint="eastAsia" w:ascii="Times New Roman" w:hAnsi="Times New Roman" w:eastAsia="仿宋_GB2312" w:cs="Times New Roman"/>
          <w:kern w:val="0"/>
          <w:sz w:val="32"/>
          <w:szCs w:val="32"/>
          <w:lang w:val="en-US" w:eastAsia="zh-CN"/>
        </w:rPr>
        <w:t>100</w:t>
      </w:r>
      <w:r>
        <w:rPr>
          <w:rFonts w:ascii="Times New Roman" w:hAnsi="Times New Roman" w:eastAsia="仿宋_GB2312" w:cs="Times New Roman"/>
          <w:kern w:val="0"/>
          <w:sz w:val="32"/>
          <w:szCs w:val="32"/>
        </w:rPr>
        <w:t>%；政府性基金预算项目</w:t>
      </w:r>
      <w:r>
        <w:rPr>
          <w:rFonts w:hint="eastAsia" w:ascii="Times New Roman" w:hAnsi="Times New Roman" w:eastAsia="仿宋_GB2312" w:cs="Times New Roman"/>
          <w:kern w:val="0"/>
          <w:sz w:val="32"/>
          <w:szCs w:val="32"/>
          <w:lang w:val="en-US" w:eastAsia="zh-CN"/>
        </w:rPr>
        <w:t>0</w:t>
      </w:r>
      <w:r>
        <w:rPr>
          <w:rFonts w:ascii="Times New Roman" w:hAnsi="Times New Roman" w:eastAsia="仿宋_GB2312" w:cs="Times New Roman"/>
          <w:kern w:val="0"/>
          <w:sz w:val="32"/>
          <w:szCs w:val="32"/>
        </w:rPr>
        <w:t xml:space="preserve"> 个</w:t>
      </w:r>
      <w:r>
        <w:rPr>
          <w:rFonts w:hint="eastAsia" w:ascii="Times New Roman" w:hAnsi="Times New Roman" w:eastAsia="仿宋_GB2312" w:cs="Times New Roman"/>
          <w:kern w:val="0"/>
          <w:sz w:val="32"/>
          <w:szCs w:val="32"/>
          <w:lang w:val="en-US" w:eastAsia="zh-CN"/>
        </w:rPr>
        <w:t>0</w:t>
      </w:r>
      <w:r>
        <w:rPr>
          <w:rFonts w:ascii="Times New Roman" w:hAnsi="Times New Roman" w:eastAsia="仿宋_GB2312" w:cs="Times New Roman"/>
          <w:kern w:val="0"/>
          <w:sz w:val="32"/>
          <w:szCs w:val="32"/>
        </w:rPr>
        <w:t xml:space="preserve"> 万元，占政府性基金预算支出总额的</w:t>
      </w:r>
      <w:r>
        <w:rPr>
          <w:rFonts w:hint="eastAsia" w:ascii="Times New Roman" w:hAnsi="Times New Roman" w:eastAsia="仿宋_GB2312" w:cs="Times New Roman"/>
          <w:kern w:val="0"/>
          <w:sz w:val="32"/>
          <w:szCs w:val="32"/>
          <w:lang w:val="en-US" w:eastAsia="zh-CN"/>
        </w:rPr>
        <w:t>0</w:t>
      </w:r>
      <w:r>
        <w:rPr>
          <w:rFonts w:ascii="Times New Roman" w:hAnsi="Times New Roman" w:eastAsia="仿宋_GB2312" w:cs="Times New Roman"/>
          <w:kern w:val="0"/>
          <w:sz w:val="32"/>
          <w:szCs w:val="32"/>
        </w:rPr>
        <w:t>%；国有资本经营预算项目</w:t>
      </w:r>
      <w:r>
        <w:rPr>
          <w:rFonts w:hint="eastAsia" w:ascii="Times New Roman" w:hAnsi="Times New Roman" w:eastAsia="仿宋_GB2312" w:cs="Times New Roman"/>
          <w:kern w:val="0"/>
          <w:sz w:val="32"/>
          <w:szCs w:val="32"/>
          <w:lang w:val="en-US" w:eastAsia="zh-CN"/>
        </w:rPr>
        <w:t>0</w:t>
      </w:r>
      <w:r>
        <w:rPr>
          <w:rFonts w:ascii="Times New Roman" w:hAnsi="Times New Roman" w:eastAsia="仿宋_GB2312" w:cs="Times New Roman"/>
          <w:kern w:val="0"/>
          <w:sz w:val="32"/>
          <w:szCs w:val="32"/>
        </w:rPr>
        <w:t xml:space="preserve"> 个</w:t>
      </w:r>
      <w:r>
        <w:rPr>
          <w:rFonts w:hint="eastAsia" w:ascii="Times New Roman" w:hAnsi="Times New Roman" w:eastAsia="仿宋_GB2312" w:cs="Times New Roman"/>
          <w:kern w:val="0"/>
          <w:sz w:val="32"/>
          <w:szCs w:val="32"/>
          <w:lang w:val="en-US" w:eastAsia="zh-CN"/>
        </w:rPr>
        <w:t>0</w:t>
      </w:r>
      <w:r>
        <w:rPr>
          <w:rFonts w:ascii="Times New Roman" w:hAnsi="Times New Roman" w:eastAsia="仿宋_GB2312" w:cs="Times New Roman"/>
          <w:kern w:val="0"/>
          <w:sz w:val="32"/>
          <w:szCs w:val="32"/>
        </w:rPr>
        <w:t>万元，占国有资本经营预算支出总额的</w:t>
      </w:r>
      <w:r>
        <w:rPr>
          <w:rFonts w:hint="eastAsia" w:ascii="Times New Roman" w:hAnsi="Times New Roman" w:eastAsia="仿宋_GB2312" w:cs="Times New Roman"/>
          <w:kern w:val="0"/>
          <w:sz w:val="32"/>
          <w:szCs w:val="32"/>
          <w:lang w:val="en-US" w:eastAsia="zh-CN"/>
        </w:rPr>
        <w:t>0</w:t>
      </w:r>
      <w:r>
        <w:rPr>
          <w:rFonts w:ascii="Times New Roman" w:hAnsi="Times New Roman" w:eastAsia="仿宋_GB2312" w:cs="Times New Roman"/>
          <w:kern w:val="0"/>
          <w:sz w:val="32"/>
          <w:szCs w:val="32"/>
        </w:rPr>
        <w:t>%；社会保险基金预算项目</w:t>
      </w:r>
      <w:r>
        <w:rPr>
          <w:rFonts w:hint="eastAsia" w:ascii="Times New Roman" w:hAnsi="Times New Roman" w:eastAsia="仿宋_GB2312" w:cs="Times New Roman"/>
          <w:kern w:val="0"/>
          <w:sz w:val="32"/>
          <w:szCs w:val="32"/>
          <w:lang w:val="en-US" w:eastAsia="zh-CN"/>
        </w:rPr>
        <w:t>0</w:t>
      </w:r>
      <w:r>
        <w:rPr>
          <w:rFonts w:ascii="Times New Roman" w:hAnsi="Times New Roman" w:eastAsia="仿宋_GB2312" w:cs="Times New Roman"/>
          <w:kern w:val="0"/>
          <w:sz w:val="32"/>
          <w:szCs w:val="32"/>
        </w:rPr>
        <w:t xml:space="preserve"> 个</w:t>
      </w:r>
      <w:r>
        <w:rPr>
          <w:rFonts w:hint="eastAsia" w:ascii="Times New Roman" w:hAnsi="Times New Roman" w:eastAsia="仿宋_GB2312" w:cs="Times New Roman"/>
          <w:kern w:val="0"/>
          <w:sz w:val="32"/>
          <w:szCs w:val="32"/>
          <w:lang w:val="en-US" w:eastAsia="zh-CN"/>
        </w:rPr>
        <w:t>0</w:t>
      </w:r>
      <w:r>
        <w:rPr>
          <w:rFonts w:ascii="Times New Roman" w:hAnsi="Times New Roman" w:eastAsia="仿宋_GB2312" w:cs="Times New Roman"/>
          <w:kern w:val="0"/>
          <w:sz w:val="32"/>
          <w:szCs w:val="32"/>
        </w:rPr>
        <w:t xml:space="preserve"> 万元，占社会保险基金预算支出总额的</w:t>
      </w:r>
      <w:r>
        <w:rPr>
          <w:rFonts w:hint="eastAsia" w:ascii="Times New Roman" w:hAnsi="Times New Roman" w:eastAsia="仿宋_GB2312" w:cs="Times New Roman"/>
          <w:kern w:val="0"/>
          <w:sz w:val="32"/>
          <w:szCs w:val="32"/>
          <w:lang w:val="en-US" w:eastAsia="zh-CN"/>
        </w:rPr>
        <w:t>0</w:t>
      </w:r>
      <w:r>
        <w:rPr>
          <w:rFonts w:ascii="Times New Roman" w:hAnsi="Times New Roman" w:eastAsia="仿宋_GB2312" w:cs="Times New Roman"/>
          <w:kern w:val="0"/>
          <w:sz w:val="32"/>
          <w:szCs w:val="32"/>
        </w:rPr>
        <w:t>%。</w:t>
      </w:r>
    </w:p>
    <w:p w14:paraId="59E83A3C">
      <w:pPr>
        <w:overflowPunct w:val="0"/>
        <w:spacing w:line="600" w:lineRule="exact"/>
        <w:ind w:firstLine="640" w:firstLineChars="200"/>
        <w:rPr>
          <w:rFonts w:ascii="Times New Roman" w:hAnsi="Times New Roman" w:eastAsia="仿宋_GB2312" w:cs="Times New Roman"/>
          <w:bCs/>
          <w:sz w:val="32"/>
          <w:szCs w:val="32"/>
        </w:rPr>
      </w:pPr>
      <w:r>
        <w:rPr>
          <w:rFonts w:ascii="Times New Roman" w:hAnsi="Times New Roman" w:eastAsia="楷体_GB2312" w:cs="Times New Roman"/>
          <w:b/>
          <w:bCs/>
          <w:sz w:val="32"/>
          <w:szCs w:val="32"/>
        </w:rPr>
        <w:t>（二）绩效评价结果。</w:t>
      </w:r>
      <w:r>
        <w:rPr>
          <w:rFonts w:ascii="Times New Roman" w:hAnsi="Times New Roman" w:eastAsia="仿宋_GB2312" w:cs="Times New Roman"/>
          <w:kern w:val="0"/>
          <w:sz w:val="32"/>
          <w:szCs w:val="32"/>
        </w:rPr>
        <w:t>2024年度本部门（单位）整体支出</w:t>
      </w:r>
      <w:r>
        <w:rPr>
          <w:rFonts w:ascii="Times New Roman" w:hAnsi="Times New Roman" w:eastAsia="仿宋_GB2312" w:cs="Times New Roman"/>
          <w:sz w:val="32"/>
          <w:szCs w:val="32"/>
        </w:rPr>
        <w:t>全年预算数</w:t>
      </w:r>
      <w:r>
        <w:rPr>
          <w:rFonts w:hint="eastAsia" w:ascii="Times New Roman" w:hAnsi="Times New Roman" w:eastAsia="仿宋_GB2312" w:cs="Times New Roman"/>
          <w:sz w:val="32"/>
          <w:szCs w:val="32"/>
          <w:lang w:val="en-US" w:eastAsia="zh-CN"/>
        </w:rPr>
        <w:t>7689.9</w:t>
      </w:r>
      <w:r>
        <w:rPr>
          <w:rFonts w:ascii="Times New Roman" w:hAnsi="Times New Roman" w:eastAsia="仿宋_GB2312" w:cs="Times New Roman"/>
          <w:sz w:val="32"/>
          <w:szCs w:val="32"/>
        </w:rPr>
        <w:t>万元，执行数</w:t>
      </w:r>
      <w:r>
        <w:rPr>
          <w:rFonts w:hint="eastAsia" w:ascii="Times New Roman" w:hAnsi="Times New Roman" w:eastAsia="仿宋_GB2312" w:cs="Times New Roman"/>
          <w:sz w:val="32"/>
          <w:szCs w:val="32"/>
          <w:lang w:val="en-US" w:eastAsia="zh-CN"/>
        </w:rPr>
        <w:t>7689.9</w:t>
      </w:r>
      <w:r>
        <w:rPr>
          <w:rFonts w:ascii="Times New Roman" w:hAnsi="Times New Roman" w:eastAsia="仿宋_GB2312" w:cs="Times New Roman"/>
          <w:sz w:val="32"/>
          <w:szCs w:val="32"/>
        </w:rPr>
        <w:t>万元，完成预算的</w:t>
      </w:r>
      <w:r>
        <w:rPr>
          <w:rFonts w:hint="eastAsia" w:ascii="Times New Roman" w:hAnsi="Times New Roman" w:eastAsia="仿宋_GB2312" w:cs="Times New Roman"/>
          <w:sz w:val="32"/>
          <w:szCs w:val="32"/>
          <w:lang w:val="en-US" w:eastAsia="zh-CN"/>
        </w:rPr>
        <w:t>100</w:t>
      </w:r>
      <w:r>
        <w:rPr>
          <w:rFonts w:ascii="Times New Roman" w:hAnsi="Times New Roman" w:eastAsia="仿宋_GB2312" w:cs="Times New Roman"/>
          <w:sz w:val="32"/>
          <w:szCs w:val="32"/>
        </w:rPr>
        <w:t>%</w:t>
      </w:r>
      <w:r>
        <w:rPr>
          <w:rFonts w:ascii="Times New Roman" w:hAnsi="Times New Roman" w:eastAsia="仿宋_GB2312" w:cs="Times New Roman"/>
          <w:kern w:val="0"/>
          <w:sz w:val="32"/>
          <w:szCs w:val="32"/>
        </w:rPr>
        <w:t>，绩效自评得分</w:t>
      </w:r>
      <w:r>
        <w:rPr>
          <w:rFonts w:hint="eastAsia" w:ascii="Times New Roman" w:hAnsi="Times New Roman" w:eastAsia="仿宋_GB2312" w:cs="Times New Roman"/>
          <w:sz w:val="32"/>
          <w:szCs w:val="32"/>
          <w:lang w:val="en-US" w:eastAsia="zh-CN"/>
        </w:rPr>
        <w:t>100</w:t>
      </w:r>
      <w:r>
        <w:rPr>
          <w:rFonts w:ascii="Times New Roman" w:hAnsi="Times New Roman" w:eastAsia="仿宋_GB2312" w:cs="Times New Roman"/>
          <w:sz w:val="32"/>
          <w:szCs w:val="32"/>
        </w:rPr>
        <w:t>分。绩效目标完成情况：一是</w:t>
      </w:r>
      <w:r>
        <w:rPr>
          <w:rFonts w:hint="eastAsia" w:ascii="Times New Roman" w:hAnsi="Times New Roman" w:eastAsia="仿宋_GB2312" w:cs="Times New Roman"/>
          <w:sz w:val="32"/>
          <w:szCs w:val="32"/>
        </w:rPr>
        <w:t>聚焦防洪保安，筑牢防御水旱灾害防线</w:t>
      </w:r>
      <w:r>
        <w:rPr>
          <w:rFonts w:ascii="Times New Roman" w:hAnsi="Times New Roman" w:eastAsia="仿宋_GB2312" w:cs="Times New Roman"/>
          <w:sz w:val="32"/>
          <w:szCs w:val="32"/>
        </w:rPr>
        <w:t>；二是</w:t>
      </w:r>
      <w:r>
        <w:rPr>
          <w:rFonts w:hint="eastAsia" w:ascii="Times New Roman" w:hAnsi="Times New Roman" w:eastAsia="仿宋_GB2312" w:cs="Times New Roman"/>
          <w:sz w:val="32"/>
          <w:szCs w:val="32"/>
        </w:rPr>
        <w:t>严格水政执法、加强水资源征收、严抓水利安全生产</w:t>
      </w:r>
      <w:r>
        <w:rPr>
          <w:rFonts w:ascii="Times New Roman" w:hAnsi="Times New Roman" w:eastAsia="仿宋_GB2312" w:cs="Times New Roman"/>
          <w:sz w:val="32"/>
          <w:szCs w:val="32"/>
        </w:rPr>
        <w:t>。</w:t>
      </w:r>
    </w:p>
    <w:p w14:paraId="376AC9B6">
      <w:pPr>
        <w:pStyle w:val="13"/>
        <w:overflowPunct w:val="0"/>
        <w:autoSpaceDE/>
        <w:autoSpaceDN/>
        <w:spacing w:line="600" w:lineRule="exact"/>
        <w:ind w:firstLine="640" w:firstLineChars="200"/>
        <w:jc w:val="both"/>
        <w:rPr>
          <w:rFonts w:ascii="Times New Roman" w:hAnsi="Times New Roman" w:eastAsia="仿宋_GB2312" w:cs="Times New Roman"/>
          <w:color w:val="auto"/>
          <w:sz w:val="72"/>
          <w:szCs w:val="72"/>
        </w:rPr>
      </w:pPr>
      <w:r>
        <w:rPr>
          <w:rFonts w:ascii="Times New Roman" w:hAnsi="Times New Roman" w:eastAsia="楷体_GB2312" w:cs="Times New Roman"/>
          <w:b/>
          <w:bCs/>
          <w:color w:val="auto"/>
          <w:kern w:val="2"/>
          <w:sz w:val="32"/>
          <w:szCs w:val="32"/>
        </w:rPr>
        <w:t>（三）评价结果应用情况。</w:t>
      </w:r>
      <w:r>
        <w:rPr>
          <w:rFonts w:ascii="Times New Roman" w:hAnsi="Times New Roman" w:eastAsia="仿宋_GB2312" w:cs="Times New Roman"/>
          <w:color w:val="auto"/>
          <w:sz w:val="32"/>
          <w:szCs w:val="32"/>
        </w:rPr>
        <w:t>请根据2024年度绩效自评结果、部门评价结果、财政评价结果对本部门2025年度预算安排，支出结构调整，资金管理，制度建设等方面结果运用进行简要说明。</w:t>
      </w:r>
    </w:p>
    <w:p w14:paraId="092649FC">
      <w:pPr>
        <w:pStyle w:val="13"/>
        <w:jc w:val="center"/>
        <w:rPr>
          <w:rFonts w:ascii="Times New Roman" w:hAnsi="Times New Roman" w:cs="Times New Roman"/>
          <w:sz w:val="72"/>
          <w:szCs w:val="72"/>
        </w:rPr>
      </w:pPr>
    </w:p>
    <w:p w14:paraId="22A2F3D9">
      <w:pPr>
        <w:pStyle w:val="13"/>
        <w:jc w:val="center"/>
        <w:rPr>
          <w:rFonts w:ascii="Times New Roman" w:hAnsi="Times New Roman" w:cs="Times New Roman"/>
          <w:sz w:val="72"/>
          <w:szCs w:val="72"/>
        </w:rPr>
      </w:pPr>
    </w:p>
    <w:p w14:paraId="015F9F8F">
      <w:pPr>
        <w:pStyle w:val="13"/>
        <w:jc w:val="center"/>
        <w:rPr>
          <w:rFonts w:ascii="Times New Roman" w:hAnsi="Times New Roman" w:cs="Times New Roman"/>
          <w:sz w:val="72"/>
          <w:szCs w:val="72"/>
        </w:rPr>
      </w:pPr>
    </w:p>
    <w:p w14:paraId="519A7615">
      <w:pPr>
        <w:pStyle w:val="13"/>
        <w:jc w:val="center"/>
        <w:rPr>
          <w:rFonts w:ascii="Times New Roman" w:hAnsi="Times New Roman" w:cs="Times New Roman"/>
          <w:sz w:val="72"/>
          <w:szCs w:val="72"/>
        </w:rPr>
      </w:pPr>
    </w:p>
    <w:p w14:paraId="564DCE40">
      <w:pPr>
        <w:pStyle w:val="13"/>
        <w:jc w:val="center"/>
        <w:rPr>
          <w:rFonts w:ascii="Times New Roman" w:hAnsi="Times New Roman" w:cs="Times New Roman"/>
          <w:sz w:val="72"/>
          <w:szCs w:val="72"/>
        </w:rPr>
      </w:pPr>
    </w:p>
    <w:p w14:paraId="73E40106">
      <w:pPr>
        <w:pStyle w:val="13"/>
        <w:jc w:val="center"/>
        <w:rPr>
          <w:rFonts w:ascii="Times New Roman" w:hAnsi="Times New Roman" w:cs="Times New Roman"/>
          <w:sz w:val="72"/>
          <w:szCs w:val="72"/>
        </w:rPr>
      </w:pPr>
    </w:p>
    <w:p w14:paraId="6D849682">
      <w:pPr>
        <w:pStyle w:val="13"/>
        <w:jc w:val="center"/>
        <w:rPr>
          <w:rFonts w:ascii="Times New Roman" w:hAnsi="Times New Roman" w:cs="Times New Roman"/>
          <w:sz w:val="72"/>
          <w:szCs w:val="72"/>
        </w:rPr>
      </w:pPr>
    </w:p>
    <w:p w14:paraId="0D013515">
      <w:pPr>
        <w:pStyle w:val="13"/>
        <w:jc w:val="center"/>
        <w:rPr>
          <w:rFonts w:ascii="Times New Roman" w:hAnsi="Times New Roman" w:cs="Times New Roman"/>
          <w:sz w:val="72"/>
          <w:szCs w:val="72"/>
        </w:rPr>
      </w:pPr>
    </w:p>
    <w:p w14:paraId="08EED73B">
      <w:pPr>
        <w:pStyle w:val="13"/>
        <w:jc w:val="center"/>
        <w:rPr>
          <w:rFonts w:ascii="Times New Roman" w:hAnsi="Times New Roman" w:cs="Times New Roman"/>
          <w:sz w:val="72"/>
          <w:szCs w:val="72"/>
        </w:rPr>
      </w:pPr>
    </w:p>
    <w:p w14:paraId="361F1265">
      <w:pPr>
        <w:pStyle w:val="13"/>
        <w:jc w:val="center"/>
        <w:rPr>
          <w:rFonts w:ascii="Times New Roman" w:hAnsi="Times New Roman" w:cs="Times New Roman"/>
          <w:sz w:val="72"/>
          <w:szCs w:val="72"/>
        </w:rPr>
      </w:pPr>
    </w:p>
    <w:p w14:paraId="42788090">
      <w:pPr>
        <w:pStyle w:val="13"/>
        <w:jc w:val="center"/>
        <w:rPr>
          <w:rFonts w:ascii="Times New Roman" w:hAnsi="Times New Roman" w:cs="Times New Roman"/>
          <w:sz w:val="72"/>
          <w:szCs w:val="72"/>
        </w:rPr>
      </w:pPr>
    </w:p>
    <w:p w14:paraId="43F9B262">
      <w:pPr>
        <w:pStyle w:val="13"/>
        <w:jc w:val="center"/>
        <w:rPr>
          <w:rFonts w:ascii="Times New Roman" w:hAnsi="Times New Roman" w:cs="Times New Roman"/>
          <w:sz w:val="72"/>
          <w:szCs w:val="72"/>
        </w:rPr>
      </w:pPr>
    </w:p>
    <w:p w14:paraId="0CE1F15A">
      <w:pPr>
        <w:pStyle w:val="13"/>
        <w:jc w:val="both"/>
        <w:rPr>
          <w:rFonts w:ascii="Times New Roman" w:hAnsi="Times New Roman" w:cs="Times New Roman"/>
          <w:sz w:val="72"/>
          <w:szCs w:val="72"/>
        </w:rPr>
      </w:pPr>
    </w:p>
    <w:p w14:paraId="604C7D19">
      <w:pPr>
        <w:pStyle w:val="13"/>
        <w:spacing w:line="360" w:lineRule="auto"/>
        <w:jc w:val="center"/>
        <w:rPr>
          <w:rFonts w:ascii="Times New Roman" w:hAnsi="Times New Roman" w:eastAsia="方正小标宋_GBK" w:cs="Times New Roman"/>
          <w:sz w:val="52"/>
          <w:szCs w:val="52"/>
        </w:rPr>
      </w:pPr>
      <w:r>
        <w:rPr>
          <w:rFonts w:ascii="Times New Roman" w:hAnsi="Times New Roman" w:eastAsia="方正小标宋_GBK" w:cs="Times New Roman"/>
          <w:sz w:val="52"/>
          <w:szCs w:val="52"/>
        </w:rPr>
        <w:t>第四部分    名词解释</w:t>
      </w:r>
    </w:p>
    <w:p w14:paraId="69AEDF76">
      <w:pPr>
        <w:widowControl/>
        <w:jc w:val="left"/>
        <w:rPr>
          <w:rFonts w:ascii="Times New Roman" w:hAnsi="Times New Roman" w:cs="Times New Roman"/>
          <w:color w:val="000000"/>
          <w:kern w:val="0"/>
          <w:sz w:val="32"/>
          <w:szCs w:val="32"/>
        </w:rPr>
      </w:pPr>
    </w:p>
    <w:p w14:paraId="5FA631C0">
      <w:pPr>
        <w:ind w:firstLine="640" w:firstLineChars="200"/>
        <w:rPr>
          <w:rFonts w:hint="eastAsia" w:ascii="仿宋" w:hAnsi="仿宋" w:eastAsia="仿宋" w:cs="宋体"/>
          <w:color w:val="000000"/>
          <w:kern w:val="0"/>
          <w:sz w:val="32"/>
          <w:szCs w:val="32"/>
        </w:rPr>
      </w:pPr>
      <w:r>
        <w:rPr>
          <w:rFonts w:hint="eastAsia" w:ascii="仿宋" w:hAnsi="仿宋" w:eastAsia="仿宋" w:cs="宋体"/>
          <w:color w:val="000000"/>
          <w:kern w:val="0"/>
          <w:sz w:val="32"/>
          <w:szCs w:val="32"/>
          <w:lang w:val="en-US" w:eastAsia="zh-CN"/>
        </w:rPr>
        <w:t>一</w:t>
      </w:r>
      <w:r>
        <w:rPr>
          <w:rFonts w:hint="eastAsia" w:ascii="仿宋" w:hAnsi="仿宋" w:eastAsia="仿宋" w:cs="宋体"/>
          <w:color w:val="000000"/>
          <w:kern w:val="0"/>
          <w:sz w:val="32"/>
          <w:szCs w:val="32"/>
        </w:rPr>
        <w:t>、机关运行经费：是指各部门的公用经费，包括办公及印刷费、邮电费、差旅费、会议费、福利费、日常维修费、专用资料及一般设备购置费、办公用房水电费、办公用房取暖费、办公用房物业管理费、公务用车运行维护费以及其他费用。 </w:t>
      </w:r>
    </w:p>
    <w:p w14:paraId="55205A2B">
      <w:pPr>
        <w:rPr>
          <w:rFonts w:hint="eastAsia" w:ascii="仿宋" w:hAnsi="仿宋" w:eastAsia="仿宋" w:cs="宋体"/>
          <w:color w:val="000000"/>
          <w:kern w:val="0"/>
          <w:sz w:val="32"/>
          <w:szCs w:val="32"/>
        </w:rPr>
      </w:pPr>
      <w:r>
        <w:rPr>
          <w:rFonts w:hint="eastAsia" w:ascii="仿宋" w:hAnsi="仿宋" w:eastAsia="仿宋" w:cs="宋体"/>
          <w:color w:val="000000"/>
          <w:kern w:val="0"/>
          <w:sz w:val="32"/>
          <w:szCs w:val="32"/>
        </w:rPr>
        <w:t>　　</w:t>
      </w:r>
      <w:r>
        <w:rPr>
          <w:rFonts w:hint="eastAsia" w:ascii="仿宋" w:hAnsi="仿宋" w:eastAsia="仿宋" w:cs="宋体"/>
          <w:color w:val="000000"/>
          <w:kern w:val="0"/>
          <w:sz w:val="32"/>
          <w:szCs w:val="32"/>
          <w:lang w:val="en-US" w:eastAsia="zh-CN"/>
        </w:rPr>
        <w:t>二</w:t>
      </w:r>
      <w:r>
        <w:rPr>
          <w:rFonts w:hint="eastAsia" w:ascii="仿宋" w:hAnsi="仿宋" w:eastAsia="仿宋" w:cs="宋体"/>
          <w:color w:val="000000"/>
          <w:kern w:val="0"/>
          <w:sz w:val="32"/>
          <w:szCs w:val="32"/>
        </w:rPr>
        <w:t>、“三公”经费：纳入省财政预算管理的“三公“经费，是指用一般公共预算拨款安排的公务接待费、公务用车购置及运行维护费和因公出国（境）费。其中，公务接待费反映单位按规定开支的各类公务接待支出；公务用车购置及运行费反映单位公务用车车辆购置支出（含车辆购置税），以及燃料费、维修费、保险费等支出；因公出国（境）费反映单位公务出国（境）的国际旅费、国外城市间交通费、食宿费等支出。 </w:t>
      </w:r>
    </w:p>
    <w:p w14:paraId="5A2FBA80">
      <w:pPr>
        <w:pStyle w:val="13"/>
        <w:spacing w:line="600" w:lineRule="exact"/>
        <w:ind w:firstLine="640" w:firstLineChars="200"/>
        <w:rPr>
          <w:rFonts w:ascii="Times New Roman" w:hAnsi="Times New Roman" w:eastAsia="楷体_GB2312" w:cs="Times New Roman"/>
          <w:b/>
          <w:bCs/>
          <w:i/>
          <w:color w:val="auto"/>
          <w:sz w:val="32"/>
          <w:szCs w:val="32"/>
        </w:rPr>
      </w:pPr>
      <w:r>
        <w:rPr>
          <w:rFonts w:ascii="Times New Roman" w:hAnsi="Times New Roman" w:eastAsia="楷体_GB2312" w:cs="Times New Roman"/>
          <w:b/>
          <w:bCs/>
          <w:i/>
          <w:color w:val="auto"/>
          <w:sz w:val="32"/>
          <w:szCs w:val="32"/>
        </w:rPr>
        <w:t>（名词解释应包含本部门专有名词，如省财政厅应有对“财政事务”科目的解释，可参考中央相关部门的名词解释）</w:t>
      </w:r>
    </w:p>
    <w:p w14:paraId="3EEA1132">
      <w:pPr>
        <w:pStyle w:val="13"/>
        <w:jc w:val="center"/>
        <w:rPr>
          <w:rFonts w:ascii="Times New Roman" w:hAnsi="Times New Roman" w:cs="Times New Roman"/>
          <w:sz w:val="72"/>
          <w:szCs w:val="72"/>
        </w:rPr>
      </w:pPr>
    </w:p>
    <w:p w14:paraId="11C433D4">
      <w:pPr>
        <w:pStyle w:val="13"/>
        <w:jc w:val="center"/>
        <w:rPr>
          <w:rFonts w:ascii="Times New Roman" w:hAnsi="Times New Roman" w:cs="Times New Roman"/>
          <w:sz w:val="72"/>
          <w:szCs w:val="72"/>
        </w:rPr>
      </w:pPr>
    </w:p>
    <w:p w14:paraId="063E1A46">
      <w:pPr>
        <w:jc w:val="left"/>
        <w:rPr>
          <w:rFonts w:ascii="Times New Roman" w:hAnsi="Times New Roman" w:cs="Times New Roman"/>
          <w:color w:val="000000"/>
          <w:kern w:val="0"/>
          <w:sz w:val="32"/>
          <w:szCs w:val="32"/>
        </w:rPr>
      </w:pPr>
    </w:p>
    <w:sectPr>
      <w:pgSz w:w="11906" w:h="16838"/>
      <w:pgMar w:top="1417" w:right="1588" w:bottom="1417" w:left="1588" w:header="851" w:footer="992" w:gutter="0"/>
      <w:cols w:space="425"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方正小标宋_GBK">
    <w:altName w:val="微软雅黑"/>
    <w:panose1 w:val="00000000000000000000"/>
    <w:charset w:val="86"/>
    <w:family w:val="script"/>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华文中宋">
    <w:panose1 w:val="02010600040101010101"/>
    <w:charset w:val="86"/>
    <w:family w:val="auto"/>
    <w:pitch w:val="default"/>
    <w:sig w:usb0="00000287" w:usb1="080F0000" w:usb2="00000000" w:usb3="00000000" w:csb0="0004009F" w:csb1="DFD70000"/>
  </w:font>
  <w:font w:name="楷体_GB2312">
    <w:altName w:val="楷体"/>
    <w:panose1 w:val="02010609030101010101"/>
    <w:charset w:val="86"/>
    <w:family w:val="modern"/>
    <w:pitch w:val="default"/>
    <w:sig w:usb0="00000000" w:usb1="00000000" w:usb2="00000010" w:usb3="00000000" w:csb0="00040000" w:csb1="00000000"/>
  </w:font>
  <w:font w:name="楷体">
    <w:panose1 w:val="02010609060101010101"/>
    <w:charset w:val="86"/>
    <w:family w:val="modern"/>
    <w:pitch w:val="default"/>
    <w:sig w:usb0="800002BF" w:usb1="38CF7CFA" w:usb2="00000016" w:usb3="00000000" w:csb0="00040001" w:csb1="00000000"/>
  </w:font>
  <w:font w:name="仿宋">
    <w:panose1 w:val="02010609060101010101"/>
    <w:charset w:val="86"/>
    <w:family w:val="modern"/>
    <w:pitch w:val="default"/>
    <w:sig w:usb0="800002BF" w:usb1="38CF7CFA" w:usb2="00000016" w:usb3="00000000" w:csb0="00040001" w:csb1="00000000"/>
  </w:font>
  <w:font w:name="CESI仿宋-GB2312">
    <w:altName w:val="仿宋"/>
    <w:panose1 w:val="00000000000000000000"/>
    <w:charset w:val="86"/>
    <w:family w:val="auto"/>
    <w:pitch w:val="default"/>
    <w:sig w:usb0="00000000" w:usb1="00000000" w:usb2="00000010"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B979FBD">
    <w:pPr>
      <w:pStyle w:val="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6228F8E">
    <w:pPr>
      <w:pStyle w:val="5"/>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37C73D1">
    <w:pPr>
      <w:pStyle w:val="5"/>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44BC8CA">
    <w:pPr>
      <w:pStyle w:val="5"/>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8269AD4">
                          <w:pPr>
                            <w:pStyle w:val="5"/>
                          </w:pPr>
                          <w:r>
                            <w:fldChar w:fldCharType="begin"/>
                          </w:r>
                          <w:r>
                            <w:instrText xml:space="preserve"> PAGE  \* MERGEFORMAT </w:instrText>
                          </w:r>
                          <w:r>
                            <w:fldChar w:fldCharType="separate"/>
                          </w:r>
                          <w:r>
                            <w:t>20</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9j2DAsAgAAV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PQa5aFrd5ZHqGj&#10;eN6ujgECtrpGUToleq3QbW1l+smI7fznvo16+hssHw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r2PYMCwCAABVBAAADgAAAAAAAAABACAAAAAfAQAAZHJzL2Uyb0RvYy54bWxQSwUGAAAAAAYA&#10;BgBZAQAAvQUAAAAA&#10;">
              <v:fill on="f" focussize="0,0"/>
              <v:stroke on="f" weight="0.5pt"/>
              <v:imagedata o:title=""/>
              <o:lock v:ext="edit" aspectratio="f"/>
              <v:textbox inset="0mm,0mm,0mm,0mm" style="mso-fit-shape-to-text:t;">
                <w:txbxContent>
                  <w:p w14:paraId="48269AD4">
                    <w:pPr>
                      <w:pStyle w:val="5"/>
                    </w:pPr>
                    <w:r>
                      <w:fldChar w:fldCharType="begin"/>
                    </w:r>
                    <w:r>
                      <w:instrText xml:space="preserve"> PAGE  \* MERGEFORMAT </w:instrText>
                    </w:r>
                    <w:r>
                      <w:fldChar w:fldCharType="separate"/>
                    </w:r>
                    <w:r>
                      <w:t>20</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506F9"/>
    <w:rsid w:val="0000001A"/>
    <w:rsid w:val="0002229B"/>
    <w:rsid w:val="000273BD"/>
    <w:rsid w:val="0003620C"/>
    <w:rsid w:val="00040CBC"/>
    <w:rsid w:val="000415B7"/>
    <w:rsid w:val="00041E3F"/>
    <w:rsid w:val="00055DAA"/>
    <w:rsid w:val="00061F7B"/>
    <w:rsid w:val="000658A3"/>
    <w:rsid w:val="00074155"/>
    <w:rsid w:val="00080785"/>
    <w:rsid w:val="000A3F69"/>
    <w:rsid w:val="000B20F1"/>
    <w:rsid w:val="000C5742"/>
    <w:rsid w:val="00103957"/>
    <w:rsid w:val="00152C6D"/>
    <w:rsid w:val="00162D39"/>
    <w:rsid w:val="001678BD"/>
    <w:rsid w:val="00182373"/>
    <w:rsid w:val="001A67DB"/>
    <w:rsid w:val="001B67D1"/>
    <w:rsid w:val="001C3C29"/>
    <w:rsid w:val="001D2B79"/>
    <w:rsid w:val="001D51E5"/>
    <w:rsid w:val="001E080D"/>
    <w:rsid w:val="001E53D0"/>
    <w:rsid w:val="001F0C3B"/>
    <w:rsid w:val="00202C82"/>
    <w:rsid w:val="00214427"/>
    <w:rsid w:val="00220689"/>
    <w:rsid w:val="00221AFD"/>
    <w:rsid w:val="00226CB7"/>
    <w:rsid w:val="00252450"/>
    <w:rsid w:val="00264552"/>
    <w:rsid w:val="00264EF9"/>
    <w:rsid w:val="00265724"/>
    <w:rsid w:val="0027426B"/>
    <w:rsid w:val="00296D60"/>
    <w:rsid w:val="002E0A30"/>
    <w:rsid w:val="0030077D"/>
    <w:rsid w:val="003130C4"/>
    <w:rsid w:val="00316C4B"/>
    <w:rsid w:val="0032192B"/>
    <w:rsid w:val="0033283E"/>
    <w:rsid w:val="003479BD"/>
    <w:rsid w:val="0037197D"/>
    <w:rsid w:val="003768D5"/>
    <w:rsid w:val="003926B9"/>
    <w:rsid w:val="003C2E17"/>
    <w:rsid w:val="003C47E6"/>
    <w:rsid w:val="003C4FC2"/>
    <w:rsid w:val="00401F9A"/>
    <w:rsid w:val="00416E61"/>
    <w:rsid w:val="0042790C"/>
    <w:rsid w:val="004506F9"/>
    <w:rsid w:val="00462315"/>
    <w:rsid w:val="004717A2"/>
    <w:rsid w:val="00473DF3"/>
    <w:rsid w:val="00487911"/>
    <w:rsid w:val="00490F48"/>
    <w:rsid w:val="00491741"/>
    <w:rsid w:val="004B0CEE"/>
    <w:rsid w:val="004C2A0A"/>
    <w:rsid w:val="004F5EFB"/>
    <w:rsid w:val="00500E5F"/>
    <w:rsid w:val="005122EF"/>
    <w:rsid w:val="0051441A"/>
    <w:rsid w:val="00517C33"/>
    <w:rsid w:val="00517D5F"/>
    <w:rsid w:val="00523644"/>
    <w:rsid w:val="0054069E"/>
    <w:rsid w:val="00544866"/>
    <w:rsid w:val="00552A3D"/>
    <w:rsid w:val="00574CC8"/>
    <w:rsid w:val="005767CC"/>
    <w:rsid w:val="00590D9F"/>
    <w:rsid w:val="00595D26"/>
    <w:rsid w:val="005A74E6"/>
    <w:rsid w:val="005B404E"/>
    <w:rsid w:val="005D4D55"/>
    <w:rsid w:val="005E0E6C"/>
    <w:rsid w:val="005E2CFB"/>
    <w:rsid w:val="005F2103"/>
    <w:rsid w:val="005F3D1C"/>
    <w:rsid w:val="005F4189"/>
    <w:rsid w:val="006171EE"/>
    <w:rsid w:val="0062378F"/>
    <w:rsid w:val="00641842"/>
    <w:rsid w:val="00651EEC"/>
    <w:rsid w:val="00686673"/>
    <w:rsid w:val="00691E8C"/>
    <w:rsid w:val="006A22C4"/>
    <w:rsid w:val="006A351B"/>
    <w:rsid w:val="006B0422"/>
    <w:rsid w:val="006C1B53"/>
    <w:rsid w:val="006D7730"/>
    <w:rsid w:val="006E5284"/>
    <w:rsid w:val="006F3EB5"/>
    <w:rsid w:val="006F56C8"/>
    <w:rsid w:val="00702E34"/>
    <w:rsid w:val="00704395"/>
    <w:rsid w:val="00710FE7"/>
    <w:rsid w:val="00717621"/>
    <w:rsid w:val="00720FF1"/>
    <w:rsid w:val="00727A53"/>
    <w:rsid w:val="007502DE"/>
    <w:rsid w:val="00787B42"/>
    <w:rsid w:val="007C4539"/>
    <w:rsid w:val="007F3657"/>
    <w:rsid w:val="00810F0C"/>
    <w:rsid w:val="00811AA2"/>
    <w:rsid w:val="00812ED5"/>
    <w:rsid w:val="008277D9"/>
    <w:rsid w:val="0084478C"/>
    <w:rsid w:val="0086638C"/>
    <w:rsid w:val="008764FA"/>
    <w:rsid w:val="008A1079"/>
    <w:rsid w:val="008A3E8D"/>
    <w:rsid w:val="008A5055"/>
    <w:rsid w:val="008D17F4"/>
    <w:rsid w:val="009237C4"/>
    <w:rsid w:val="00944C48"/>
    <w:rsid w:val="00950252"/>
    <w:rsid w:val="00967F5D"/>
    <w:rsid w:val="009A0F95"/>
    <w:rsid w:val="009B3ADF"/>
    <w:rsid w:val="009C31C5"/>
    <w:rsid w:val="009C3B52"/>
    <w:rsid w:val="009E6817"/>
    <w:rsid w:val="009E6E9A"/>
    <w:rsid w:val="00A01D2B"/>
    <w:rsid w:val="00A1392A"/>
    <w:rsid w:val="00A42218"/>
    <w:rsid w:val="00A70249"/>
    <w:rsid w:val="00A70B02"/>
    <w:rsid w:val="00A71D9F"/>
    <w:rsid w:val="00A92E9F"/>
    <w:rsid w:val="00AB18FF"/>
    <w:rsid w:val="00B26269"/>
    <w:rsid w:val="00B33BEA"/>
    <w:rsid w:val="00B57C9F"/>
    <w:rsid w:val="00B63572"/>
    <w:rsid w:val="00B845B3"/>
    <w:rsid w:val="00B85D8B"/>
    <w:rsid w:val="00BB4A40"/>
    <w:rsid w:val="00BD6022"/>
    <w:rsid w:val="00BD6C3E"/>
    <w:rsid w:val="00BE3674"/>
    <w:rsid w:val="00C10681"/>
    <w:rsid w:val="00C10822"/>
    <w:rsid w:val="00C15C89"/>
    <w:rsid w:val="00C27C0D"/>
    <w:rsid w:val="00C3049A"/>
    <w:rsid w:val="00C31B1E"/>
    <w:rsid w:val="00C32F2E"/>
    <w:rsid w:val="00C73888"/>
    <w:rsid w:val="00C77645"/>
    <w:rsid w:val="00CE04C3"/>
    <w:rsid w:val="00CE34BE"/>
    <w:rsid w:val="00CE76A0"/>
    <w:rsid w:val="00D148C6"/>
    <w:rsid w:val="00D17A8A"/>
    <w:rsid w:val="00D415BA"/>
    <w:rsid w:val="00D63780"/>
    <w:rsid w:val="00D644EE"/>
    <w:rsid w:val="00DD06FF"/>
    <w:rsid w:val="00DD5FE9"/>
    <w:rsid w:val="00E00C7A"/>
    <w:rsid w:val="00E37D6C"/>
    <w:rsid w:val="00E55B68"/>
    <w:rsid w:val="00E561AE"/>
    <w:rsid w:val="00E67BE6"/>
    <w:rsid w:val="00E8683C"/>
    <w:rsid w:val="00EA2B72"/>
    <w:rsid w:val="00F74360"/>
    <w:rsid w:val="00FB462F"/>
    <w:rsid w:val="00FE16FA"/>
    <w:rsid w:val="00FE328A"/>
    <w:rsid w:val="00FE6269"/>
    <w:rsid w:val="00FF5CD6"/>
    <w:rsid w:val="020F2BB4"/>
    <w:rsid w:val="0F9608D9"/>
    <w:rsid w:val="1D97DEFF"/>
    <w:rsid w:val="1DFF72E5"/>
    <w:rsid w:val="1EFC6F07"/>
    <w:rsid w:val="2FDF85B8"/>
    <w:rsid w:val="2FFFEE04"/>
    <w:rsid w:val="34DF85B0"/>
    <w:rsid w:val="3B8F36BC"/>
    <w:rsid w:val="491FF225"/>
    <w:rsid w:val="4B4017C1"/>
    <w:rsid w:val="4FFD214C"/>
    <w:rsid w:val="5777D4F5"/>
    <w:rsid w:val="59DD8326"/>
    <w:rsid w:val="5C35382A"/>
    <w:rsid w:val="5DEF592A"/>
    <w:rsid w:val="5FC6BB1E"/>
    <w:rsid w:val="5FF720F1"/>
    <w:rsid w:val="67FF5C0B"/>
    <w:rsid w:val="6B7E6624"/>
    <w:rsid w:val="6EFC0924"/>
    <w:rsid w:val="6FB74722"/>
    <w:rsid w:val="6FEF8B7E"/>
    <w:rsid w:val="71A6591B"/>
    <w:rsid w:val="737D59BA"/>
    <w:rsid w:val="77C37683"/>
    <w:rsid w:val="79D19834"/>
    <w:rsid w:val="79FF515B"/>
    <w:rsid w:val="7AFB1D54"/>
    <w:rsid w:val="7E9E1962"/>
    <w:rsid w:val="7E9F11B4"/>
    <w:rsid w:val="7F37EC1E"/>
    <w:rsid w:val="7F7DCD9D"/>
    <w:rsid w:val="7F970A6F"/>
    <w:rsid w:val="7FC1FFF3"/>
    <w:rsid w:val="7FC69637"/>
    <w:rsid w:val="7FDF8620"/>
    <w:rsid w:val="7FE8C8F7"/>
    <w:rsid w:val="7FFB242F"/>
    <w:rsid w:val="7FFDB408"/>
    <w:rsid w:val="7FFE4EEB"/>
    <w:rsid w:val="95FB2B98"/>
    <w:rsid w:val="9A639BC2"/>
    <w:rsid w:val="9FF7D786"/>
    <w:rsid w:val="ABBFB23D"/>
    <w:rsid w:val="C3B4DA5A"/>
    <w:rsid w:val="CBFF70E0"/>
    <w:rsid w:val="CFF50B82"/>
    <w:rsid w:val="CFFFAD89"/>
    <w:rsid w:val="DFFE359E"/>
    <w:rsid w:val="DFFE4FFD"/>
    <w:rsid w:val="EEABED75"/>
    <w:rsid w:val="F56FDF51"/>
    <w:rsid w:val="F6B69F17"/>
    <w:rsid w:val="F77F1D61"/>
    <w:rsid w:val="F7FED3A9"/>
    <w:rsid w:val="F8C9DB26"/>
    <w:rsid w:val="F97E8EAE"/>
    <w:rsid w:val="FB36E1A6"/>
    <w:rsid w:val="FB3BE134"/>
    <w:rsid w:val="FCFF4275"/>
    <w:rsid w:val="FD7FEEEA"/>
    <w:rsid w:val="FDFFB577"/>
    <w:rsid w:val="FEEA50FE"/>
    <w:rsid w:val="FF7D47A9"/>
    <w:rsid w:val="FFCF21CB"/>
    <w:rsid w:val="FFFF1C8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qFormat="1" w:unhideWhenUsed="0" w:uiPriority="0"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qFormat="1" w:uiPriority="99" w:semiHidden="0"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qFormat="1"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10">
    <w:name w:val="Default Paragraph Font"/>
    <w:semiHidden/>
    <w:unhideWhenUsed/>
    <w:uiPriority w:val="1"/>
  </w:style>
  <w:style w:type="table" w:default="1" w:styleId="9">
    <w:name w:val="Normal Table"/>
    <w:semiHidden/>
    <w:unhideWhenUsed/>
    <w:uiPriority w:val="99"/>
    <w:tblPr>
      <w:tblCellMar>
        <w:top w:w="0" w:type="dxa"/>
        <w:left w:w="108" w:type="dxa"/>
        <w:bottom w:w="0" w:type="dxa"/>
        <w:right w:w="108" w:type="dxa"/>
      </w:tblCellMar>
    </w:tblPr>
  </w:style>
  <w:style w:type="paragraph" w:styleId="2">
    <w:name w:val="Body Text Indent"/>
    <w:basedOn w:val="1"/>
    <w:next w:val="3"/>
    <w:unhideWhenUsed/>
    <w:qFormat/>
    <w:uiPriority w:val="99"/>
    <w:pPr>
      <w:widowControl/>
      <w:spacing w:after="120"/>
      <w:ind w:left="420" w:leftChars="200"/>
      <w:jc w:val="left"/>
    </w:pPr>
    <w:rPr>
      <w:rFonts w:ascii="宋体" w:hAnsi="宋体" w:eastAsia="宋体" w:cs="宋体"/>
      <w:kern w:val="0"/>
      <w:sz w:val="24"/>
    </w:rPr>
  </w:style>
  <w:style w:type="paragraph" w:styleId="3">
    <w:name w:val="Body Text First Indent 2"/>
    <w:basedOn w:val="2"/>
    <w:next w:val="1"/>
    <w:unhideWhenUsed/>
    <w:qFormat/>
    <w:uiPriority w:val="99"/>
    <w:pPr>
      <w:ind w:firstLine="420" w:firstLineChars="200"/>
    </w:pPr>
  </w:style>
  <w:style w:type="paragraph" w:styleId="4">
    <w:name w:val="Balloon Text"/>
    <w:basedOn w:val="1"/>
    <w:link w:val="15"/>
    <w:semiHidden/>
    <w:unhideWhenUsed/>
    <w:qFormat/>
    <w:uiPriority w:val="99"/>
    <w:rPr>
      <w:sz w:val="18"/>
      <w:szCs w:val="18"/>
    </w:rPr>
  </w:style>
  <w:style w:type="paragraph" w:styleId="5">
    <w:name w:val="footer"/>
    <w:basedOn w:val="1"/>
    <w:link w:val="12"/>
    <w:unhideWhenUsed/>
    <w:qFormat/>
    <w:uiPriority w:val="99"/>
    <w:pPr>
      <w:tabs>
        <w:tab w:val="center" w:pos="4153"/>
        <w:tab w:val="right" w:pos="8306"/>
      </w:tabs>
      <w:snapToGrid w:val="0"/>
      <w:jc w:val="left"/>
    </w:pPr>
    <w:rPr>
      <w:sz w:val="18"/>
      <w:szCs w:val="18"/>
    </w:rPr>
  </w:style>
  <w:style w:type="paragraph" w:styleId="6">
    <w:name w:val="header"/>
    <w:basedOn w:val="1"/>
    <w:link w:val="11"/>
    <w:unhideWhenUsed/>
    <w:qFormat/>
    <w:uiPriority w:val="99"/>
    <w:pPr>
      <w:pBdr>
        <w:bottom w:val="single" w:color="auto" w:sz="6" w:space="1"/>
      </w:pBdr>
      <w:tabs>
        <w:tab w:val="center" w:pos="4153"/>
        <w:tab w:val="right" w:pos="8306"/>
      </w:tabs>
      <w:snapToGrid w:val="0"/>
      <w:jc w:val="center"/>
    </w:pPr>
    <w:rPr>
      <w:sz w:val="18"/>
      <w:szCs w:val="18"/>
    </w:rPr>
  </w:style>
  <w:style w:type="paragraph" w:styleId="7">
    <w:name w:val="footnote text"/>
    <w:basedOn w:val="1"/>
    <w:next w:val="3"/>
    <w:semiHidden/>
    <w:qFormat/>
    <w:uiPriority w:val="0"/>
    <w:pPr>
      <w:snapToGrid w:val="0"/>
      <w:jc w:val="left"/>
    </w:pPr>
    <w:rPr>
      <w:sz w:val="18"/>
      <w:szCs w:val="18"/>
    </w:rPr>
  </w:style>
  <w:style w:type="paragraph" w:styleId="8">
    <w:name w:val="table of figures"/>
    <w:basedOn w:val="1"/>
    <w:next w:val="1"/>
    <w:unhideWhenUsed/>
    <w:qFormat/>
    <w:uiPriority w:val="99"/>
    <w:pPr>
      <w:widowControl/>
      <w:spacing w:line="360" w:lineRule="auto"/>
      <w:ind w:leftChars="200" w:hanging="200" w:hangingChars="200"/>
    </w:pPr>
    <w:rPr>
      <w:rFonts w:ascii="Times New Roman" w:hAnsi="Times New Roman" w:eastAsia="仿宋_GB2312"/>
      <w:sz w:val="28"/>
      <w:szCs w:val="28"/>
    </w:rPr>
  </w:style>
  <w:style w:type="character" w:customStyle="1" w:styleId="11">
    <w:name w:val="页眉 Char"/>
    <w:basedOn w:val="10"/>
    <w:link w:val="6"/>
    <w:qFormat/>
    <w:uiPriority w:val="99"/>
    <w:rPr>
      <w:sz w:val="18"/>
      <w:szCs w:val="18"/>
    </w:rPr>
  </w:style>
  <w:style w:type="character" w:customStyle="1" w:styleId="12">
    <w:name w:val="页脚 Char"/>
    <w:basedOn w:val="10"/>
    <w:link w:val="5"/>
    <w:qFormat/>
    <w:uiPriority w:val="99"/>
    <w:rPr>
      <w:sz w:val="18"/>
      <w:szCs w:val="18"/>
    </w:rPr>
  </w:style>
  <w:style w:type="paragraph" w:customStyle="1" w:styleId="13">
    <w:name w:val="Default"/>
    <w:qFormat/>
    <w:uiPriority w:val="0"/>
    <w:pPr>
      <w:widowControl w:val="0"/>
      <w:autoSpaceDE w:val="0"/>
      <w:autoSpaceDN w:val="0"/>
      <w:adjustRightInd w:val="0"/>
    </w:pPr>
    <w:rPr>
      <w:rFonts w:ascii="黑体" w:eastAsia="黑体" w:cs="黑体" w:hAnsiTheme="minorHAnsi"/>
      <w:color w:val="000000"/>
      <w:sz w:val="24"/>
      <w:szCs w:val="24"/>
      <w:lang w:val="en-US" w:eastAsia="zh-CN" w:bidi="ar-SA"/>
    </w:rPr>
  </w:style>
  <w:style w:type="paragraph" w:styleId="14">
    <w:name w:val="List Paragraph"/>
    <w:basedOn w:val="1"/>
    <w:qFormat/>
    <w:uiPriority w:val="34"/>
    <w:pPr>
      <w:ind w:firstLine="420" w:firstLineChars="200"/>
    </w:pPr>
  </w:style>
  <w:style w:type="character" w:customStyle="1" w:styleId="15">
    <w:name w:val="批注框文本 Char"/>
    <w:basedOn w:val="10"/>
    <w:link w:val="4"/>
    <w:semiHidden/>
    <w:qFormat/>
    <w:uiPriority w:val="99"/>
    <w:rPr>
      <w:sz w:val="18"/>
      <w:szCs w:val="18"/>
    </w:rPr>
  </w:style>
  <w:style w:type="character" w:customStyle="1" w:styleId="16">
    <w:name w:val="font01"/>
    <w:basedOn w:val="10"/>
    <w:qFormat/>
    <w:uiPriority w:val="0"/>
    <w:rPr>
      <w:rFonts w:hint="eastAsia" w:ascii="宋体" w:hAnsi="宋体" w:eastAsia="宋体" w:cs="宋体"/>
      <w:color w:val="000000"/>
      <w:sz w:val="22"/>
      <w:szCs w:val="22"/>
      <w:u w:val="none"/>
    </w:rPr>
  </w:style>
  <w:style w:type="character" w:customStyle="1" w:styleId="17">
    <w:name w:val="font21"/>
    <w:basedOn w:val="10"/>
    <w:qFormat/>
    <w:uiPriority w:val="0"/>
    <w:rPr>
      <w:rFonts w:hint="eastAsia" w:ascii="宋体" w:hAnsi="宋体" w:eastAsia="宋体" w:cs="宋体"/>
      <w:color w:val="000000"/>
      <w:sz w:val="24"/>
      <w:szCs w:val="24"/>
      <w:u w:val="none"/>
    </w:rPr>
  </w:style>
  <w:style w:type="character" w:customStyle="1" w:styleId="18">
    <w:name w:val="font11"/>
    <w:basedOn w:val="10"/>
    <w:qFormat/>
    <w:uiPriority w:val="0"/>
    <w:rPr>
      <w:rFonts w:hint="eastAsia" w:ascii="宋体" w:hAnsi="宋体" w:eastAsia="宋体" w:cs="宋体"/>
      <w:color w:val="000000"/>
      <w:sz w:val="24"/>
      <w:szCs w:val="24"/>
      <w:u w:val="none"/>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27</Pages>
  <Words>2066</Words>
  <Characters>2498</Characters>
  <Lines>69</Lines>
  <Paragraphs>19</Paragraphs>
  <TotalTime>2</TotalTime>
  <ScaleCrop>false</ScaleCrop>
  <LinksUpToDate>false</LinksUpToDate>
  <CharactersWithSpaces>2665</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2025-08-18T10:17:00Z</dcterms:created>
  <dc:creator>李航 null</dc:creator>
  <cp:lastModifiedBy>毛里斯的姐姐</cp:lastModifiedBy>
  <cp:lastPrinted>2024-08-08T18:20:00Z</cp:lastPrinted>
  <dcterms:modified xsi:type="dcterms:W3CDTF">2025-10-16T07:12:01Z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BB7B6AA21D207914D6FDA268992A22D6</vt:lpwstr>
  </property>
  <property fmtid="{D5CDD505-2E9C-101B-9397-08002B2CF9AE}" pid="4" name="KSOTemplateDocerSaveRecord">
    <vt:lpwstr>eyJoZGlkIjoiMTVkNzBhMDQyZDllNDE1YzBiMTk2NDdmNTUzZGRiNTUiLCJ1c2VySWQiOiIyODY0Njk3NTUifQ==</vt:lpwstr>
  </property>
</Properties>
</file>