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24" w:rsidRDefault="00310424" w:rsidP="00364FF9">
      <w:pPr>
        <w:spacing w:line="640" w:lineRule="exact"/>
        <w:jc w:val="center"/>
        <w:rPr>
          <w:rFonts w:ascii="方正小标宋简体" w:eastAsia="方正小标宋简体"/>
          <w:sz w:val="44"/>
          <w:szCs w:val="44"/>
        </w:rPr>
      </w:pPr>
    </w:p>
    <w:p w:rsidR="00310424" w:rsidRDefault="00310424" w:rsidP="00364FF9">
      <w:pPr>
        <w:spacing w:line="640" w:lineRule="exact"/>
        <w:jc w:val="center"/>
        <w:rPr>
          <w:rFonts w:ascii="方正小标宋简体" w:eastAsia="方正小标宋简体"/>
          <w:sz w:val="44"/>
          <w:szCs w:val="44"/>
        </w:rPr>
      </w:pPr>
    </w:p>
    <w:p w:rsidR="00310424" w:rsidRDefault="00310424" w:rsidP="00310424">
      <w:pPr>
        <w:spacing w:line="600" w:lineRule="exact"/>
        <w:jc w:val="center"/>
        <w:rPr>
          <w:rFonts w:ascii="方正小标宋简体" w:eastAsia="方正小标宋简体"/>
          <w:sz w:val="44"/>
          <w:szCs w:val="44"/>
        </w:rPr>
      </w:pPr>
    </w:p>
    <w:p w:rsidR="001B7DEE" w:rsidRDefault="001B7DEE" w:rsidP="003D370B">
      <w:pPr>
        <w:spacing w:beforeLines="100" w:line="600" w:lineRule="exact"/>
        <w:jc w:val="center"/>
        <w:rPr>
          <w:rFonts w:ascii="方正小标宋简体" w:eastAsia="方正小标宋简体"/>
          <w:sz w:val="44"/>
          <w:szCs w:val="44"/>
        </w:rPr>
      </w:pPr>
      <w:r>
        <w:rPr>
          <w:rFonts w:ascii="方正小标宋简体" w:eastAsia="方正小标宋简体" w:hint="eastAsia"/>
          <w:sz w:val="44"/>
          <w:szCs w:val="44"/>
        </w:rPr>
        <w:t>沅江市公安局交通警察大队</w:t>
      </w:r>
    </w:p>
    <w:p w:rsidR="00DB7471" w:rsidRPr="00306C65" w:rsidRDefault="00364FF9" w:rsidP="00310424">
      <w:pPr>
        <w:spacing w:line="600" w:lineRule="exact"/>
        <w:jc w:val="center"/>
        <w:rPr>
          <w:rFonts w:ascii="方正小标宋简体" w:eastAsia="方正小标宋简体"/>
          <w:spacing w:val="-10"/>
          <w:sz w:val="44"/>
          <w:szCs w:val="44"/>
        </w:rPr>
      </w:pPr>
      <w:r w:rsidRPr="00306C65">
        <w:rPr>
          <w:rFonts w:ascii="方正小标宋简体" w:eastAsia="方正小标宋简体" w:hint="eastAsia"/>
          <w:spacing w:val="-10"/>
          <w:sz w:val="44"/>
          <w:szCs w:val="44"/>
        </w:rPr>
        <w:t>关于</w:t>
      </w:r>
      <w:r w:rsidR="00DB7471" w:rsidRPr="00306C65">
        <w:rPr>
          <w:rFonts w:ascii="方正小标宋简体" w:eastAsia="方正小标宋简体" w:hint="eastAsia"/>
          <w:spacing w:val="-10"/>
          <w:sz w:val="44"/>
          <w:szCs w:val="44"/>
        </w:rPr>
        <w:t>202</w:t>
      </w:r>
      <w:r w:rsidR="00247E4F" w:rsidRPr="00306C65">
        <w:rPr>
          <w:rFonts w:ascii="方正小标宋简体" w:eastAsia="方正小标宋简体" w:hint="eastAsia"/>
          <w:spacing w:val="-10"/>
          <w:sz w:val="44"/>
          <w:szCs w:val="44"/>
        </w:rPr>
        <w:t>4</w:t>
      </w:r>
      <w:r w:rsidR="00DB7471" w:rsidRPr="00306C65">
        <w:rPr>
          <w:rFonts w:ascii="方正小标宋简体" w:eastAsia="方正小标宋简体" w:hint="eastAsia"/>
          <w:spacing w:val="-10"/>
          <w:sz w:val="44"/>
          <w:szCs w:val="44"/>
        </w:rPr>
        <w:t>年</w:t>
      </w:r>
      <w:r w:rsidRPr="00306C65">
        <w:rPr>
          <w:rFonts w:ascii="方正小标宋简体" w:eastAsia="方正小标宋简体" w:hint="eastAsia"/>
          <w:spacing w:val="-10"/>
          <w:sz w:val="44"/>
          <w:szCs w:val="44"/>
        </w:rPr>
        <w:t>工作总结</w:t>
      </w:r>
      <w:r w:rsidR="00643973" w:rsidRPr="00306C65">
        <w:rPr>
          <w:rFonts w:ascii="方正小标宋简体" w:eastAsia="方正小标宋简体" w:hint="eastAsia"/>
          <w:spacing w:val="-10"/>
          <w:sz w:val="44"/>
          <w:szCs w:val="44"/>
        </w:rPr>
        <w:t>及2025年工作</w:t>
      </w:r>
      <w:r w:rsidRPr="00306C65">
        <w:rPr>
          <w:rFonts w:ascii="方正小标宋简体" w:eastAsia="方正小标宋简体" w:hint="eastAsia"/>
          <w:spacing w:val="-10"/>
          <w:sz w:val="44"/>
          <w:szCs w:val="44"/>
        </w:rPr>
        <w:t>计划的报告</w:t>
      </w:r>
    </w:p>
    <w:p w:rsidR="00B956E0" w:rsidRDefault="00B956E0" w:rsidP="00A2543A">
      <w:pPr>
        <w:ind w:firstLineChars="200" w:firstLine="640"/>
        <w:rPr>
          <w:rFonts w:ascii="仿宋_GB2312" w:eastAsia="仿宋_GB2312"/>
          <w:sz w:val="32"/>
          <w:szCs w:val="32"/>
        </w:rPr>
      </w:pPr>
    </w:p>
    <w:p w:rsidR="00306C65" w:rsidRDefault="00306C65" w:rsidP="00566DB9">
      <w:pPr>
        <w:spacing w:line="600" w:lineRule="exact"/>
        <w:rPr>
          <w:rFonts w:ascii="仿宋_GB2312" w:eastAsia="仿宋_GB2312"/>
          <w:sz w:val="32"/>
          <w:szCs w:val="32"/>
        </w:rPr>
      </w:pPr>
      <w:r>
        <w:rPr>
          <w:rFonts w:ascii="仿宋_GB2312" w:eastAsia="仿宋_GB2312" w:hint="eastAsia"/>
          <w:sz w:val="32"/>
          <w:szCs w:val="32"/>
        </w:rPr>
        <w:t>中共沅江市委：</w:t>
      </w:r>
    </w:p>
    <w:p w:rsidR="0027091C" w:rsidRDefault="00306C65" w:rsidP="00566DB9">
      <w:pPr>
        <w:spacing w:line="600" w:lineRule="exact"/>
        <w:ind w:firstLineChars="200" w:firstLine="640"/>
        <w:rPr>
          <w:rFonts w:ascii="仿宋_GB2312" w:eastAsia="仿宋_GB2312"/>
          <w:sz w:val="32"/>
          <w:szCs w:val="32"/>
        </w:rPr>
      </w:pPr>
      <w:r>
        <w:rPr>
          <w:rFonts w:ascii="仿宋_GB2312" w:eastAsia="仿宋_GB2312" w:hint="eastAsia"/>
          <w:sz w:val="32"/>
          <w:szCs w:val="32"/>
        </w:rPr>
        <w:t>2024年，</w:t>
      </w:r>
      <w:r w:rsidR="00566DB9">
        <w:rPr>
          <w:rFonts w:ascii="仿宋_GB2312" w:eastAsia="仿宋_GB2312" w:hint="eastAsia"/>
          <w:sz w:val="32"/>
          <w:szCs w:val="32"/>
        </w:rPr>
        <w:t>交警大队</w:t>
      </w:r>
      <w:r>
        <w:rPr>
          <w:rFonts w:ascii="仿宋_GB2312" w:eastAsia="仿宋_GB2312" w:hint="eastAsia"/>
          <w:sz w:val="32"/>
          <w:szCs w:val="32"/>
        </w:rPr>
        <w:t>在市委的坚强领导下，始终坚持以习近平新时代中国特色社会主义思想为指导，坚决落实党中央、省委、市委决策部署，锚定“三高四新”美</w:t>
      </w:r>
      <w:r w:rsidR="00566DB9">
        <w:rPr>
          <w:rFonts w:ascii="仿宋_GB2312" w:eastAsia="仿宋_GB2312" w:hint="eastAsia"/>
          <w:sz w:val="32"/>
          <w:szCs w:val="32"/>
        </w:rPr>
        <w:t>好</w:t>
      </w:r>
      <w:r>
        <w:rPr>
          <w:rFonts w:ascii="仿宋_GB2312" w:eastAsia="仿宋_GB2312" w:hint="eastAsia"/>
          <w:sz w:val="32"/>
          <w:szCs w:val="32"/>
        </w:rPr>
        <w:t>蓝图，聚焦主职主业，围绕</w:t>
      </w:r>
      <w:r w:rsidR="00B956E0">
        <w:rPr>
          <w:rFonts w:ascii="仿宋_GB2312" w:eastAsia="仿宋_GB2312" w:hint="eastAsia"/>
          <w:sz w:val="32"/>
          <w:szCs w:val="32"/>
        </w:rPr>
        <w:t>“</w:t>
      </w:r>
      <w:r w:rsidR="00A2543A" w:rsidRPr="00A2543A">
        <w:rPr>
          <w:rFonts w:ascii="仿宋_GB2312" w:eastAsia="仿宋_GB2312" w:hint="eastAsia"/>
          <w:sz w:val="32"/>
          <w:szCs w:val="32"/>
        </w:rPr>
        <w:t>保安全、保畅通</w:t>
      </w:r>
      <w:r w:rsidR="00B956E0">
        <w:rPr>
          <w:rFonts w:ascii="仿宋_GB2312" w:eastAsia="仿宋_GB2312" w:hint="eastAsia"/>
          <w:sz w:val="32"/>
          <w:szCs w:val="32"/>
        </w:rPr>
        <w:t>、保民生、</w:t>
      </w:r>
      <w:r>
        <w:rPr>
          <w:rFonts w:ascii="仿宋_GB2312" w:eastAsia="仿宋_GB2312" w:hint="eastAsia"/>
          <w:sz w:val="32"/>
          <w:szCs w:val="32"/>
        </w:rPr>
        <w:t>护稳定、</w:t>
      </w:r>
      <w:r w:rsidR="003D2171">
        <w:rPr>
          <w:rFonts w:ascii="仿宋_GB2312" w:eastAsia="仿宋_GB2312" w:hint="eastAsia"/>
          <w:sz w:val="32"/>
          <w:szCs w:val="32"/>
        </w:rPr>
        <w:t>强服务、</w:t>
      </w:r>
      <w:r w:rsidR="00B956E0">
        <w:rPr>
          <w:rFonts w:ascii="仿宋_GB2312" w:eastAsia="仿宋_GB2312" w:hint="eastAsia"/>
          <w:sz w:val="32"/>
          <w:szCs w:val="32"/>
        </w:rPr>
        <w:t>促发展”</w:t>
      </w:r>
      <w:r w:rsidR="00A2543A" w:rsidRPr="00A2543A">
        <w:rPr>
          <w:rFonts w:ascii="仿宋_GB2312" w:eastAsia="仿宋_GB2312" w:hint="eastAsia"/>
          <w:sz w:val="32"/>
          <w:szCs w:val="32"/>
        </w:rPr>
        <w:t>，</w:t>
      </w:r>
      <w:r w:rsidR="00740730">
        <w:rPr>
          <w:rFonts w:ascii="仿宋_GB2312" w:eastAsia="仿宋_GB2312" w:hint="eastAsia"/>
          <w:sz w:val="32"/>
          <w:szCs w:val="32"/>
        </w:rPr>
        <w:t>强化</w:t>
      </w:r>
      <w:r w:rsidR="00566DB9">
        <w:rPr>
          <w:rFonts w:ascii="仿宋_GB2312" w:eastAsia="仿宋_GB2312" w:hint="eastAsia"/>
          <w:sz w:val="32"/>
          <w:szCs w:val="32"/>
        </w:rPr>
        <w:t>公安交警</w:t>
      </w:r>
      <w:r>
        <w:rPr>
          <w:rFonts w:ascii="仿宋_GB2312" w:eastAsia="仿宋_GB2312" w:hint="eastAsia"/>
          <w:sz w:val="32"/>
          <w:szCs w:val="32"/>
        </w:rPr>
        <w:t>队伍</w:t>
      </w:r>
      <w:r w:rsidR="00566DB9">
        <w:rPr>
          <w:rFonts w:ascii="仿宋_GB2312" w:eastAsia="仿宋_GB2312" w:hint="eastAsia"/>
          <w:sz w:val="32"/>
          <w:szCs w:val="32"/>
        </w:rPr>
        <w:t>自身</w:t>
      </w:r>
      <w:r>
        <w:rPr>
          <w:rFonts w:ascii="仿宋_GB2312" w:eastAsia="仿宋_GB2312" w:hint="eastAsia"/>
          <w:sz w:val="32"/>
          <w:szCs w:val="32"/>
        </w:rPr>
        <w:t>建设、</w:t>
      </w:r>
      <w:r w:rsidR="00566DB9">
        <w:rPr>
          <w:rFonts w:ascii="仿宋_GB2312" w:eastAsia="仿宋_GB2312" w:hint="eastAsia"/>
          <w:sz w:val="32"/>
          <w:szCs w:val="32"/>
        </w:rPr>
        <w:t>交管</w:t>
      </w:r>
      <w:r>
        <w:rPr>
          <w:rFonts w:ascii="仿宋_GB2312" w:eastAsia="仿宋_GB2312" w:hint="eastAsia"/>
          <w:sz w:val="32"/>
          <w:szCs w:val="32"/>
        </w:rPr>
        <w:t>业务建设、执法规范化建设</w:t>
      </w:r>
      <w:r w:rsidR="00740730">
        <w:rPr>
          <w:rFonts w:ascii="仿宋_GB2312" w:eastAsia="仿宋_GB2312" w:hint="eastAsia"/>
          <w:sz w:val="32"/>
          <w:szCs w:val="32"/>
        </w:rPr>
        <w:t>，</w:t>
      </w:r>
      <w:r>
        <w:rPr>
          <w:rFonts w:ascii="仿宋_GB2312" w:eastAsia="仿宋_GB2312" w:hint="eastAsia"/>
          <w:sz w:val="32"/>
          <w:szCs w:val="32"/>
        </w:rPr>
        <w:t>为沅江高质量发展、</w:t>
      </w:r>
      <w:r w:rsidR="00566DB9">
        <w:rPr>
          <w:rFonts w:ascii="仿宋_GB2312" w:eastAsia="仿宋_GB2312" w:hint="eastAsia"/>
          <w:sz w:val="32"/>
          <w:szCs w:val="32"/>
        </w:rPr>
        <w:t>为</w:t>
      </w:r>
      <w:r>
        <w:rPr>
          <w:rFonts w:ascii="仿宋_GB2312" w:eastAsia="仿宋_GB2312" w:hint="eastAsia"/>
          <w:sz w:val="32"/>
          <w:szCs w:val="32"/>
        </w:rPr>
        <w:t>建设洞庭湖区核心城市、为</w:t>
      </w:r>
      <w:r w:rsidR="002D0FB2">
        <w:rPr>
          <w:rFonts w:ascii="仿宋_GB2312" w:eastAsia="仿宋_GB2312" w:hint="eastAsia"/>
          <w:sz w:val="32"/>
          <w:szCs w:val="32"/>
        </w:rPr>
        <w:t>人民群众</w:t>
      </w:r>
      <w:r w:rsidR="00740730">
        <w:rPr>
          <w:rFonts w:ascii="仿宋_GB2312" w:eastAsia="仿宋_GB2312" w:hint="eastAsia"/>
          <w:sz w:val="32"/>
          <w:szCs w:val="32"/>
        </w:rPr>
        <w:t>出行</w:t>
      </w:r>
      <w:r w:rsidR="0027091C">
        <w:rPr>
          <w:rFonts w:ascii="仿宋_GB2312" w:eastAsia="仿宋_GB2312" w:hint="eastAsia"/>
          <w:sz w:val="32"/>
          <w:szCs w:val="32"/>
        </w:rPr>
        <w:t>打造了良好的道路交通环境。</w:t>
      </w:r>
    </w:p>
    <w:p w:rsidR="00B956E0" w:rsidRPr="0009535C" w:rsidRDefault="00B956E0" w:rsidP="00566DB9">
      <w:pPr>
        <w:spacing w:line="600" w:lineRule="exact"/>
        <w:ind w:firstLineChars="200" w:firstLine="640"/>
        <w:rPr>
          <w:rFonts w:ascii="黑体" w:eastAsia="黑体" w:hAnsi="黑体"/>
          <w:sz w:val="32"/>
          <w:szCs w:val="32"/>
        </w:rPr>
      </w:pPr>
      <w:r w:rsidRPr="0009535C">
        <w:rPr>
          <w:rFonts w:ascii="黑体" w:eastAsia="黑体" w:hAnsi="黑体" w:hint="eastAsia"/>
          <w:sz w:val="32"/>
          <w:szCs w:val="32"/>
        </w:rPr>
        <w:t>一、</w:t>
      </w:r>
      <w:r w:rsidR="00306C65">
        <w:rPr>
          <w:rFonts w:ascii="黑体" w:eastAsia="黑体" w:hAnsi="黑体" w:hint="eastAsia"/>
          <w:sz w:val="32"/>
          <w:szCs w:val="32"/>
        </w:rPr>
        <w:t>2024年工作总结</w:t>
      </w:r>
    </w:p>
    <w:p w:rsidR="00306C65" w:rsidRPr="00306C65" w:rsidRDefault="007E18A4" w:rsidP="00566DB9">
      <w:pPr>
        <w:spacing w:line="600" w:lineRule="exact"/>
        <w:ind w:firstLineChars="200" w:firstLine="640"/>
        <w:rPr>
          <w:rFonts w:ascii="楷体_GB2312" w:eastAsia="楷体_GB2312"/>
          <w:sz w:val="32"/>
          <w:szCs w:val="32"/>
        </w:rPr>
      </w:pPr>
      <w:r w:rsidRPr="00306C65">
        <w:rPr>
          <w:rFonts w:ascii="楷体_GB2312" w:eastAsia="楷体_GB2312" w:hint="eastAsia"/>
          <w:sz w:val="32"/>
          <w:szCs w:val="32"/>
        </w:rPr>
        <w:t>（一）</w:t>
      </w:r>
      <w:r w:rsidR="00306C65" w:rsidRPr="00306C65">
        <w:rPr>
          <w:rFonts w:ascii="楷体_GB2312" w:eastAsia="楷体_GB2312" w:hint="eastAsia"/>
          <w:sz w:val="32"/>
          <w:szCs w:val="32"/>
        </w:rPr>
        <w:t>政治建设有高度</w:t>
      </w:r>
    </w:p>
    <w:p w:rsidR="00306C65" w:rsidRDefault="00306C65" w:rsidP="00566DB9">
      <w:pPr>
        <w:spacing w:line="600" w:lineRule="exact"/>
        <w:ind w:firstLineChars="200" w:firstLine="640"/>
        <w:rPr>
          <w:rFonts w:ascii="仿宋_GB2312" w:eastAsia="仿宋_GB2312"/>
          <w:sz w:val="32"/>
          <w:szCs w:val="32"/>
        </w:rPr>
      </w:pPr>
      <w:r>
        <w:rPr>
          <w:rFonts w:ascii="仿宋_GB2312" w:eastAsia="仿宋_GB2312" w:hint="eastAsia"/>
          <w:sz w:val="32"/>
          <w:szCs w:val="32"/>
        </w:rPr>
        <w:t>坚持以政治建设为统领，认真学习政治理论，深刻领悟“两个确立”的决定性意义，增强“四个意识”、坚定“四个自信”、做到“两个维护”，用习近平新时代中国特色社会主义思想武装头脑、指导工作实践、推动公安交管工作全面发展。积极</w:t>
      </w:r>
      <w:proofErr w:type="gramStart"/>
      <w:r>
        <w:rPr>
          <w:rFonts w:ascii="仿宋_GB2312" w:eastAsia="仿宋_GB2312" w:hint="eastAsia"/>
          <w:sz w:val="32"/>
          <w:szCs w:val="32"/>
        </w:rPr>
        <w:t>践行</w:t>
      </w:r>
      <w:proofErr w:type="gramEnd"/>
      <w:r>
        <w:rPr>
          <w:rFonts w:ascii="仿宋_GB2312" w:eastAsia="仿宋_GB2312" w:hint="eastAsia"/>
          <w:sz w:val="32"/>
          <w:szCs w:val="32"/>
        </w:rPr>
        <w:t>新时期党的组织路线，严守党的政治纪律和政治规矩，严格执行新形势下党内政治生活若干准则，持续巩固中心组理论学习质效，</w:t>
      </w:r>
      <w:r>
        <w:rPr>
          <w:rFonts w:ascii="仿宋_GB2312" w:eastAsia="仿宋_GB2312" w:hint="eastAsia"/>
          <w:sz w:val="32"/>
          <w:szCs w:val="32"/>
        </w:rPr>
        <w:lastRenderedPageBreak/>
        <w:t>在交流与学习中深化思想认识，在对标对表中坚定前进方向，在凝聚共识中推进工作落实。坚持党对公安工作的绝对领导，严格贯彻执行习近平关于公安工作“十六字”工作方针，保持了对党的绝对忠诚。</w:t>
      </w:r>
    </w:p>
    <w:p w:rsidR="00306C65" w:rsidRPr="00306C65" w:rsidRDefault="00306C65" w:rsidP="00566DB9">
      <w:pPr>
        <w:spacing w:line="600" w:lineRule="exact"/>
        <w:ind w:firstLineChars="200" w:firstLine="640"/>
        <w:rPr>
          <w:rFonts w:ascii="楷体_GB2312" w:eastAsia="楷体_GB2312" w:hAnsi="黑体"/>
          <w:sz w:val="32"/>
          <w:szCs w:val="32"/>
        </w:rPr>
      </w:pPr>
      <w:r w:rsidRPr="00306C65">
        <w:rPr>
          <w:rFonts w:ascii="楷体_GB2312" w:eastAsia="楷体_GB2312" w:hAnsi="黑体" w:hint="eastAsia"/>
          <w:sz w:val="32"/>
          <w:szCs w:val="32"/>
        </w:rPr>
        <w:t>（二）工作能力有提升</w:t>
      </w:r>
    </w:p>
    <w:p w:rsidR="00306C65" w:rsidRDefault="00306C65" w:rsidP="00566DB9">
      <w:pPr>
        <w:spacing w:line="600" w:lineRule="exact"/>
        <w:ind w:firstLineChars="200" w:firstLine="640"/>
        <w:rPr>
          <w:rFonts w:ascii="仿宋_GB2312" w:eastAsia="仿宋_GB2312"/>
          <w:sz w:val="32"/>
          <w:szCs w:val="32"/>
        </w:rPr>
      </w:pPr>
      <w:r>
        <w:rPr>
          <w:rFonts w:ascii="仿宋_GB2312" w:eastAsia="仿宋_GB2312" w:hint="eastAsia"/>
          <w:sz w:val="32"/>
          <w:szCs w:val="32"/>
        </w:rPr>
        <w:t>以安全生产和平安建设为主线，以事故预防“减量控大”为目标，以“压事故、保安全、保畅通、护稳定、强服务、促发展”为核心，全力推进道路交通安全综合治理和社会化管理。一是压实部门监管、属地管理、企业主体“三方”责任，健全落实“政府统领、交警主导、警种协调、部门联动、镇街共管、社会参与”的道路交通安全工作机制。二是以抓铁有印、摸石有痕的力度</w:t>
      </w:r>
      <w:proofErr w:type="gramStart"/>
      <w:r>
        <w:rPr>
          <w:rFonts w:ascii="仿宋_GB2312" w:eastAsia="仿宋_GB2312" w:hint="eastAsia"/>
          <w:sz w:val="32"/>
          <w:szCs w:val="32"/>
        </w:rPr>
        <w:t>持续抓好</w:t>
      </w:r>
      <w:proofErr w:type="gramEnd"/>
      <w:r>
        <w:rPr>
          <w:rFonts w:ascii="仿宋_GB2312" w:eastAsia="仿宋_GB2312" w:hint="eastAsia"/>
          <w:sz w:val="32"/>
          <w:szCs w:val="32"/>
        </w:rPr>
        <w:t>交通问题顽</w:t>
      </w:r>
      <w:proofErr w:type="gramStart"/>
      <w:r>
        <w:rPr>
          <w:rFonts w:ascii="仿宋_GB2312" w:eastAsia="仿宋_GB2312" w:hint="eastAsia"/>
          <w:sz w:val="32"/>
          <w:szCs w:val="32"/>
        </w:rPr>
        <w:t>瘴</w:t>
      </w:r>
      <w:proofErr w:type="gramEnd"/>
      <w:r>
        <w:rPr>
          <w:rFonts w:ascii="仿宋_GB2312" w:eastAsia="仿宋_GB2312" w:hint="eastAsia"/>
          <w:sz w:val="32"/>
          <w:szCs w:val="32"/>
        </w:rPr>
        <w:t>痼疾系统整治，有效防控化解交通安全风险。三是狠抓事故预防源头管理，积极会同相关职能部门严格道路运输安全联合监管，紧盯重点客货运输企业、</w:t>
      </w:r>
      <w:proofErr w:type="gramStart"/>
      <w:r>
        <w:rPr>
          <w:rFonts w:ascii="仿宋_GB2312" w:eastAsia="仿宋_GB2312" w:hint="eastAsia"/>
          <w:sz w:val="32"/>
          <w:szCs w:val="32"/>
        </w:rPr>
        <w:t>运危企业</w:t>
      </w:r>
      <w:proofErr w:type="gramEnd"/>
      <w:r>
        <w:rPr>
          <w:rFonts w:ascii="仿宋_GB2312" w:eastAsia="仿宋_GB2312" w:hint="eastAsia"/>
          <w:sz w:val="32"/>
          <w:szCs w:val="32"/>
        </w:rPr>
        <w:t>、重点货运源头企业、校车经营企业和“两客</w:t>
      </w:r>
      <w:proofErr w:type="gramStart"/>
      <w:r>
        <w:rPr>
          <w:rFonts w:ascii="仿宋_GB2312" w:eastAsia="仿宋_GB2312" w:hint="eastAsia"/>
          <w:sz w:val="32"/>
          <w:szCs w:val="32"/>
        </w:rPr>
        <w:t>一</w:t>
      </w:r>
      <w:proofErr w:type="gramEnd"/>
      <w:r>
        <w:rPr>
          <w:rFonts w:ascii="仿宋_GB2312" w:eastAsia="仿宋_GB2312" w:hint="eastAsia"/>
          <w:sz w:val="32"/>
          <w:szCs w:val="32"/>
        </w:rPr>
        <w:t>危一校</w:t>
      </w:r>
      <w:proofErr w:type="gramStart"/>
      <w:r>
        <w:rPr>
          <w:rFonts w:ascii="仿宋_GB2312" w:eastAsia="仿宋_GB2312" w:hint="eastAsia"/>
          <w:sz w:val="32"/>
          <w:szCs w:val="32"/>
        </w:rPr>
        <w:t>一</w:t>
      </w:r>
      <w:proofErr w:type="gramEnd"/>
      <w:r>
        <w:rPr>
          <w:rFonts w:ascii="仿宋_GB2312" w:eastAsia="仿宋_GB2312" w:hint="eastAsia"/>
          <w:sz w:val="32"/>
          <w:szCs w:val="32"/>
        </w:rPr>
        <w:t>货”重点监管车辆不松劲，常态</w:t>
      </w:r>
      <w:proofErr w:type="gramStart"/>
      <w:r>
        <w:rPr>
          <w:rFonts w:ascii="仿宋_GB2312" w:eastAsia="仿宋_GB2312" w:hint="eastAsia"/>
          <w:sz w:val="32"/>
          <w:szCs w:val="32"/>
        </w:rPr>
        <w:t>化开展</w:t>
      </w:r>
      <w:proofErr w:type="gramEnd"/>
      <w:r>
        <w:rPr>
          <w:rFonts w:ascii="仿宋_GB2312" w:eastAsia="仿宋_GB2312" w:hint="eastAsia"/>
          <w:sz w:val="32"/>
          <w:szCs w:val="32"/>
        </w:rPr>
        <w:t>安全检查，及时排查隐患，做好隐患“清零”工作。四是大力开展道路交通安全整治，先后组织开展专项整治行动8次，其中“夏季行动”、“摩电整治”行动在线上排名靠前。五是探索改进路面动态交通管控勤务机制，建立健全高峰守点、平峰巡逻、平安护学、铁骑巡防、夜巡夜查等一系列勤务制度，确保动态管理不留空档、不留盲区。六是抓好执法规范化建设和服务窗口效能建设，严格落实优化营商环境的政策规定，着力抓好《全省公安机关优化执法服务环境十项措施》和“四个一律”</w:t>
      </w:r>
      <w:r>
        <w:rPr>
          <w:rFonts w:ascii="仿宋_GB2312" w:eastAsia="仿宋_GB2312" w:hint="eastAsia"/>
          <w:sz w:val="32"/>
          <w:szCs w:val="32"/>
        </w:rPr>
        <w:lastRenderedPageBreak/>
        <w:t>的落实，结合我市公安交管工作实际，大力推进“送考下乡”、“上门服务”，打通服务群众“最后一公里”。在道路交通事故处理方面，加速推进“快处快赔”、“视频快处”、“警保联动”，既提升了事故处理效能，又减少了矛盾纠纷，有力维护了社会大局稳定。在节假日疏堵保畅、应对恶劣天气交通管理、事故预防等重点工作和急难险任务中，领导班子冲锋在前，彰显了凝聚力、战斗力、执行力。</w:t>
      </w:r>
    </w:p>
    <w:p w:rsidR="0057217E" w:rsidRPr="002B7492" w:rsidRDefault="00306C65" w:rsidP="00566DB9">
      <w:pPr>
        <w:spacing w:line="600" w:lineRule="exact"/>
        <w:ind w:firstLineChars="200" w:firstLine="640"/>
        <w:rPr>
          <w:rFonts w:ascii="黑体" w:eastAsia="黑体" w:hAnsi="黑体"/>
          <w:sz w:val="32"/>
          <w:szCs w:val="32"/>
        </w:rPr>
      </w:pPr>
      <w:r w:rsidRPr="00306C65">
        <w:rPr>
          <w:rFonts w:ascii="楷体_GB2312" w:eastAsia="楷体_GB2312" w:hint="eastAsia"/>
          <w:sz w:val="32"/>
          <w:szCs w:val="32"/>
        </w:rPr>
        <w:t>（三）</w:t>
      </w:r>
      <w:r w:rsidR="0057217E" w:rsidRPr="0057217E">
        <w:rPr>
          <w:rFonts w:ascii="楷体_GB2312" w:eastAsia="楷体_GB2312" w:hAnsi="黑体" w:hint="eastAsia"/>
          <w:sz w:val="32"/>
          <w:szCs w:val="32"/>
        </w:rPr>
        <w:t>作风建设</w:t>
      </w:r>
      <w:r w:rsidR="00566DB9">
        <w:rPr>
          <w:rFonts w:ascii="楷体_GB2312" w:eastAsia="楷体_GB2312" w:hAnsi="黑体" w:hint="eastAsia"/>
          <w:sz w:val="32"/>
          <w:szCs w:val="32"/>
        </w:rPr>
        <w:t>有成就</w:t>
      </w:r>
    </w:p>
    <w:p w:rsidR="0057217E" w:rsidRDefault="0057217E" w:rsidP="00566DB9">
      <w:pPr>
        <w:spacing w:line="600" w:lineRule="exact"/>
        <w:ind w:firstLineChars="200" w:firstLine="640"/>
        <w:rPr>
          <w:rFonts w:ascii="仿宋_GB2312" w:eastAsia="仿宋_GB2312"/>
          <w:sz w:val="32"/>
          <w:szCs w:val="32"/>
        </w:rPr>
      </w:pPr>
      <w:r>
        <w:rPr>
          <w:rFonts w:ascii="仿宋_GB2312" w:eastAsia="仿宋_GB2312" w:hint="eastAsia"/>
          <w:sz w:val="32"/>
          <w:szCs w:val="32"/>
        </w:rPr>
        <w:t>坚持新时代党的群众路线，坚持密切联系群众，将“四下基层”、“走找想促”活动作为全面推进作风建设，解决道路交通管理难点焦点热点问题的突破口，班子成员</w:t>
      </w:r>
      <w:proofErr w:type="gramStart"/>
      <w:r>
        <w:rPr>
          <w:rFonts w:ascii="仿宋_GB2312" w:eastAsia="仿宋_GB2312" w:hint="eastAsia"/>
          <w:sz w:val="32"/>
          <w:szCs w:val="32"/>
        </w:rPr>
        <w:t>深入镇</w:t>
      </w:r>
      <w:proofErr w:type="gramEnd"/>
      <w:r>
        <w:rPr>
          <w:rFonts w:ascii="仿宋_GB2312" w:eastAsia="仿宋_GB2312" w:hint="eastAsia"/>
          <w:sz w:val="32"/>
          <w:szCs w:val="32"/>
        </w:rPr>
        <w:t>村和农村一线中队，深入园区企业、重点企业、涉交行业调查研究，找准问题的焦点和解决问题的立足点，卓有成效地办好了“七件实事”。一是大力推进“送考下乡”，提高下乡考试频次，方便农村群众申领驾驶证，二是大力推进“上门服务”，“流动车管所”主动到运输企业、园区企业、重点企业办理相关业务20多场次1000多件业务。三是治理学校周边安全隐患，针对群众反映琼湖小学校门口路面狭窄、无人行道、人车混行的问题，设置了电动升降柱，上放学时段实施临时交通管制，禁止车辆驶入学校前方路段，消除隐患。四是优化交通信号配时，针对市民反映部分灯控路口信号配时和放行方式不科学不合理的问题，组织现场实地勘查测试，进行综合分析，合理调整放行方式和信号配时，提升了路口通行效率。五是针对市民反映学校周边道路交通拥堵的问题，设立</w:t>
      </w:r>
      <w:proofErr w:type="gramStart"/>
      <w:r>
        <w:rPr>
          <w:rFonts w:ascii="仿宋_GB2312" w:eastAsia="仿宋_GB2312" w:hint="eastAsia"/>
          <w:sz w:val="32"/>
          <w:szCs w:val="32"/>
        </w:rPr>
        <w:t>护</w:t>
      </w:r>
      <w:r>
        <w:rPr>
          <w:rFonts w:ascii="仿宋_GB2312" w:eastAsia="仿宋_GB2312" w:hint="eastAsia"/>
          <w:sz w:val="32"/>
          <w:szCs w:val="32"/>
        </w:rPr>
        <w:lastRenderedPageBreak/>
        <w:t>学岗</w:t>
      </w:r>
      <w:proofErr w:type="gramEnd"/>
      <w:r>
        <w:rPr>
          <w:rFonts w:ascii="仿宋_GB2312" w:eastAsia="仿宋_GB2312" w:hint="eastAsia"/>
          <w:sz w:val="32"/>
          <w:szCs w:val="32"/>
        </w:rPr>
        <w:t>，常态</w:t>
      </w:r>
      <w:proofErr w:type="gramStart"/>
      <w:r>
        <w:rPr>
          <w:rFonts w:ascii="仿宋_GB2312" w:eastAsia="仿宋_GB2312" w:hint="eastAsia"/>
          <w:sz w:val="32"/>
          <w:szCs w:val="32"/>
        </w:rPr>
        <w:t>化开展平安护学</w:t>
      </w:r>
      <w:proofErr w:type="gramEnd"/>
      <w:r>
        <w:rPr>
          <w:rFonts w:ascii="仿宋_GB2312" w:eastAsia="仿宋_GB2312" w:hint="eastAsia"/>
          <w:sz w:val="32"/>
          <w:szCs w:val="32"/>
        </w:rPr>
        <w:t>和学校周边交通秩序整治。六是针对城市停车难点，挖掘停车资源，设置道路临时停车泊位，利用背街小巷和闲置空地，增设临时停车泊位3000多个，缓解了停车压力。七是针对公路沿线居民安全意识淡薄、老年人死亡率高，未成年人交通违法上升、事故增长等实际，开展“一老一小”</w:t>
      </w:r>
      <w:r>
        <w:rPr>
          <w:rFonts w:ascii="仿宋_GB2312" w:eastAsia="仿宋_GB2312"/>
          <w:sz w:val="32"/>
          <w:szCs w:val="32"/>
        </w:rPr>
        <w:t>安全守护行动。</w:t>
      </w:r>
    </w:p>
    <w:p w:rsidR="00306C65" w:rsidRPr="00306C65" w:rsidRDefault="0057217E" w:rsidP="00566DB9">
      <w:pPr>
        <w:spacing w:line="600" w:lineRule="exact"/>
        <w:ind w:firstLineChars="200" w:firstLine="640"/>
        <w:rPr>
          <w:rFonts w:ascii="楷体_GB2312" w:eastAsia="楷体_GB2312"/>
          <w:sz w:val="32"/>
          <w:szCs w:val="32"/>
        </w:rPr>
      </w:pPr>
      <w:r>
        <w:rPr>
          <w:rFonts w:ascii="楷体_GB2312" w:eastAsia="楷体_GB2312" w:hint="eastAsia"/>
          <w:sz w:val="32"/>
          <w:szCs w:val="32"/>
        </w:rPr>
        <w:t>（四）</w:t>
      </w:r>
      <w:r w:rsidR="00306C65" w:rsidRPr="00306C65">
        <w:rPr>
          <w:rFonts w:ascii="楷体_GB2312" w:eastAsia="楷体_GB2312" w:hint="eastAsia"/>
          <w:sz w:val="32"/>
          <w:szCs w:val="32"/>
        </w:rPr>
        <w:t>重点工作有突破</w:t>
      </w:r>
    </w:p>
    <w:p w:rsidR="00306C65" w:rsidRDefault="00306C65" w:rsidP="00566DB9">
      <w:pPr>
        <w:spacing w:line="600" w:lineRule="exact"/>
        <w:ind w:firstLineChars="200" w:firstLine="640"/>
        <w:rPr>
          <w:rFonts w:ascii="仿宋_GB2312" w:eastAsia="仿宋_GB2312"/>
          <w:sz w:val="32"/>
          <w:szCs w:val="32"/>
        </w:rPr>
      </w:pPr>
      <w:r>
        <w:rPr>
          <w:rFonts w:ascii="仿宋_GB2312" w:eastAsia="仿宋_GB2312" w:hint="eastAsia"/>
          <w:sz w:val="32"/>
          <w:szCs w:val="32"/>
        </w:rPr>
        <w:t>全面贯彻落实中央的重大决策部署和省委、益阳市委、沅江市委工作要求，锚定“三高四新”美好蓝图，立足沅江高质量发展和建设洞庭湖区核心城市开展交通管理工作，实现了道路交通事故预防“减量控大”工作目标。在“三个提升”行动中彰显了责任担当，把农村地区作为道路交通安全工作的“主阵地”，将农村道路交通安全设施建设和隐患治理与农村基础建设高度融合，争取市政府将县道安全隐患治理纳入2024年“十大”民生实事工程之一 ，完成了29条、261公里县道1087处安全隐患治理工程。按照益阳市政府第八次常务会议部署和沅江市政府的安排，委托第三</w:t>
      </w:r>
      <w:proofErr w:type="gramStart"/>
      <w:r>
        <w:rPr>
          <w:rFonts w:ascii="仿宋_GB2312" w:eastAsia="仿宋_GB2312" w:hint="eastAsia"/>
          <w:sz w:val="32"/>
          <w:szCs w:val="32"/>
        </w:rPr>
        <w:t>方专业</w:t>
      </w:r>
      <w:proofErr w:type="gramEnd"/>
      <w:r>
        <w:rPr>
          <w:rFonts w:ascii="仿宋_GB2312" w:eastAsia="仿宋_GB2312" w:hint="eastAsia"/>
          <w:sz w:val="32"/>
          <w:szCs w:val="32"/>
        </w:rPr>
        <w:t>机构对全市111条739公里乡级公路安全隐患进行了全面排查，确定风险维度，编制隐患治理方案，在农村公路“攻坚消薄”专项行动中已经完成837处隐患治理。在乡村治理方面，努力探索农村交通安全管理体系和工作机制，我市推行的乡镇长、派出所长、交警中队长、综合执法队长、中心学校校长“五长联动”工作机制被益阳市政府在全市推广。“两站两员”实体化运行，交通安全法律“进农村”活动常态化开展，</w:t>
      </w:r>
      <w:r>
        <w:rPr>
          <w:rFonts w:ascii="仿宋_GB2312" w:eastAsia="仿宋_GB2312" w:hint="eastAsia"/>
          <w:sz w:val="32"/>
          <w:szCs w:val="32"/>
        </w:rPr>
        <w:lastRenderedPageBreak/>
        <w:t>农村居民交通安全法律意识大幅提升，夯实了农村交通安全基础。</w:t>
      </w:r>
    </w:p>
    <w:p w:rsidR="00306C65" w:rsidRPr="00306C65" w:rsidRDefault="00306C65" w:rsidP="00566DB9">
      <w:pPr>
        <w:spacing w:line="600" w:lineRule="exact"/>
        <w:ind w:firstLineChars="200" w:firstLine="640"/>
        <w:rPr>
          <w:rFonts w:ascii="楷体_GB2312" w:eastAsia="楷体_GB2312"/>
          <w:sz w:val="32"/>
          <w:szCs w:val="32"/>
        </w:rPr>
      </w:pPr>
      <w:r w:rsidRPr="00306C65">
        <w:rPr>
          <w:rFonts w:ascii="楷体_GB2312" w:eastAsia="楷体_GB2312" w:hint="eastAsia"/>
          <w:sz w:val="32"/>
          <w:szCs w:val="32"/>
        </w:rPr>
        <w:t>（</w:t>
      </w:r>
      <w:r w:rsidR="0057217E">
        <w:rPr>
          <w:rFonts w:ascii="楷体_GB2312" w:eastAsia="楷体_GB2312" w:hint="eastAsia"/>
          <w:sz w:val="32"/>
          <w:szCs w:val="32"/>
        </w:rPr>
        <w:t>五</w:t>
      </w:r>
      <w:r w:rsidRPr="00306C65">
        <w:rPr>
          <w:rFonts w:ascii="楷体_GB2312" w:eastAsia="楷体_GB2312" w:hint="eastAsia"/>
          <w:sz w:val="32"/>
          <w:szCs w:val="32"/>
        </w:rPr>
        <w:t>）工作业绩上台阶</w:t>
      </w:r>
    </w:p>
    <w:p w:rsidR="00306C65" w:rsidRPr="00306C65" w:rsidRDefault="00306C65" w:rsidP="00566DB9">
      <w:pPr>
        <w:spacing w:line="600" w:lineRule="exact"/>
        <w:ind w:firstLineChars="200" w:firstLine="640"/>
        <w:rPr>
          <w:rFonts w:ascii="仿宋_GB2312" w:eastAsia="仿宋_GB2312"/>
          <w:sz w:val="32"/>
          <w:szCs w:val="32"/>
        </w:rPr>
      </w:pPr>
      <w:r w:rsidRPr="00306C65">
        <w:rPr>
          <w:rFonts w:ascii="仿宋_GB2312" w:eastAsia="仿宋_GB2312" w:hint="eastAsia"/>
          <w:sz w:val="32"/>
          <w:szCs w:val="32"/>
        </w:rPr>
        <w:t>1、道路交通安全形势进一步好转。道路交通事故接处警9384起（亡人事故40起），死亡40人，受伤361人，直接经济损失412万元。事故四项指数与上年同期相比，接</w:t>
      </w:r>
      <w:proofErr w:type="gramStart"/>
      <w:r w:rsidRPr="00306C65">
        <w:rPr>
          <w:rFonts w:ascii="仿宋_GB2312" w:eastAsia="仿宋_GB2312" w:hint="eastAsia"/>
          <w:sz w:val="32"/>
          <w:szCs w:val="32"/>
        </w:rPr>
        <w:t>处警数上升</w:t>
      </w:r>
      <w:proofErr w:type="gramEnd"/>
      <w:r w:rsidRPr="00306C65">
        <w:rPr>
          <w:rFonts w:ascii="仿宋_GB2312" w:eastAsia="仿宋_GB2312" w:hint="eastAsia"/>
          <w:sz w:val="32"/>
          <w:szCs w:val="32"/>
        </w:rPr>
        <w:t>3.86，死亡人数下降24.52%，受伤人数下降2.75%，直接经济损失上升16.75%。未发生较大以上事故。</w:t>
      </w:r>
    </w:p>
    <w:p w:rsidR="00306C65" w:rsidRPr="00306C65" w:rsidRDefault="00306C65" w:rsidP="00566DB9">
      <w:pPr>
        <w:spacing w:line="600" w:lineRule="exact"/>
        <w:ind w:firstLineChars="200" w:firstLine="640"/>
        <w:rPr>
          <w:rFonts w:ascii="仿宋_GB2312" w:eastAsia="仿宋_GB2312"/>
          <w:sz w:val="32"/>
          <w:szCs w:val="32"/>
        </w:rPr>
      </w:pPr>
      <w:r w:rsidRPr="00306C65">
        <w:rPr>
          <w:rFonts w:ascii="仿宋_GB2312" w:eastAsia="仿宋_GB2312" w:hint="eastAsia"/>
          <w:sz w:val="32"/>
          <w:szCs w:val="32"/>
        </w:rPr>
        <w:t>2、交通违法犯罪整治打击力度加大。现场查获交通违法25955起，非现场执法92500起，行政拘留无证驾驶、二次</w:t>
      </w:r>
      <w:proofErr w:type="gramStart"/>
      <w:r w:rsidRPr="00306C65">
        <w:rPr>
          <w:rFonts w:ascii="仿宋_GB2312" w:eastAsia="仿宋_GB2312" w:hint="eastAsia"/>
          <w:sz w:val="32"/>
          <w:szCs w:val="32"/>
        </w:rPr>
        <w:t>酒驾等</w:t>
      </w:r>
      <w:proofErr w:type="gramEnd"/>
      <w:r w:rsidRPr="00306C65">
        <w:rPr>
          <w:rFonts w:ascii="仿宋_GB2312" w:eastAsia="仿宋_GB2312" w:hint="eastAsia"/>
          <w:sz w:val="32"/>
          <w:szCs w:val="32"/>
        </w:rPr>
        <w:t>违法人员286人，对332名</w:t>
      </w:r>
      <w:proofErr w:type="gramStart"/>
      <w:r w:rsidRPr="00306C65">
        <w:rPr>
          <w:rFonts w:ascii="仿宋_GB2312" w:eastAsia="仿宋_GB2312" w:hint="eastAsia"/>
          <w:sz w:val="32"/>
          <w:szCs w:val="32"/>
        </w:rPr>
        <w:t>醉驾人员</w:t>
      </w:r>
      <w:proofErr w:type="gramEnd"/>
      <w:r w:rsidRPr="00306C65">
        <w:rPr>
          <w:rFonts w:ascii="仿宋_GB2312" w:eastAsia="仿宋_GB2312" w:hint="eastAsia"/>
          <w:sz w:val="32"/>
          <w:szCs w:val="32"/>
        </w:rPr>
        <w:t>依法立案侦查，对45名涉嫌交通肇事的犯罪嫌疑人依法采取了相应的刑事强制措施，对交通违法犯罪形成了严查严打高压态势。</w:t>
      </w:r>
    </w:p>
    <w:p w:rsidR="00306C65" w:rsidRPr="00306C65" w:rsidRDefault="00306C65" w:rsidP="00566DB9">
      <w:pPr>
        <w:spacing w:line="600" w:lineRule="exact"/>
        <w:ind w:firstLineChars="200" w:firstLine="640"/>
        <w:rPr>
          <w:rFonts w:ascii="仿宋_GB2312" w:eastAsia="仿宋_GB2312"/>
          <w:sz w:val="32"/>
          <w:szCs w:val="32"/>
        </w:rPr>
      </w:pPr>
      <w:r w:rsidRPr="00306C65">
        <w:rPr>
          <w:rFonts w:ascii="仿宋_GB2312" w:eastAsia="仿宋_GB2312" w:hint="eastAsia"/>
          <w:sz w:val="32"/>
          <w:szCs w:val="32"/>
        </w:rPr>
        <w:t>3、道路交通事故处理效能进一步提升。事故接处警9384起，现场调处1738起，适用快处快赔3619起，适用简易程序3946起，适用一般程序81起。无冤假错案，122警务评议在线上排名靠前。</w:t>
      </w:r>
    </w:p>
    <w:p w:rsidR="00306C65" w:rsidRPr="00306C65" w:rsidRDefault="00306C65" w:rsidP="00566DB9">
      <w:pPr>
        <w:spacing w:line="600" w:lineRule="exact"/>
        <w:ind w:firstLineChars="200" w:firstLine="640"/>
        <w:rPr>
          <w:rFonts w:ascii="仿宋_GB2312" w:eastAsia="仿宋_GB2312"/>
          <w:sz w:val="32"/>
          <w:szCs w:val="32"/>
        </w:rPr>
      </w:pPr>
      <w:r w:rsidRPr="00306C65">
        <w:rPr>
          <w:rFonts w:ascii="仿宋_GB2312" w:eastAsia="仿宋_GB2312" w:hint="eastAsia"/>
          <w:sz w:val="32"/>
          <w:szCs w:val="32"/>
        </w:rPr>
        <w:t>4、车驾管窗口业务满意度明显提升。办理车驾管业务28172件，其中机动车注册登记2351台，转移登记1601台，机动车检验5646台次，驾驶证初领1791本，增驾654本，驾驶证补换9481本，满分学习17人次，注销登记41本，年度体检55人次，发放临时号牌6535张。实现了车驾管窗口“零投诉”，警务评议排名靠前的目标。</w:t>
      </w:r>
    </w:p>
    <w:p w:rsidR="00306C65" w:rsidRPr="0057217E" w:rsidRDefault="0057217E" w:rsidP="00566DB9">
      <w:pPr>
        <w:spacing w:line="600" w:lineRule="exact"/>
        <w:ind w:firstLineChars="200" w:firstLine="640"/>
        <w:rPr>
          <w:rFonts w:ascii="黑体" w:eastAsia="黑体" w:hAnsi="黑体"/>
          <w:sz w:val="32"/>
          <w:szCs w:val="32"/>
        </w:rPr>
      </w:pPr>
      <w:r w:rsidRPr="0057217E">
        <w:rPr>
          <w:rFonts w:ascii="黑体" w:eastAsia="黑体" w:hAnsi="黑体" w:hint="eastAsia"/>
          <w:sz w:val="32"/>
          <w:szCs w:val="32"/>
        </w:rPr>
        <w:t>二、问题与不足</w:t>
      </w:r>
    </w:p>
    <w:p w:rsidR="00566DB9" w:rsidRDefault="0057217E" w:rsidP="00963BBF">
      <w:pPr>
        <w:spacing w:line="600" w:lineRule="exact"/>
        <w:ind w:firstLineChars="200" w:firstLine="640"/>
        <w:rPr>
          <w:rFonts w:ascii="仿宋_GB2312" w:eastAsia="仿宋_GB2312"/>
          <w:sz w:val="32"/>
          <w:szCs w:val="32"/>
        </w:rPr>
      </w:pPr>
      <w:r w:rsidRPr="00963BBF">
        <w:rPr>
          <w:rFonts w:ascii="楷体_GB2312" w:eastAsia="楷体_GB2312" w:hint="eastAsia"/>
          <w:sz w:val="32"/>
          <w:szCs w:val="32"/>
        </w:rPr>
        <w:lastRenderedPageBreak/>
        <w:t>（一）交通安全隐患存量较大。</w:t>
      </w:r>
      <w:r w:rsidR="00566DB9">
        <w:rPr>
          <w:rFonts w:ascii="仿宋_GB2312" w:eastAsia="仿宋_GB2312" w:hint="eastAsia"/>
          <w:sz w:val="32"/>
          <w:szCs w:val="32"/>
        </w:rPr>
        <w:t>一是部分农村公路安全通行条件较差</w:t>
      </w:r>
      <w:r>
        <w:rPr>
          <w:rFonts w:ascii="仿宋_GB2312" w:eastAsia="仿宋_GB2312" w:hint="eastAsia"/>
          <w:sz w:val="32"/>
          <w:szCs w:val="32"/>
        </w:rPr>
        <w:t>。根据乡级公路安全隐患排查报告显示，全市乡道普遍安全设施缺失。二是无牌证摩托车、电动自行车和非标电动车安全风险大，事故发案率高。事故赔付能力差，稳定风险大；中心城区共享电单车盲区投放，泛滥成灾，违法载人和中小学生未到法定年龄骑行的安全问题突出。</w:t>
      </w:r>
    </w:p>
    <w:p w:rsidR="0057217E" w:rsidRDefault="0057217E" w:rsidP="00963BBF">
      <w:pPr>
        <w:spacing w:line="600" w:lineRule="exact"/>
        <w:ind w:firstLineChars="200" w:firstLine="640"/>
        <w:rPr>
          <w:rFonts w:ascii="仿宋_GB2312" w:eastAsia="仿宋_GB2312"/>
          <w:sz w:val="32"/>
          <w:szCs w:val="32"/>
        </w:rPr>
      </w:pPr>
      <w:r w:rsidRPr="00963BBF">
        <w:rPr>
          <w:rFonts w:ascii="楷体_GB2312" w:eastAsia="楷体_GB2312" w:hint="eastAsia"/>
          <w:sz w:val="32"/>
          <w:szCs w:val="32"/>
        </w:rPr>
        <w:t>（二）城市停车设施严重不足</w:t>
      </w:r>
      <w:r>
        <w:rPr>
          <w:rFonts w:ascii="楷体_GB2312" w:eastAsia="楷体_GB2312" w:hint="eastAsia"/>
          <w:b/>
          <w:sz w:val="32"/>
          <w:szCs w:val="32"/>
        </w:rPr>
        <w:t>。</w:t>
      </w:r>
      <w:r>
        <w:rPr>
          <w:rFonts w:ascii="仿宋_GB2312" w:eastAsia="仿宋_GB2312" w:hint="eastAsia"/>
          <w:sz w:val="32"/>
          <w:szCs w:val="32"/>
        </w:rPr>
        <w:t>一是停车设施专项规划实施进展迟滞、缓慢，停车供给与需求的矛盾突出。二是学校、商业街区、商场、酒店、餐饮、文化娱乐等场所停车设施少，停车位不足，并存在擅自改变停车场规划的问题；尤其是学校停车设施缺失，除南洞庭实验学校有足够的停车场位外，其他学校无停车设施，而且周边道路资源紧张，无法设置临时停车泊位，导致学校周边上放学时段长期拥堵。</w:t>
      </w:r>
      <w:r w:rsidR="00566DB9">
        <w:rPr>
          <w:rFonts w:ascii="仿宋_GB2312" w:eastAsia="仿宋_GB2312" w:hint="eastAsia"/>
          <w:sz w:val="32"/>
          <w:szCs w:val="32"/>
        </w:rPr>
        <w:t>三</w:t>
      </w:r>
      <w:r>
        <w:rPr>
          <w:rFonts w:ascii="仿宋_GB2312" w:eastAsia="仿宋_GB2312" w:hint="eastAsia"/>
          <w:sz w:val="32"/>
          <w:szCs w:val="32"/>
        </w:rPr>
        <w:t>是老旧街区根本无停车设施；居民小区停车场未充分利用，占用小区周边道路停车的现象严重。</w:t>
      </w:r>
    </w:p>
    <w:p w:rsidR="0057217E" w:rsidRPr="0057217E" w:rsidRDefault="0057217E" w:rsidP="00566DB9">
      <w:pPr>
        <w:spacing w:line="600" w:lineRule="exact"/>
        <w:ind w:firstLineChars="200" w:firstLine="640"/>
        <w:rPr>
          <w:rFonts w:ascii="黑体" w:eastAsia="黑体" w:hAnsi="黑体"/>
          <w:sz w:val="32"/>
          <w:szCs w:val="32"/>
        </w:rPr>
      </w:pPr>
      <w:r w:rsidRPr="0057217E">
        <w:rPr>
          <w:rFonts w:ascii="黑体" w:eastAsia="黑体" w:hAnsi="黑体" w:hint="eastAsia"/>
          <w:sz w:val="32"/>
          <w:szCs w:val="32"/>
        </w:rPr>
        <w:t>三、2025年重点工作计划</w:t>
      </w:r>
    </w:p>
    <w:p w:rsidR="0057217E" w:rsidRDefault="0057217E" w:rsidP="00566DB9">
      <w:pPr>
        <w:spacing w:line="600" w:lineRule="exact"/>
        <w:ind w:firstLineChars="200" w:firstLine="640"/>
        <w:rPr>
          <w:rFonts w:ascii="仿宋_GB2312" w:eastAsia="仿宋_GB2312"/>
          <w:sz w:val="32"/>
          <w:szCs w:val="32"/>
        </w:rPr>
      </w:pPr>
      <w:r>
        <w:rPr>
          <w:rFonts w:ascii="仿宋_GB2312" w:eastAsia="仿宋_GB2312" w:hint="eastAsia"/>
          <w:sz w:val="32"/>
          <w:szCs w:val="32"/>
        </w:rPr>
        <w:t>2025年</w:t>
      </w:r>
      <w:r w:rsidR="00566DB9">
        <w:rPr>
          <w:rFonts w:ascii="仿宋_GB2312" w:eastAsia="仿宋_GB2312" w:hint="eastAsia"/>
          <w:sz w:val="32"/>
          <w:szCs w:val="32"/>
        </w:rPr>
        <w:t>是“十四五”规划的收官之年，公安交管工作以习近平新时代中国特色社会主义思想为指导，全面贯彻落实</w:t>
      </w:r>
      <w:r>
        <w:rPr>
          <w:rFonts w:ascii="仿宋_GB2312" w:eastAsia="仿宋_GB2312" w:hint="eastAsia"/>
          <w:sz w:val="32"/>
          <w:szCs w:val="32"/>
        </w:rPr>
        <w:t>党的二十</w:t>
      </w:r>
      <w:r w:rsidR="00566DB9">
        <w:rPr>
          <w:rFonts w:ascii="仿宋_GB2312" w:eastAsia="仿宋_GB2312" w:hint="eastAsia"/>
          <w:sz w:val="32"/>
          <w:szCs w:val="32"/>
        </w:rPr>
        <w:t>大精神</w:t>
      </w:r>
      <w:r>
        <w:rPr>
          <w:rFonts w:ascii="仿宋_GB2312" w:eastAsia="仿宋_GB2312" w:hint="eastAsia"/>
          <w:sz w:val="32"/>
          <w:szCs w:val="32"/>
        </w:rPr>
        <w:t>，严格按市委、市政府部署要求，围绕服务全市经济社会发展大局，全力化解防控交通安全风险，强化通行秩序管理，营造安全有序的道路交通环境。</w:t>
      </w:r>
    </w:p>
    <w:p w:rsidR="0057217E" w:rsidRDefault="0057217E" w:rsidP="00566DB9">
      <w:pPr>
        <w:spacing w:line="600" w:lineRule="exact"/>
        <w:ind w:firstLineChars="200" w:firstLine="640"/>
        <w:rPr>
          <w:rFonts w:ascii="仿宋_GB2312" w:eastAsia="仿宋_GB2312"/>
          <w:sz w:val="32"/>
          <w:szCs w:val="32"/>
        </w:rPr>
      </w:pPr>
      <w:r w:rsidRPr="00566DB9">
        <w:rPr>
          <w:rFonts w:ascii="楷体_GB2312" w:eastAsia="楷体_GB2312" w:hint="eastAsia"/>
          <w:sz w:val="32"/>
          <w:szCs w:val="32"/>
        </w:rPr>
        <w:t>（一）打好交通安全源头治理攻坚战。</w:t>
      </w:r>
      <w:r>
        <w:rPr>
          <w:rFonts w:ascii="仿宋_GB2312" w:eastAsia="仿宋_GB2312" w:hint="eastAsia"/>
          <w:sz w:val="32"/>
          <w:szCs w:val="32"/>
        </w:rPr>
        <w:t>聚焦事故预防“减量控大”目标，全力防控源头风险，严格重点客货运输企业、</w:t>
      </w:r>
      <w:proofErr w:type="gramStart"/>
      <w:r>
        <w:rPr>
          <w:rFonts w:ascii="仿宋_GB2312" w:eastAsia="仿宋_GB2312" w:hint="eastAsia"/>
          <w:sz w:val="32"/>
          <w:szCs w:val="32"/>
        </w:rPr>
        <w:t>运危企业</w:t>
      </w:r>
      <w:proofErr w:type="gramEnd"/>
      <w:r>
        <w:rPr>
          <w:rFonts w:ascii="仿宋_GB2312" w:eastAsia="仿宋_GB2312" w:hint="eastAsia"/>
          <w:sz w:val="32"/>
          <w:szCs w:val="32"/>
        </w:rPr>
        <w:t>、校车公司、重点货运源头企业安全检查，督促落实安全生</w:t>
      </w:r>
      <w:r>
        <w:rPr>
          <w:rFonts w:ascii="仿宋_GB2312" w:eastAsia="仿宋_GB2312" w:hint="eastAsia"/>
          <w:sz w:val="32"/>
          <w:szCs w:val="32"/>
        </w:rPr>
        <w:lastRenderedPageBreak/>
        <w:t>产主体责任，监督做好“两客</w:t>
      </w:r>
      <w:proofErr w:type="gramStart"/>
      <w:r>
        <w:rPr>
          <w:rFonts w:ascii="仿宋_GB2312" w:eastAsia="仿宋_GB2312" w:hint="eastAsia"/>
          <w:sz w:val="32"/>
          <w:szCs w:val="32"/>
        </w:rPr>
        <w:t>一</w:t>
      </w:r>
      <w:proofErr w:type="gramEnd"/>
      <w:r>
        <w:rPr>
          <w:rFonts w:ascii="仿宋_GB2312" w:eastAsia="仿宋_GB2312" w:hint="eastAsia"/>
          <w:sz w:val="32"/>
          <w:szCs w:val="32"/>
        </w:rPr>
        <w:t>危一校</w:t>
      </w:r>
      <w:proofErr w:type="gramStart"/>
      <w:r>
        <w:rPr>
          <w:rFonts w:ascii="仿宋_GB2312" w:eastAsia="仿宋_GB2312" w:hint="eastAsia"/>
          <w:sz w:val="32"/>
          <w:szCs w:val="32"/>
        </w:rPr>
        <w:t>一</w:t>
      </w:r>
      <w:proofErr w:type="gramEnd"/>
      <w:r>
        <w:rPr>
          <w:rFonts w:ascii="仿宋_GB2312" w:eastAsia="仿宋_GB2312" w:hint="eastAsia"/>
          <w:sz w:val="32"/>
          <w:szCs w:val="32"/>
        </w:rPr>
        <w:t>货”车辆驾驶人隐患“清零”工作。健全与交通运输、文旅、教育、应急管理等部门联合监管机制，继续推进“涉交”行业及车辆维修、检测、报废、销售、二手车交易等行业的专项整治，从源头上筑牢交通安全第一道防线。</w:t>
      </w:r>
    </w:p>
    <w:p w:rsidR="0057217E" w:rsidRDefault="0057217E" w:rsidP="00566DB9">
      <w:pPr>
        <w:spacing w:line="600" w:lineRule="exact"/>
        <w:ind w:firstLineChars="200" w:firstLine="640"/>
        <w:rPr>
          <w:rFonts w:ascii="仿宋_GB2312" w:eastAsia="仿宋_GB2312"/>
          <w:sz w:val="32"/>
          <w:szCs w:val="32"/>
        </w:rPr>
      </w:pPr>
      <w:r w:rsidRPr="00566DB9">
        <w:rPr>
          <w:rFonts w:ascii="楷体_GB2312" w:eastAsia="楷体_GB2312" w:hint="eastAsia"/>
          <w:sz w:val="32"/>
          <w:szCs w:val="32"/>
        </w:rPr>
        <w:t>（二）打好重点交通违法整治攻坚战。</w:t>
      </w:r>
      <w:r>
        <w:rPr>
          <w:rFonts w:ascii="仿宋_GB2312" w:eastAsia="仿宋_GB2312" w:hint="eastAsia"/>
          <w:sz w:val="32"/>
          <w:szCs w:val="32"/>
        </w:rPr>
        <w:t>根据交通事故发生的规律特点，对容易引发事故和引发事故多的重点交通违法进行精准整治。严查</w:t>
      </w:r>
      <w:proofErr w:type="gramStart"/>
      <w:r>
        <w:rPr>
          <w:rFonts w:ascii="仿宋_GB2312" w:eastAsia="仿宋_GB2312" w:hint="eastAsia"/>
          <w:sz w:val="32"/>
          <w:szCs w:val="32"/>
        </w:rPr>
        <w:t>酒驾醉驾</w:t>
      </w:r>
      <w:proofErr w:type="gramEnd"/>
      <w:r>
        <w:rPr>
          <w:rFonts w:ascii="仿宋_GB2312" w:eastAsia="仿宋_GB2312" w:hint="eastAsia"/>
          <w:sz w:val="32"/>
          <w:szCs w:val="32"/>
        </w:rPr>
        <w:t>、闯红灯、逆行、超员超载超速、</w:t>
      </w:r>
      <w:proofErr w:type="gramStart"/>
      <w:r>
        <w:rPr>
          <w:rFonts w:ascii="仿宋_GB2312" w:eastAsia="仿宋_GB2312" w:hint="eastAsia"/>
          <w:sz w:val="32"/>
          <w:szCs w:val="32"/>
        </w:rPr>
        <w:t>涉牌涉证</w:t>
      </w:r>
      <w:proofErr w:type="gramEnd"/>
      <w:r>
        <w:rPr>
          <w:rFonts w:ascii="仿宋_GB2312" w:eastAsia="仿宋_GB2312" w:hint="eastAsia"/>
          <w:sz w:val="32"/>
          <w:szCs w:val="32"/>
        </w:rPr>
        <w:t>等违法，继续</w:t>
      </w:r>
      <w:proofErr w:type="gramStart"/>
      <w:r>
        <w:rPr>
          <w:rFonts w:ascii="仿宋_GB2312" w:eastAsia="仿宋_GB2312" w:hint="eastAsia"/>
          <w:sz w:val="32"/>
          <w:szCs w:val="32"/>
        </w:rPr>
        <w:t>深化摩电和</w:t>
      </w:r>
      <w:proofErr w:type="gramEnd"/>
      <w:r>
        <w:rPr>
          <w:rFonts w:ascii="仿宋_GB2312" w:eastAsia="仿宋_GB2312" w:hint="eastAsia"/>
          <w:sz w:val="32"/>
          <w:szCs w:val="32"/>
        </w:rPr>
        <w:t>非标车专项整治，形成严管严治高压态势，达到查处一批、警示一片的效果。</w:t>
      </w:r>
    </w:p>
    <w:p w:rsidR="0057217E" w:rsidRDefault="0057217E" w:rsidP="00566DB9">
      <w:pPr>
        <w:spacing w:line="600" w:lineRule="exact"/>
        <w:ind w:firstLineChars="200" w:firstLine="640"/>
        <w:rPr>
          <w:rFonts w:ascii="仿宋_GB2312" w:eastAsia="仿宋_GB2312"/>
          <w:sz w:val="32"/>
          <w:szCs w:val="32"/>
        </w:rPr>
      </w:pPr>
      <w:r w:rsidRPr="00566DB9">
        <w:rPr>
          <w:rFonts w:ascii="楷体_GB2312" w:eastAsia="楷体_GB2312" w:hint="eastAsia"/>
          <w:sz w:val="32"/>
          <w:szCs w:val="32"/>
        </w:rPr>
        <w:t>（三）打好道路安全隐患治理攻坚战。</w:t>
      </w:r>
      <w:r>
        <w:rPr>
          <w:rFonts w:ascii="仿宋_GB2312" w:eastAsia="仿宋_GB2312" w:hint="eastAsia"/>
          <w:sz w:val="32"/>
          <w:szCs w:val="32"/>
        </w:rPr>
        <w:t>启动乡级公路安全隐患治理工程，按照轻重缓急的原则，分期分批进行治理，完善公路安全设施。</w:t>
      </w:r>
      <w:proofErr w:type="gramStart"/>
      <w:r>
        <w:rPr>
          <w:rFonts w:ascii="仿宋_GB2312" w:eastAsia="仿宋_GB2312" w:hint="eastAsia"/>
          <w:sz w:val="32"/>
          <w:szCs w:val="32"/>
        </w:rPr>
        <w:t>对国省县道</w:t>
      </w:r>
      <w:proofErr w:type="gramEnd"/>
      <w:r>
        <w:rPr>
          <w:rFonts w:ascii="仿宋_GB2312" w:eastAsia="仿宋_GB2312" w:hint="eastAsia"/>
          <w:sz w:val="32"/>
          <w:szCs w:val="32"/>
        </w:rPr>
        <w:t>安全隐患治理进行“回头看”，查漏补缺，巩固整治成果。</w:t>
      </w:r>
    </w:p>
    <w:p w:rsidR="0057217E" w:rsidRDefault="0057217E" w:rsidP="00566DB9">
      <w:pPr>
        <w:spacing w:line="600" w:lineRule="exact"/>
        <w:ind w:firstLineChars="200" w:firstLine="640"/>
        <w:rPr>
          <w:rFonts w:ascii="仿宋_GB2312" w:eastAsia="仿宋_GB2312"/>
          <w:sz w:val="32"/>
          <w:szCs w:val="32"/>
        </w:rPr>
      </w:pPr>
      <w:r w:rsidRPr="00566DB9">
        <w:rPr>
          <w:rFonts w:ascii="楷体_GB2312" w:eastAsia="楷体_GB2312" w:hint="eastAsia"/>
          <w:sz w:val="32"/>
          <w:szCs w:val="32"/>
        </w:rPr>
        <w:t>（四）打好停车精细化管理攻坚战。</w:t>
      </w:r>
      <w:r>
        <w:rPr>
          <w:rFonts w:ascii="仿宋_GB2312" w:eastAsia="仿宋_GB2312" w:hint="eastAsia"/>
          <w:sz w:val="32"/>
          <w:szCs w:val="32"/>
        </w:rPr>
        <w:t>在停车秩序和便民之间争取平衡，优化</w:t>
      </w:r>
      <w:proofErr w:type="gramStart"/>
      <w:r>
        <w:rPr>
          <w:rFonts w:ascii="仿宋_GB2312" w:eastAsia="仿宋_GB2312" w:hint="eastAsia"/>
          <w:sz w:val="32"/>
          <w:szCs w:val="32"/>
        </w:rPr>
        <w:t>严管路</w:t>
      </w:r>
      <w:proofErr w:type="gramEnd"/>
      <w:r>
        <w:rPr>
          <w:rFonts w:ascii="仿宋_GB2312" w:eastAsia="仿宋_GB2312" w:hint="eastAsia"/>
          <w:sz w:val="32"/>
          <w:szCs w:val="32"/>
        </w:rPr>
        <w:t>和路内停车泊位的设置，短期内无法增加停车供给的情况下，从交通管理末端措施的角度，优化减少</w:t>
      </w:r>
      <w:proofErr w:type="gramStart"/>
      <w:r>
        <w:rPr>
          <w:rFonts w:ascii="仿宋_GB2312" w:eastAsia="仿宋_GB2312" w:hint="eastAsia"/>
          <w:sz w:val="32"/>
          <w:szCs w:val="32"/>
        </w:rPr>
        <w:t>严管路</w:t>
      </w:r>
      <w:proofErr w:type="gramEnd"/>
      <w:r>
        <w:rPr>
          <w:rFonts w:ascii="仿宋_GB2312" w:eastAsia="仿宋_GB2312" w:hint="eastAsia"/>
          <w:sz w:val="32"/>
          <w:szCs w:val="32"/>
        </w:rPr>
        <w:t>设置，对交通相对畅通的道路或者施划了路内停车泊位的道路不设为严管路。在医院、市场、老旧小区、学校周边道路合理设置停车位，缓解停车难问题，并适当放宽执法管理尺度。</w:t>
      </w:r>
    </w:p>
    <w:p w:rsidR="0057217E" w:rsidRDefault="0057217E" w:rsidP="00566DB9">
      <w:pPr>
        <w:spacing w:line="600" w:lineRule="exact"/>
        <w:ind w:firstLineChars="200" w:firstLine="640"/>
        <w:rPr>
          <w:rFonts w:ascii="仿宋_GB2312" w:eastAsia="仿宋_GB2312"/>
          <w:sz w:val="32"/>
          <w:szCs w:val="32"/>
        </w:rPr>
      </w:pPr>
      <w:r w:rsidRPr="00566DB9">
        <w:rPr>
          <w:rFonts w:ascii="楷体_GB2312" w:eastAsia="楷体_GB2312" w:hint="eastAsia"/>
          <w:sz w:val="32"/>
          <w:szCs w:val="32"/>
        </w:rPr>
        <w:t>（五）打好农村交通安全守护攻坚战。</w:t>
      </w:r>
      <w:r>
        <w:rPr>
          <w:rFonts w:ascii="仿宋_GB2312" w:eastAsia="仿宋_GB2312" w:hint="eastAsia"/>
          <w:sz w:val="32"/>
          <w:szCs w:val="32"/>
        </w:rPr>
        <w:t>进一步推进镇长、派出所长、交警中队长、综合执法大队长、中心学校校长“五长联动”，常态</w:t>
      </w:r>
      <w:proofErr w:type="gramStart"/>
      <w:r>
        <w:rPr>
          <w:rFonts w:ascii="仿宋_GB2312" w:eastAsia="仿宋_GB2312" w:hint="eastAsia"/>
          <w:sz w:val="32"/>
          <w:szCs w:val="32"/>
        </w:rPr>
        <w:t>化开展</w:t>
      </w:r>
      <w:proofErr w:type="gramEnd"/>
      <w:r>
        <w:rPr>
          <w:rFonts w:ascii="仿宋_GB2312" w:eastAsia="仿宋_GB2312" w:hint="eastAsia"/>
          <w:sz w:val="32"/>
          <w:szCs w:val="32"/>
        </w:rPr>
        <w:t>交通安全联合执法、联合检查和隐患排查。进</w:t>
      </w:r>
      <w:r>
        <w:rPr>
          <w:rFonts w:ascii="仿宋_GB2312" w:eastAsia="仿宋_GB2312" w:hint="eastAsia"/>
          <w:sz w:val="32"/>
          <w:szCs w:val="32"/>
        </w:rPr>
        <w:lastRenderedPageBreak/>
        <w:t>一步落实派出所管交通安全工作机制，加大执法整治力度，严格考评奖惩，提高农村交通安全管理效能。进一步做</w:t>
      </w:r>
      <w:proofErr w:type="gramStart"/>
      <w:r>
        <w:rPr>
          <w:rFonts w:ascii="仿宋_GB2312" w:eastAsia="仿宋_GB2312" w:hint="eastAsia"/>
          <w:sz w:val="32"/>
          <w:szCs w:val="32"/>
        </w:rPr>
        <w:t>强做</w:t>
      </w:r>
      <w:proofErr w:type="gramEnd"/>
      <w:r>
        <w:rPr>
          <w:rFonts w:ascii="仿宋_GB2312" w:eastAsia="仿宋_GB2312" w:hint="eastAsia"/>
          <w:sz w:val="32"/>
          <w:szCs w:val="32"/>
        </w:rPr>
        <w:t>实“两站两员”，深化交通安全劝导和“一老一小”安全守护行动。</w:t>
      </w:r>
    </w:p>
    <w:p w:rsidR="0057217E" w:rsidRDefault="0057217E" w:rsidP="00566DB9">
      <w:pPr>
        <w:spacing w:line="600" w:lineRule="exact"/>
        <w:ind w:firstLineChars="200" w:firstLine="640"/>
        <w:rPr>
          <w:rFonts w:ascii="仿宋_GB2312" w:eastAsia="仿宋_GB2312"/>
          <w:sz w:val="32"/>
          <w:szCs w:val="32"/>
        </w:rPr>
      </w:pPr>
      <w:r w:rsidRPr="00566DB9">
        <w:rPr>
          <w:rFonts w:ascii="楷体_GB2312" w:eastAsia="楷体_GB2312" w:hint="eastAsia"/>
          <w:sz w:val="32"/>
          <w:szCs w:val="32"/>
        </w:rPr>
        <w:t>（六）打好交通安全宣传教育攻坚战。</w:t>
      </w:r>
      <w:r>
        <w:rPr>
          <w:rFonts w:ascii="仿宋_GB2312" w:eastAsia="仿宋_GB2312" w:hint="eastAsia"/>
          <w:sz w:val="32"/>
          <w:szCs w:val="32"/>
        </w:rPr>
        <w:t>推进主流媒体、官方自媒体、社会自媒体联动互动，坚持“网、微、声、屏、板、报”六位一体，建立健全“交通安全辅导员”工作机制，聚焦“一老一小”、“一盔一带”安全守护行动，深化“五进”活动，提高交通参与者交通安全守法意识、夯实交通安全基础。</w:t>
      </w:r>
    </w:p>
    <w:p w:rsidR="00D1748E" w:rsidRDefault="00D1748E" w:rsidP="00566DB9">
      <w:pPr>
        <w:spacing w:line="600" w:lineRule="exact"/>
        <w:jc w:val="center"/>
        <w:rPr>
          <w:rFonts w:ascii="仿宋_GB2312" w:eastAsia="仿宋_GB2312"/>
          <w:sz w:val="32"/>
          <w:szCs w:val="32"/>
        </w:rPr>
      </w:pPr>
      <w:r>
        <w:rPr>
          <w:rFonts w:ascii="仿宋_GB2312" w:eastAsia="仿宋_GB2312" w:hint="eastAsia"/>
          <w:sz w:val="32"/>
          <w:szCs w:val="32"/>
        </w:rPr>
        <w:t xml:space="preserve">   </w:t>
      </w:r>
    </w:p>
    <w:p w:rsidR="00D1748E" w:rsidRDefault="00D1748E" w:rsidP="00566DB9">
      <w:pPr>
        <w:spacing w:line="600" w:lineRule="exact"/>
        <w:jc w:val="center"/>
        <w:rPr>
          <w:rFonts w:ascii="仿宋_GB2312" w:eastAsia="仿宋_GB2312"/>
          <w:sz w:val="32"/>
          <w:szCs w:val="32"/>
        </w:rPr>
      </w:pPr>
    </w:p>
    <w:p w:rsidR="00D1748E" w:rsidRDefault="00D1748E" w:rsidP="00566DB9">
      <w:pPr>
        <w:spacing w:line="600" w:lineRule="exact"/>
        <w:jc w:val="center"/>
        <w:rPr>
          <w:rFonts w:ascii="仿宋_GB2312" w:eastAsia="仿宋_GB2312"/>
          <w:sz w:val="32"/>
          <w:szCs w:val="32"/>
        </w:rPr>
      </w:pPr>
      <w:r>
        <w:rPr>
          <w:rFonts w:ascii="仿宋_GB2312" w:eastAsia="仿宋_GB2312" w:hint="eastAsia"/>
          <w:sz w:val="32"/>
          <w:szCs w:val="32"/>
        </w:rPr>
        <w:t xml:space="preserve">                      </w:t>
      </w:r>
      <w:r w:rsidR="00566DB9">
        <w:rPr>
          <w:rFonts w:ascii="仿宋_GB2312" w:eastAsia="仿宋_GB2312" w:hint="eastAsia"/>
          <w:sz w:val="32"/>
          <w:szCs w:val="32"/>
        </w:rPr>
        <w:t xml:space="preserve"> </w:t>
      </w:r>
      <w:r>
        <w:rPr>
          <w:rFonts w:ascii="仿宋_GB2312" w:eastAsia="仿宋_GB2312" w:hint="eastAsia"/>
          <w:sz w:val="32"/>
          <w:szCs w:val="32"/>
        </w:rPr>
        <w:t xml:space="preserve"> 沅江市公安局交通警察大队</w:t>
      </w:r>
    </w:p>
    <w:p w:rsidR="00D1748E" w:rsidRDefault="00D1748E" w:rsidP="00566DB9">
      <w:pPr>
        <w:spacing w:line="600" w:lineRule="exact"/>
        <w:jc w:val="center"/>
        <w:rPr>
          <w:rFonts w:ascii="仿宋_GB2312" w:eastAsia="仿宋_GB2312"/>
          <w:sz w:val="32"/>
          <w:szCs w:val="32"/>
        </w:rPr>
      </w:pPr>
      <w:r>
        <w:rPr>
          <w:rFonts w:ascii="仿宋_GB2312" w:eastAsia="仿宋_GB2312" w:hint="eastAsia"/>
          <w:sz w:val="32"/>
          <w:szCs w:val="32"/>
        </w:rPr>
        <w:t xml:space="preserve">                    </w:t>
      </w:r>
      <w:r w:rsidR="00566DB9">
        <w:rPr>
          <w:rFonts w:ascii="仿宋_GB2312" w:eastAsia="仿宋_GB2312" w:hint="eastAsia"/>
          <w:sz w:val="32"/>
          <w:szCs w:val="32"/>
        </w:rPr>
        <w:t xml:space="preserve"> </w:t>
      </w:r>
      <w:r>
        <w:rPr>
          <w:rFonts w:ascii="仿宋_GB2312" w:eastAsia="仿宋_GB2312" w:hint="eastAsia"/>
          <w:sz w:val="32"/>
          <w:szCs w:val="32"/>
        </w:rPr>
        <w:t xml:space="preserve">   2025年1月</w:t>
      </w:r>
      <w:r w:rsidR="00310424">
        <w:rPr>
          <w:rFonts w:ascii="仿宋_GB2312" w:eastAsia="仿宋_GB2312" w:hint="eastAsia"/>
          <w:sz w:val="32"/>
          <w:szCs w:val="32"/>
        </w:rPr>
        <w:t>23</w:t>
      </w:r>
      <w:r>
        <w:rPr>
          <w:rFonts w:ascii="仿宋_GB2312" w:eastAsia="仿宋_GB2312" w:hint="eastAsia"/>
          <w:sz w:val="32"/>
          <w:szCs w:val="32"/>
        </w:rPr>
        <w:t>日</w:t>
      </w:r>
    </w:p>
    <w:p w:rsidR="0057217E" w:rsidRDefault="0057217E" w:rsidP="00566DB9">
      <w:pPr>
        <w:spacing w:line="600" w:lineRule="exact"/>
        <w:ind w:firstLineChars="200" w:firstLine="640"/>
        <w:rPr>
          <w:rFonts w:ascii="仿宋_GB2312" w:eastAsia="仿宋_GB2312"/>
          <w:sz w:val="32"/>
          <w:szCs w:val="32"/>
        </w:rPr>
      </w:pPr>
    </w:p>
    <w:p w:rsidR="00566DB9" w:rsidRDefault="00566DB9" w:rsidP="00566DB9">
      <w:pPr>
        <w:spacing w:line="600" w:lineRule="exact"/>
        <w:ind w:firstLineChars="200" w:firstLine="640"/>
        <w:rPr>
          <w:rFonts w:ascii="仿宋_GB2312" w:eastAsia="仿宋_GB2312"/>
          <w:sz w:val="32"/>
          <w:szCs w:val="32"/>
        </w:rPr>
      </w:pPr>
    </w:p>
    <w:p w:rsidR="00566DB9" w:rsidRDefault="00566DB9" w:rsidP="00A2543A">
      <w:pPr>
        <w:ind w:firstLineChars="200" w:firstLine="640"/>
        <w:rPr>
          <w:rFonts w:ascii="仿宋_GB2312" w:eastAsia="仿宋_GB2312"/>
          <w:sz w:val="32"/>
          <w:szCs w:val="32"/>
        </w:rPr>
      </w:pPr>
    </w:p>
    <w:sectPr w:rsidR="00566DB9" w:rsidSect="00211D19">
      <w:footerReference w:type="even" r:id="rId7"/>
      <w:footerReference w:type="default" r:id="rId8"/>
      <w:pgSz w:w="11906" w:h="16838" w:code="9"/>
      <w:pgMar w:top="1440" w:right="1474"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0DA" w:rsidRDefault="00E060DA" w:rsidP="00A2543A">
      <w:r>
        <w:separator/>
      </w:r>
    </w:p>
  </w:endnote>
  <w:endnote w:type="continuationSeparator" w:id="1">
    <w:p w:rsidR="00E060DA" w:rsidRDefault="00E060DA" w:rsidP="00A254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4081"/>
      <w:docPartObj>
        <w:docPartGallery w:val="Page Numbers (Bottom of Page)"/>
        <w:docPartUnique/>
      </w:docPartObj>
    </w:sdtPr>
    <w:sdtContent>
      <w:p w:rsidR="00093E81" w:rsidRDefault="003F7563">
        <w:pPr>
          <w:pStyle w:val="a4"/>
        </w:pPr>
        <w:r w:rsidRPr="00211D19">
          <w:rPr>
            <w:sz w:val="24"/>
            <w:szCs w:val="24"/>
          </w:rPr>
          <w:fldChar w:fldCharType="begin"/>
        </w:r>
        <w:r w:rsidR="00093E81" w:rsidRPr="00211D19">
          <w:rPr>
            <w:sz w:val="24"/>
            <w:szCs w:val="24"/>
          </w:rPr>
          <w:instrText xml:space="preserve"> PAGE   \* MERGEFORMAT </w:instrText>
        </w:r>
        <w:r w:rsidRPr="00211D19">
          <w:rPr>
            <w:sz w:val="24"/>
            <w:szCs w:val="24"/>
          </w:rPr>
          <w:fldChar w:fldCharType="separate"/>
        </w:r>
        <w:r w:rsidR="003D370B" w:rsidRPr="003D370B">
          <w:rPr>
            <w:noProof/>
            <w:sz w:val="24"/>
            <w:szCs w:val="24"/>
            <w:lang w:val="zh-CN"/>
          </w:rPr>
          <w:t>-</w:t>
        </w:r>
        <w:r w:rsidR="003D370B">
          <w:rPr>
            <w:noProof/>
            <w:sz w:val="24"/>
            <w:szCs w:val="24"/>
          </w:rPr>
          <w:t xml:space="preserve"> 4 -</w:t>
        </w:r>
        <w:r w:rsidRPr="00211D19">
          <w:rPr>
            <w:sz w:val="24"/>
            <w:szCs w:val="24"/>
          </w:rPr>
          <w:fldChar w:fldCharType="end"/>
        </w:r>
      </w:p>
    </w:sdtContent>
  </w:sdt>
  <w:p w:rsidR="00093E81" w:rsidRDefault="00093E8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4080"/>
      <w:docPartObj>
        <w:docPartGallery w:val="Page Numbers (Bottom of Page)"/>
        <w:docPartUnique/>
      </w:docPartObj>
    </w:sdtPr>
    <w:sdtEndPr>
      <w:rPr>
        <w:sz w:val="24"/>
        <w:szCs w:val="24"/>
      </w:rPr>
    </w:sdtEndPr>
    <w:sdtContent>
      <w:p w:rsidR="00093E81" w:rsidRPr="00211D19" w:rsidRDefault="003F7563">
        <w:pPr>
          <w:pStyle w:val="a4"/>
          <w:jc w:val="right"/>
          <w:rPr>
            <w:sz w:val="24"/>
            <w:szCs w:val="24"/>
          </w:rPr>
        </w:pPr>
        <w:r w:rsidRPr="00211D19">
          <w:rPr>
            <w:sz w:val="24"/>
            <w:szCs w:val="24"/>
          </w:rPr>
          <w:fldChar w:fldCharType="begin"/>
        </w:r>
        <w:r w:rsidR="00093E81" w:rsidRPr="00211D19">
          <w:rPr>
            <w:sz w:val="24"/>
            <w:szCs w:val="24"/>
          </w:rPr>
          <w:instrText xml:space="preserve"> PAGE   \* MERGEFORMAT </w:instrText>
        </w:r>
        <w:r w:rsidRPr="00211D19">
          <w:rPr>
            <w:sz w:val="24"/>
            <w:szCs w:val="24"/>
          </w:rPr>
          <w:fldChar w:fldCharType="separate"/>
        </w:r>
        <w:r w:rsidR="003D370B" w:rsidRPr="003D370B">
          <w:rPr>
            <w:noProof/>
            <w:sz w:val="24"/>
            <w:szCs w:val="24"/>
            <w:lang w:val="zh-CN"/>
          </w:rPr>
          <w:t>-</w:t>
        </w:r>
        <w:r w:rsidR="003D370B">
          <w:rPr>
            <w:noProof/>
            <w:sz w:val="24"/>
            <w:szCs w:val="24"/>
          </w:rPr>
          <w:t xml:space="preserve"> 5 -</w:t>
        </w:r>
        <w:r w:rsidRPr="00211D19">
          <w:rPr>
            <w:sz w:val="24"/>
            <w:szCs w:val="24"/>
          </w:rPr>
          <w:fldChar w:fldCharType="end"/>
        </w:r>
      </w:p>
    </w:sdtContent>
  </w:sdt>
  <w:p w:rsidR="00093E81" w:rsidRDefault="00093E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0DA" w:rsidRDefault="00E060DA" w:rsidP="00A2543A">
      <w:r>
        <w:separator/>
      </w:r>
    </w:p>
  </w:footnote>
  <w:footnote w:type="continuationSeparator" w:id="1">
    <w:p w:rsidR="00E060DA" w:rsidRDefault="00E060DA" w:rsidP="00A254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543A"/>
    <w:rsid w:val="000362C2"/>
    <w:rsid w:val="00040376"/>
    <w:rsid w:val="000561A6"/>
    <w:rsid w:val="000629C0"/>
    <w:rsid w:val="00081A0D"/>
    <w:rsid w:val="00093E81"/>
    <w:rsid w:val="0009535C"/>
    <w:rsid w:val="000A16F1"/>
    <w:rsid w:val="000B02F3"/>
    <w:rsid w:val="000B5553"/>
    <w:rsid w:val="000C0F2E"/>
    <w:rsid w:val="000F27EB"/>
    <w:rsid w:val="000F7E1A"/>
    <w:rsid w:val="00110885"/>
    <w:rsid w:val="00120726"/>
    <w:rsid w:val="001225A1"/>
    <w:rsid w:val="00134FCB"/>
    <w:rsid w:val="0014194B"/>
    <w:rsid w:val="00143E8F"/>
    <w:rsid w:val="0015293A"/>
    <w:rsid w:val="001626F4"/>
    <w:rsid w:val="00162FE1"/>
    <w:rsid w:val="00170ABE"/>
    <w:rsid w:val="00176C1F"/>
    <w:rsid w:val="001B7DEE"/>
    <w:rsid w:val="001D0E75"/>
    <w:rsid w:val="00210FAB"/>
    <w:rsid w:val="00211D19"/>
    <w:rsid w:val="00221970"/>
    <w:rsid w:val="00222DC9"/>
    <w:rsid w:val="00237220"/>
    <w:rsid w:val="00247E4F"/>
    <w:rsid w:val="00270321"/>
    <w:rsid w:val="0027091C"/>
    <w:rsid w:val="00282C80"/>
    <w:rsid w:val="00285D61"/>
    <w:rsid w:val="00292F16"/>
    <w:rsid w:val="00297DA8"/>
    <w:rsid w:val="002B2895"/>
    <w:rsid w:val="002C0E28"/>
    <w:rsid w:val="002C5FCF"/>
    <w:rsid w:val="002D0FB2"/>
    <w:rsid w:val="002D20E2"/>
    <w:rsid w:val="002E053C"/>
    <w:rsid w:val="00306C65"/>
    <w:rsid w:val="00310424"/>
    <w:rsid w:val="00310C38"/>
    <w:rsid w:val="00312834"/>
    <w:rsid w:val="00312C7A"/>
    <w:rsid w:val="00353F1F"/>
    <w:rsid w:val="003542D8"/>
    <w:rsid w:val="00364FF9"/>
    <w:rsid w:val="003B6932"/>
    <w:rsid w:val="003D2171"/>
    <w:rsid w:val="003D370B"/>
    <w:rsid w:val="003F67B3"/>
    <w:rsid w:val="003F7563"/>
    <w:rsid w:val="00403FD3"/>
    <w:rsid w:val="00412BA8"/>
    <w:rsid w:val="00422170"/>
    <w:rsid w:val="00437659"/>
    <w:rsid w:val="00445546"/>
    <w:rsid w:val="00453431"/>
    <w:rsid w:val="00465679"/>
    <w:rsid w:val="00476852"/>
    <w:rsid w:val="00476933"/>
    <w:rsid w:val="004A3747"/>
    <w:rsid w:val="004F5175"/>
    <w:rsid w:val="004F7ACC"/>
    <w:rsid w:val="00535386"/>
    <w:rsid w:val="0055134B"/>
    <w:rsid w:val="0055348D"/>
    <w:rsid w:val="0055407B"/>
    <w:rsid w:val="00566DB9"/>
    <w:rsid w:val="0057217E"/>
    <w:rsid w:val="005725CB"/>
    <w:rsid w:val="00594FF4"/>
    <w:rsid w:val="005D5271"/>
    <w:rsid w:val="006101CE"/>
    <w:rsid w:val="006232C8"/>
    <w:rsid w:val="00643973"/>
    <w:rsid w:val="00661890"/>
    <w:rsid w:val="00684D88"/>
    <w:rsid w:val="00695BC4"/>
    <w:rsid w:val="006A2774"/>
    <w:rsid w:val="006C2092"/>
    <w:rsid w:val="006E74A1"/>
    <w:rsid w:val="0070479F"/>
    <w:rsid w:val="007127AF"/>
    <w:rsid w:val="00737A89"/>
    <w:rsid w:val="00740730"/>
    <w:rsid w:val="007424DF"/>
    <w:rsid w:val="00771DBD"/>
    <w:rsid w:val="007830E0"/>
    <w:rsid w:val="00796098"/>
    <w:rsid w:val="007965A9"/>
    <w:rsid w:val="007B20C9"/>
    <w:rsid w:val="007B3517"/>
    <w:rsid w:val="007C614D"/>
    <w:rsid w:val="007E18A4"/>
    <w:rsid w:val="007F330C"/>
    <w:rsid w:val="00824E0C"/>
    <w:rsid w:val="008B0FD3"/>
    <w:rsid w:val="008B5375"/>
    <w:rsid w:val="008B7ED7"/>
    <w:rsid w:val="008D0B65"/>
    <w:rsid w:val="008E696F"/>
    <w:rsid w:val="00904D64"/>
    <w:rsid w:val="00926218"/>
    <w:rsid w:val="00937781"/>
    <w:rsid w:val="00961247"/>
    <w:rsid w:val="00963BBF"/>
    <w:rsid w:val="00964EBE"/>
    <w:rsid w:val="00971E49"/>
    <w:rsid w:val="00975AD0"/>
    <w:rsid w:val="00995C74"/>
    <w:rsid w:val="009A15FC"/>
    <w:rsid w:val="009D02B9"/>
    <w:rsid w:val="009E1262"/>
    <w:rsid w:val="009F6589"/>
    <w:rsid w:val="00A2132F"/>
    <w:rsid w:val="00A219CA"/>
    <w:rsid w:val="00A2543A"/>
    <w:rsid w:val="00A27FE9"/>
    <w:rsid w:val="00A31B2D"/>
    <w:rsid w:val="00A431FC"/>
    <w:rsid w:val="00A536D9"/>
    <w:rsid w:val="00A723DC"/>
    <w:rsid w:val="00A75F1E"/>
    <w:rsid w:val="00A84875"/>
    <w:rsid w:val="00AB48C6"/>
    <w:rsid w:val="00AE0A3C"/>
    <w:rsid w:val="00B57686"/>
    <w:rsid w:val="00B64E7F"/>
    <w:rsid w:val="00B83F9F"/>
    <w:rsid w:val="00B956E0"/>
    <w:rsid w:val="00BC3A48"/>
    <w:rsid w:val="00BD0280"/>
    <w:rsid w:val="00BF71A4"/>
    <w:rsid w:val="00C35172"/>
    <w:rsid w:val="00C559F6"/>
    <w:rsid w:val="00C567AC"/>
    <w:rsid w:val="00C62F43"/>
    <w:rsid w:val="00C64CA9"/>
    <w:rsid w:val="00C67099"/>
    <w:rsid w:val="00C7451D"/>
    <w:rsid w:val="00C833AD"/>
    <w:rsid w:val="00C9403E"/>
    <w:rsid w:val="00C97BD0"/>
    <w:rsid w:val="00CA4B2E"/>
    <w:rsid w:val="00CB7215"/>
    <w:rsid w:val="00CF5866"/>
    <w:rsid w:val="00D11C70"/>
    <w:rsid w:val="00D1748E"/>
    <w:rsid w:val="00D2307B"/>
    <w:rsid w:val="00D431FD"/>
    <w:rsid w:val="00D6706B"/>
    <w:rsid w:val="00D75EB0"/>
    <w:rsid w:val="00D83EF8"/>
    <w:rsid w:val="00D90FED"/>
    <w:rsid w:val="00D93871"/>
    <w:rsid w:val="00D9799F"/>
    <w:rsid w:val="00DA52D7"/>
    <w:rsid w:val="00DB7471"/>
    <w:rsid w:val="00DD3BC9"/>
    <w:rsid w:val="00DE779C"/>
    <w:rsid w:val="00DF3FB2"/>
    <w:rsid w:val="00E060DA"/>
    <w:rsid w:val="00E0634F"/>
    <w:rsid w:val="00E13D16"/>
    <w:rsid w:val="00E430C0"/>
    <w:rsid w:val="00E939F2"/>
    <w:rsid w:val="00EA3352"/>
    <w:rsid w:val="00EE1C7D"/>
    <w:rsid w:val="00EE571C"/>
    <w:rsid w:val="00F001A4"/>
    <w:rsid w:val="00F2431A"/>
    <w:rsid w:val="00F249C9"/>
    <w:rsid w:val="00F51D93"/>
    <w:rsid w:val="00F6551E"/>
    <w:rsid w:val="00F6703B"/>
    <w:rsid w:val="00FC413E"/>
    <w:rsid w:val="00FD1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5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543A"/>
    <w:rPr>
      <w:sz w:val="18"/>
      <w:szCs w:val="18"/>
    </w:rPr>
  </w:style>
  <w:style w:type="paragraph" w:styleId="a4">
    <w:name w:val="footer"/>
    <w:basedOn w:val="a"/>
    <w:link w:val="Char0"/>
    <w:uiPriority w:val="99"/>
    <w:unhideWhenUsed/>
    <w:rsid w:val="00A2543A"/>
    <w:pPr>
      <w:tabs>
        <w:tab w:val="center" w:pos="4153"/>
        <w:tab w:val="right" w:pos="8306"/>
      </w:tabs>
      <w:snapToGrid w:val="0"/>
      <w:jc w:val="left"/>
    </w:pPr>
    <w:rPr>
      <w:sz w:val="18"/>
      <w:szCs w:val="18"/>
    </w:rPr>
  </w:style>
  <w:style w:type="character" w:customStyle="1" w:styleId="Char0">
    <w:name w:val="页脚 Char"/>
    <w:basedOn w:val="a0"/>
    <w:link w:val="a4"/>
    <w:uiPriority w:val="99"/>
    <w:rsid w:val="00A2543A"/>
    <w:rPr>
      <w:sz w:val="18"/>
      <w:szCs w:val="18"/>
    </w:rPr>
  </w:style>
  <w:style w:type="table" w:styleId="a5">
    <w:name w:val="Table Grid"/>
    <w:basedOn w:val="a1"/>
    <w:uiPriority w:val="59"/>
    <w:rsid w:val="00134F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353F1F"/>
    <w:rPr>
      <w:sz w:val="18"/>
      <w:szCs w:val="18"/>
    </w:rPr>
  </w:style>
  <w:style w:type="character" w:customStyle="1" w:styleId="Char1">
    <w:name w:val="批注框文本 Char"/>
    <w:basedOn w:val="a0"/>
    <w:link w:val="a6"/>
    <w:uiPriority w:val="99"/>
    <w:semiHidden/>
    <w:rsid w:val="00353F1F"/>
    <w:rPr>
      <w:sz w:val="18"/>
      <w:szCs w:val="18"/>
    </w:rPr>
  </w:style>
</w:styles>
</file>

<file path=word/webSettings.xml><?xml version="1.0" encoding="utf-8"?>
<w:webSettings xmlns:r="http://schemas.openxmlformats.org/officeDocument/2006/relationships" xmlns:w="http://schemas.openxmlformats.org/wordprocessingml/2006/main">
  <w:divs>
    <w:div w:id="469060413">
      <w:bodyDiv w:val="1"/>
      <w:marLeft w:val="0"/>
      <w:marRight w:val="0"/>
      <w:marTop w:val="0"/>
      <w:marBottom w:val="0"/>
      <w:divBdr>
        <w:top w:val="none" w:sz="0" w:space="0" w:color="auto"/>
        <w:left w:val="none" w:sz="0" w:space="0" w:color="auto"/>
        <w:bottom w:val="none" w:sz="0" w:space="0" w:color="auto"/>
        <w:right w:val="none" w:sz="0" w:space="0" w:color="auto"/>
      </w:divBdr>
    </w:div>
    <w:div w:id="11324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6EE8-265C-4D12-9A17-4C31D7BE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644</Words>
  <Characters>3674</Characters>
  <Application>Microsoft Office Word</Application>
  <DocSecurity>0</DocSecurity>
  <Lines>30</Lines>
  <Paragraphs>8</Paragraphs>
  <ScaleCrop>false</ScaleCrop>
  <Company>Windows 10</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2025-01-23T03:19:00Z</cp:lastPrinted>
  <dcterms:created xsi:type="dcterms:W3CDTF">2025-02-12T03:17:00Z</dcterms:created>
  <dcterms:modified xsi:type="dcterms:W3CDTF">2025-02-12T03:17:00Z</dcterms:modified>
</cp:coreProperties>
</file>