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="方正小标宋简体" w:eastAsia="方正小标宋简体"/>
          <w:sz w:val="44"/>
          <w:szCs w:val="44"/>
        </w:rPr>
      </w:pPr>
      <w:r w:rsidRPr="00F3073F">
        <w:rPr>
          <w:rFonts w:ascii="方正小标宋简体" w:eastAsia="方正小标宋简体" w:hint="eastAsia"/>
          <w:sz w:val="44"/>
          <w:szCs w:val="44"/>
        </w:rPr>
        <w:t>202</w:t>
      </w:r>
      <w:r w:rsidR="009F4043">
        <w:rPr>
          <w:rFonts w:ascii="方正小标宋简体" w:eastAsia="方正小标宋简体" w:hint="eastAsia"/>
          <w:sz w:val="44"/>
          <w:szCs w:val="44"/>
        </w:rPr>
        <w:t>3</w:t>
      </w:r>
      <w:r w:rsidRPr="00F3073F">
        <w:rPr>
          <w:rFonts w:ascii="方正小标宋简体" w:eastAsia="方正小标宋简体" w:hint="eastAsia"/>
          <w:sz w:val="44"/>
          <w:szCs w:val="44"/>
        </w:rPr>
        <w:t>年度沅江市自然资源局整体支出</w:t>
      </w:r>
    </w:p>
    <w:p w:rsidR="00F3073F" w:rsidRPr="00F3073F" w:rsidRDefault="00F3073F" w:rsidP="00F3073F">
      <w:pPr>
        <w:jc w:val="center"/>
        <w:rPr>
          <w:rFonts w:ascii="方正小标宋简体" w:eastAsia="方正小标宋简体"/>
          <w:sz w:val="44"/>
          <w:szCs w:val="44"/>
        </w:rPr>
      </w:pPr>
      <w:r w:rsidRPr="00F3073F">
        <w:rPr>
          <w:rFonts w:ascii="方正小标宋简体" w:eastAsia="方正小标宋简体" w:hint="eastAsia"/>
          <w:sz w:val="44"/>
          <w:szCs w:val="44"/>
        </w:rPr>
        <w:t>绩效自评报告</w:t>
      </w: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  <w:r w:rsidRPr="00F3073F">
        <w:rPr>
          <w:rFonts w:asciiTheme="minorEastAsia" w:hAnsiTheme="minorEastAsia" w:hint="eastAsia"/>
          <w:sz w:val="28"/>
          <w:szCs w:val="28"/>
        </w:rPr>
        <w:t>单位名称：沅江市自然资源</w:t>
      </w:r>
      <w:r w:rsidR="00073E9C">
        <w:rPr>
          <w:rFonts w:asciiTheme="minorEastAsia" w:hAnsiTheme="minorEastAsia" w:hint="eastAsia"/>
          <w:sz w:val="28"/>
          <w:szCs w:val="28"/>
        </w:rPr>
        <w:t>测绘院</w:t>
      </w: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  <w:r w:rsidRPr="00F3073F">
        <w:rPr>
          <w:rFonts w:asciiTheme="minorEastAsia" w:hAnsiTheme="minorEastAsia" w:hint="eastAsia"/>
          <w:sz w:val="28"/>
          <w:szCs w:val="28"/>
        </w:rPr>
        <w:t>2023年</w:t>
      </w:r>
      <w:r w:rsidR="009F4043">
        <w:rPr>
          <w:rFonts w:asciiTheme="minorEastAsia" w:hAnsiTheme="minorEastAsia" w:hint="eastAsia"/>
          <w:sz w:val="28"/>
          <w:szCs w:val="28"/>
        </w:rPr>
        <w:t>5</w:t>
      </w:r>
      <w:r w:rsidRPr="00F3073F">
        <w:rPr>
          <w:rFonts w:asciiTheme="minorEastAsia" w:hAnsiTheme="minorEastAsia" w:hint="eastAsia"/>
          <w:sz w:val="28"/>
          <w:szCs w:val="28"/>
        </w:rPr>
        <w:t>月10日</w:t>
      </w: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BE0502" w:rsidRDefault="009F4043" w:rsidP="00F3073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2023</w:t>
      </w:r>
      <w:r w:rsidR="00F3073F" w:rsidRPr="00F3073F">
        <w:rPr>
          <w:rFonts w:ascii="方正小标宋简体" w:eastAsia="方正小标宋简体" w:hint="eastAsia"/>
          <w:sz w:val="44"/>
          <w:szCs w:val="44"/>
        </w:rPr>
        <w:t>年度沅江市自然资源</w:t>
      </w:r>
      <w:r w:rsidR="00BE0502">
        <w:rPr>
          <w:rFonts w:ascii="方正小标宋简体" w:eastAsia="方正小标宋简体" w:hint="eastAsia"/>
          <w:sz w:val="44"/>
          <w:szCs w:val="44"/>
        </w:rPr>
        <w:t>测绘院</w:t>
      </w:r>
    </w:p>
    <w:p w:rsidR="00F3073F" w:rsidRDefault="00F3073F" w:rsidP="00F3073F">
      <w:pPr>
        <w:jc w:val="center"/>
        <w:rPr>
          <w:rFonts w:ascii="方正小标宋简体" w:eastAsia="方正小标宋简体"/>
          <w:sz w:val="44"/>
          <w:szCs w:val="44"/>
        </w:rPr>
      </w:pPr>
      <w:r w:rsidRPr="00F3073F">
        <w:rPr>
          <w:rFonts w:ascii="方正小标宋简体" w:eastAsia="方正小标宋简体" w:hint="eastAsia"/>
          <w:sz w:val="44"/>
          <w:szCs w:val="44"/>
        </w:rPr>
        <w:t>整体支出绩效自评报告</w:t>
      </w:r>
    </w:p>
    <w:p w:rsidR="00F3073F" w:rsidRPr="00F3073F" w:rsidRDefault="00F3073F" w:rsidP="00F3073F">
      <w:pPr>
        <w:jc w:val="center"/>
        <w:rPr>
          <w:rFonts w:ascii="方正小标宋简体" w:eastAsia="方正小标宋简体"/>
          <w:sz w:val="44"/>
          <w:szCs w:val="44"/>
        </w:rPr>
      </w:pPr>
    </w:p>
    <w:p w:rsidR="009F4043" w:rsidRDefault="009F4043" w:rsidP="009F4043">
      <w:pPr>
        <w:ind w:firstLine="570"/>
        <w:jc w:val="left"/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为进一步规范财政资金管理，强化财政支出绩效理念和责任意识，推动预算绩效管理提质增效，按照《沅江市财政局</w:t>
      </w:r>
      <w:r w:rsidRPr="002A0D2A">
        <w:rPr>
          <w:rFonts w:asciiTheme="minorEastAsia" w:hAnsiTheme="minorEastAsia"/>
          <w:sz w:val="28"/>
          <w:szCs w:val="28"/>
        </w:rPr>
        <w:t>关于开展</w:t>
      </w:r>
      <w:r w:rsidRPr="002A0D2A">
        <w:rPr>
          <w:rFonts w:asciiTheme="minorEastAsia" w:hAnsiTheme="minorEastAsia" w:hint="eastAsia"/>
          <w:sz w:val="28"/>
          <w:szCs w:val="28"/>
        </w:rPr>
        <w:t>202</w:t>
      </w:r>
      <w:r>
        <w:rPr>
          <w:rFonts w:asciiTheme="minorEastAsia" w:hAnsiTheme="minorEastAsia" w:hint="eastAsia"/>
          <w:sz w:val="28"/>
          <w:szCs w:val="28"/>
        </w:rPr>
        <w:t>3年度预算部门</w:t>
      </w:r>
      <w:r w:rsidRPr="002A0D2A">
        <w:rPr>
          <w:rFonts w:asciiTheme="minorEastAsia" w:hAnsiTheme="minorEastAsia" w:hint="eastAsia"/>
          <w:sz w:val="28"/>
          <w:szCs w:val="28"/>
        </w:rPr>
        <w:t>支出绩效自评的通知</w:t>
      </w:r>
      <w:r>
        <w:rPr>
          <w:rFonts w:asciiTheme="minorEastAsia" w:hAnsiTheme="minorEastAsia" w:hint="eastAsia"/>
          <w:sz w:val="28"/>
          <w:szCs w:val="28"/>
        </w:rPr>
        <w:t>》</w:t>
      </w:r>
      <w:r w:rsidRPr="002A0D2A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沅</w:t>
      </w:r>
      <w:r w:rsidRPr="002A0D2A">
        <w:rPr>
          <w:rFonts w:asciiTheme="minorEastAsia" w:hAnsiTheme="minorEastAsia" w:hint="eastAsia"/>
          <w:sz w:val="28"/>
          <w:szCs w:val="28"/>
        </w:rPr>
        <w:t>财绩〔202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2A0D2A">
        <w:rPr>
          <w:rFonts w:asciiTheme="minorEastAsia" w:hAnsiTheme="minorEastAsia" w:hint="eastAsia"/>
          <w:sz w:val="28"/>
          <w:szCs w:val="28"/>
        </w:rPr>
        <w:t>〕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2A0D2A">
        <w:rPr>
          <w:rFonts w:asciiTheme="minorEastAsia" w:hAnsiTheme="minorEastAsia" w:hint="eastAsia"/>
          <w:sz w:val="28"/>
          <w:szCs w:val="28"/>
        </w:rPr>
        <w:t>号）</w:t>
      </w:r>
      <w:r>
        <w:rPr>
          <w:rFonts w:asciiTheme="minorEastAsia" w:hAnsiTheme="minorEastAsia" w:hint="eastAsia"/>
          <w:sz w:val="28"/>
          <w:szCs w:val="28"/>
        </w:rPr>
        <w:t>，我中心在自然资源局预算部门支出绩效自评领导小组的组织领导下，对2023年度本部门整体支出进行了绩效自评。</w:t>
      </w:r>
      <w:r w:rsid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</w:p>
    <w:p w:rsidR="004C4A74" w:rsidRDefault="004C4A74" w:rsidP="009F4043">
      <w:pPr>
        <w:ind w:firstLine="570"/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一、单位基本情况</w:t>
      </w:r>
    </w:p>
    <w:p w:rsidR="004C4A74" w:rsidRPr="004C4A74" w:rsidRDefault="004C4A74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27261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（一）机构设置</w:t>
      </w:r>
      <w:r w:rsidR="00EC1E2D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情况</w:t>
      </w:r>
    </w:p>
    <w:p w:rsidR="00073E9C" w:rsidRPr="00272614" w:rsidRDefault="004C4A74" w:rsidP="00774B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073E9C" w:rsidRPr="00272614">
        <w:rPr>
          <w:rFonts w:asciiTheme="minorEastAsia" w:hAnsiTheme="minorEastAsia"/>
          <w:sz w:val="28"/>
          <w:szCs w:val="28"/>
        </w:rPr>
        <w:t>根据编委核定，</w:t>
      </w:r>
      <w:r w:rsidR="00073E9C" w:rsidRPr="00272614">
        <w:rPr>
          <w:rFonts w:asciiTheme="minorEastAsia" w:hAnsiTheme="minorEastAsia" w:hint="eastAsia"/>
          <w:sz w:val="28"/>
          <w:szCs w:val="28"/>
        </w:rPr>
        <w:t>我</w:t>
      </w:r>
      <w:r w:rsidR="00073E9C" w:rsidRPr="00774B16">
        <w:rPr>
          <w:rFonts w:asciiTheme="minorEastAsia" w:hAnsiTheme="minorEastAsia" w:hint="eastAsia"/>
          <w:sz w:val="28"/>
          <w:szCs w:val="28"/>
        </w:rPr>
        <w:t>单位是沅江市自然资源局下设股级二级机构。</w:t>
      </w:r>
    </w:p>
    <w:p w:rsidR="004C4A74" w:rsidRPr="004C4A74" w:rsidRDefault="004C4A74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（二）人员情况</w:t>
      </w:r>
    </w:p>
    <w:p w:rsidR="004C4A74" w:rsidRDefault="004C4A74" w:rsidP="004C4A7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F4043">
        <w:rPr>
          <w:rFonts w:asciiTheme="minorEastAsia" w:hAnsiTheme="minorEastAsia" w:hint="eastAsia"/>
          <w:sz w:val="28"/>
          <w:szCs w:val="28"/>
        </w:rPr>
        <w:t>2023</w:t>
      </w:r>
      <w:r w:rsidRPr="004C4A74">
        <w:rPr>
          <w:rFonts w:asciiTheme="minorEastAsia" w:hAnsiTheme="minorEastAsia" w:hint="eastAsia"/>
          <w:sz w:val="28"/>
          <w:szCs w:val="28"/>
        </w:rPr>
        <w:t>年度年初部门</w:t>
      </w:r>
      <w:r w:rsidR="00073E9C">
        <w:rPr>
          <w:rFonts w:asciiTheme="minorEastAsia" w:hAnsiTheme="minorEastAsia" w:hint="eastAsia"/>
          <w:sz w:val="28"/>
          <w:szCs w:val="28"/>
        </w:rPr>
        <w:t>编制</w:t>
      </w:r>
      <w:r w:rsidRPr="004C4A74">
        <w:rPr>
          <w:rFonts w:asciiTheme="minorEastAsia" w:hAnsiTheme="minorEastAsia" w:hint="eastAsia"/>
          <w:sz w:val="28"/>
          <w:szCs w:val="28"/>
        </w:rPr>
        <w:t>核定批复我局在职人员编制数为</w:t>
      </w:r>
      <w:r w:rsidR="00073E9C">
        <w:rPr>
          <w:rFonts w:asciiTheme="minorEastAsia" w:hAnsiTheme="minorEastAsia" w:hint="eastAsia"/>
          <w:sz w:val="28"/>
          <w:szCs w:val="28"/>
        </w:rPr>
        <w:t>19</w:t>
      </w:r>
      <w:r w:rsidRPr="004C4A74">
        <w:rPr>
          <w:rFonts w:asciiTheme="minorEastAsia" w:hAnsiTheme="minorEastAsia" w:hint="eastAsia"/>
          <w:sz w:val="28"/>
          <w:szCs w:val="28"/>
        </w:rPr>
        <w:t>人，</w:t>
      </w:r>
      <w:r w:rsidR="00073E9C">
        <w:rPr>
          <w:rFonts w:asciiTheme="minorEastAsia" w:hAnsiTheme="minorEastAsia" w:hint="eastAsia"/>
          <w:sz w:val="28"/>
          <w:szCs w:val="28"/>
        </w:rPr>
        <w:t>预算编报数17人，退休人数</w:t>
      </w:r>
      <w:r w:rsidR="009F4043">
        <w:rPr>
          <w:rFonts w:asciiTheme="minorEastAsia" w:hAnsiTheme="minorEastAsia" w:hint="eastAsia"/>
          <w:sz w:val="28"/>
          <w:szCs w:val="28"/>
        </w:rPr>
        <w:t>4</w:t>
      </w:r>
      <w:r w:rsidR="00073E9C">
        <w:rPr>
          <w:rFonts w:asciiTheme="minorEastAsia" w:hAnsiTheme="minorEastAsia" w:hint="eastAsia"/>
          <w:sz w:val="28"/>
          <w:szCs w:val="28"/>
        </w:rPr>
        <w:t>人。</w:t>
      </w:r>
    </w:p>
    <w:p w:rsidR="004C4A74" w:rsidRPr="004C4A74" w:rsidRDefault="00EC1E2D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4C4A74" w:rsidRPr="004C4A74"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  <w:t>（</w:t>
      </w:r>
      <w:r w:rsidR="004C4A74"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三</w:t>
      </w:r>
      <w:r w:rsidR="004C4A74" w:rsidRPr="004C4A74"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  <w:t>）单位</w:t>
      </w:r>
      <w:r w:rsidR="004C4A74"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主要职责</w:t>
      </w:r>
    </w:p>
    <w:p w:rsidR="00073E9C" w:rsidRPr="00272614" w:rsidRDefault="004C4A74" w:rsidP="00073E9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073E9C" w:rsidRPr="00272614">
        <w:rPr>
          <w:rFonts w:asciiTheme="minorEastAsia" w:hAnsiTheme="minorEastAsia" w:hint="eastAsia"/>
          <w:sz w:val="28"/>
          <w:szCs w:val="28"/>
        </w:rPr>
        <w:t>1.负责控制、地形、规划、建筑工程、市政工程、线路与桥梁、地下管线、矿山等方面的测量工作。</w:t>
      </w:r>
    </w:p>
    <w:p w:rsidR="00073E9C" w:rsidRPr="00272614" w:rsidRDefault="00073E9C" w:rsidP="00073E9C">
      <w:pPr>
        <w:jc w:val="left"/>
        <w:rPr>
          <w:rFonts w:asciiTheme="minorEastAsia" w:hAnsiTheme="minorEastAsia"/>
          <w:sz w:val="28"/>
          <w:szCs w:val="28"/>
        </w:rPr>
      </w:pPr>
      <w:r w:rsidRPr="00774B16">
        <w:rPr>
          <w:rFonts w:asciiTheme="minorEastAsia" w:hAnsiTheme="minorEastAsia" w:hint="eastAsia"/>
          <w:sz w:val="28"/>
          <w:szCs w:val="28"/>
        </w:rPr>
        <w:t xml:space="preserve">    </w:t>
      </w:r>
      <w:r w:rsidRPr="00272614">
        <w:rPr>
          <w:rFonts w:asciiTheme="minorEastAsia" w:hAnsiTheme="minorEastAsia" w:hint="eastAsia"/>
          <w:sz w:val="28"/>
          <w:szCs w:val="28"/>
        </w:rPr>
        <w:t>2.负责地籍与房产测绘工作。</w:t>
      </w:r>
    </w:p>
    <w:p w:rsidR="00073E9C" w:rsidRPr="00272614" w:rsidRDefault="00073E9C" w:rsidP="00073E9C">
      <w:pPr>
        <w:jc w:val="left"/>
        <w:rPr>
          <w:rFonts w:asciiTheme="minorEastAsia" w:hAnsiTheme="minorEastAsia"/>
          <w:sz w:val="28"/>
          <w:szCs w:val="28"/>
        </w:rPr>
      </w:pPr>
      <w:r w:rsidRPr="00774B16">
        <w:rPr>
          <w:rFonts w:asciiTheme="minorEastAsia" w:hAnsiTheme="minorEastAsia" w:hint="eastAsia"/>
          <w:sz w:val="28"/>
          <w:szCs w:val="28"/>
        </w:rPr>
        <w:t xml:space="preserve">    </w:t>
      </w:r>
      <w:r w:rsidRPr="00272614">
        <w:rPr>
          <w:rFonts w:asciiTheme="minorEastAsia" w:hAnsiTheme="minorEastAsia" w:hint="eastAsia"/>
          <w:sz w:val="28"/>
          <w:szCs w:val="28"/>
        </w:rPr>
        <w:t>3.负责规划测量和规划放线测量。</w:t>
      </w:r>
    </w:p>
    <w:p w:rsidR="00073E9C" w:rsidRPr="00272614" w:rsidRDefault="00073E9C" w:rsidP="00073E9C">
      <w:pPr>
        <w:jc w:val="left"/>
        <w:rPr>
          <w:rFonts w:asciiTheme="minorEastAsia" w:hAnsiTheme="minorEastAsia"/>
          <w:sz w:val="28"/>
          <w:szCs w:val="28"/>
        </w:rPr>
      </w:pPr>
      <w:r w:rsidRPr="00774B16">
        <w:rPr>
          <w:rFonts w:asciiTheme="minorEastAsia" w:hAnsiTheme="minorEastAsia" w:hint="eastAsia"/>
          <w:sz w:val="28"/>
          <w:szCs w:val="28"/>
        </w:rPr>
        <w:t xml:space="preserve">    </w:t>
      </w:r>
      <w:r w:rsidRPr="00272614">
        <w:rPr>
          <w:rFonts w:asciiTheme="minorEastAsia" w:hAnsiTheme="minorEastAsia" w:hint="eastAsia"/>
          <w:sz w:val="28"/>
          <w:szCs w:val="28"/>
        </w:rPr>
        <w:t>4.负责不动产测量级其他测量工作。</w:t>
      </w:r>
    </w:p>
    <w:p w:rsidR="00073E9C" w:rsidRPr="00272614" w:rsidRDefault="00073E9C" w:rsidP="00073E9C">
      <w:pPr>
        <w:jc w:val="left"/>
        <w:rPr>
          <w:rFonts w:asciiTheme="minorEastAsia" w:hAnsiTheme="minorEastAsia"/>
          <w:sz w:val="28"/>
          <w:szCs w:val="28"/>
        </w:rPr>
      </w:pPr>
      <w:r w:rsidRPr="00774B16">
        <w:rPr>
          <w:rFonts w:asciiTheme="minorEastAsia" w:hAnsiTheme="minorEastAsia" w:hint="eastAsia"/>
          <w:sz w:val="28"/>
          <w:szCs w:val="28"/>
        </w:rPr>
        <w:t xml:space="preserve">    </w:t>
      </w:r>
      <w:r w:rsidRPr="00272614">
        <w:rPr>
          <w:rFonts w:asciiTheme="minorEastAsia" w:hAnsiTheme="minorEastAsia" w:hint="eastAsia"/>
          <w:sz w:val="28"/>
          <w:szCs w:val="28"/>
        </w:rPr>
        <w:t>5．完成上级安排的其他测量任务。</w:t>
      </w:r>
    </w:p>
    <w:p w:rsidR="00EC1E2D" w:rsidRPr="00AF6E56" w:rsidRDefault="00EC1E2D" w:rsidP="00073E9C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</w:t>
      </w:r>
      <w:r w:rsidRPr="00EC1E2D">
        <w:rPr>
          <w:rFonts w:ascii="仿宋_GB2312" w:eastAsia="仿宋_GB2312" w:hAnsi="仿宋_GB2312" w:cs="宋体" w:hint="eastAsia"/>
          <w:b/>
          <w:bCs/>
          <w:color w:val="333333"/>
          <w:sz w:val="28"/>
          <w:szCs w:val="28"/>
        </w:rPr>
        <w:t xml:space="preserve"> </w:t>
      </w:r>
      <w:r w:rsidRPr="0027261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（四）</w:t>
      </w:r>
      <w:r w:rsidRPr="00AF6E56"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 w:rsidR="004C4A74" w:rsidRDefault="00366DC4" w:rsidP="004C4A7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F4043">
        <w:rPr>
          <w:rFonts w:asciiTheme="minorEastAsia" w:hAnsiTheme="minorEastAsia" w:hint="eastAsia"/>
          <w:sz w:val="28"/>
          <w:szCs w:val="28"/>
        </w:rPr>
        <w:t>2023</w:t>
      </w:r>
      <w:r>
        <w:rPr>
          <w:rFonts w:asciiTheme="minorEastAsia" w:hAnsiTheme="minorEastAsia" w:hint="eastAsia"/>
          <w:sz w:val="28"/>
          <w:szCs w:val="28"/>
        </w:rPr>
        <w:t>年度收入总计：</w:t>
      </w:r>
      <w:r w:rsidR="009F4043">
        <w:rPr>
          <w:rFonts w:asciiTheme="minorEastAsia" w:hAnsiTheme="minorEastAsia" w:hint="eastAsia"/>
          <w:sz w:val="28"/>
          <w:szCs w:val="28"/>
        </w:rPr>
        <w:t>369.49</w:t>
      </w:r>
      <w:r>
        <w:rPr>
          <w:rFonts w:asciiTheme="minorEastAsia" w:hAnsiTheme="minorEastAsia" w:hint="eastAsia"/>
          <w:sz w:val="28"/>
          <w:szCs w:val="28"/>
        </w:rPr>
        <w:t>万元。其中财政拨款收入</w:t>
      </w:r>
      <w:r w:rsidR="009F4043">
        <w:rPr>
          <w:rFonts w:asciiTheme="minorEastAsia" w:hAnsiTheme="minorEastAsia" w:hint="eastAsia"/>
          <w:sz w:val="28"/>
          <w:szCs w:val="28"/>
        </w:rPr>
        <w:t>183.99</w:t>
      </w:r>
      <w:r>
        <w:rPr>
          <w:rFonts w:asciiTheme="minorEastAsia" w:hAnsiTheme="minorEastAsia" w:hint="eastAsia"/>
          <w:sz w:val="28"/>
          <w:szCs w:val="28"/>
        </w:rPr>
        <w:t>万元；</w:t>
      </w:r>
      <w:r w:rsidR="00A33207">
        <w:rPr>
          <w:rFonts w:asciiTheme="minorEastAsia" w:hAnsiTheme="minorEastAsia" w:hint="eastAsia"/>
          <w:sz w:val="28"/>
          <w:szCs w:val="28"/>
        </w:rPr>
        <w:t>政府性基金预算拨款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A33207">
        <w:rPr>
          <w:rFonts w:asciiTheme="minorEastAsia" w:hAnsiTheme="minorEastAsia" w:hint="eastAsia"/>
          <w:sz w:val="28"/>
          <w:szCs w:val="28"/>
        </w:rPr>
        <w:t>17</w:t>
      </w:r>
      <w:r w:rsidR="009F4043">
        <w:rPr>
          <w:rFonts w:asciiTheme="minorEastAsia" w:hAnsiTheme="minorEastAsia" w:hint="eastAsia"/>
          <w:sz w:val="28"/>
          <w:szCs w:val="28"/>
        </w:rPr>
        <w:t>9.23</w:t>
      </w:r>
      <w:r>
        <w:rPr>
          <w:rFonts w:asciiTheme="minorEastAsia" w:hAnsiTheme="minorEastAsia" w:hint="eastAsia"/>
          <w:sz w:val="28"/>
          <w:szCs w:val="28"/>
        </w:rPr>
        <w:t>万元</w:t>
      </w:r>
      <w:r w:rsidR="00A33207">
        <w:rPr>
          <w:rFonts w:asciiTheme="minorEastAsia" w:hAnsiTheme="minorEastAsia" w:hint="eastAsia"/>
          <w:sz w:val="28"/>
          <w:szCs w:val="28"/>
        </w:rPr>
        <w:t>，</w:t>
      </w:r>
      <w:r w:rsidR="009F4043">
        <w:rPr>
          <w:rFonts w:asciiTheme="minorEastAsia" w:hAnsiTheme="minorEastAsia" w:hint="eastAsia"/>
          <w:sz w:val="28"/>
          <w:szCs w:val="28"/>
        </w:rPr>
        <w:t>其他收入：2.27</w:t>
      </w:r>
      <w:r w:rsidR="00A33207">
        <w:rPr>
          <w:rFonts w:asciiTheme="minorEastAsia" w:hAnsiTheme="minorEastAsia" w:hint="eastAsia"/>
          <w:sz w:val="28"/>
          <w:szCs w:val="28"/>
        </w:rPr>
        <w:t>万元</w:t>
      </w:r>
      <w:r>
        <w:rPr>
          <w:rFonts w:asciiTheme="minorEastAsia" w:hAnsiTheme="minorEastAsia" w:hint="eastAsia"/>
          <w:sz w:val="28"/>
          <w:szCs w:val="28"/>
        </w:rPr>
        <w:t>。本年度支出总计：</w:t>
      </w:r>
      <w:r w:rsidR="009F4043">
        <w:rPr>
          <w:rFonts w:asciiTheme="minorEastAsia" w:hAnsiTheme="minorEastAsia" w:hint="eastAsia"/>
          <w:sz w:val="28"/>
          <w:szCs w:val="28"/>
        </w:rPr>
        <w:t>365.5</w:t>
      </w:r>
      <w:r>
        <w:rPr>
          <w:rFonts w:asciiTheme="minorEastAsia" w:hAnsiTheme="minorEastAsia" w:hint="eastAsia"/>
          <w:sz w:val="28"/>
          <w:szCs w:val="28"/>
        </w:rPr>
        <w:t>万元。按支出性质区分，基本支出：</w:t>
      </w:r>
      <w:r w:rsidR="009F4043">
        <w:rPr>
          <w:rFonts w:asciiTheme="minorEastAsia" w:hAnsiTheme="minorEastAsia" w:hint="eastAsia"/>
          <w:sz w:val="28"/>
          <w:szCs w:val="28"/>
        </w:rPr>
        <w:t>329.64</w:t>
      </w:r>
      <w:r>
        <w:rPr>
          <w:rFonts w:asciiTheme="minorEastAsia" w:hAnsiTheme="minorEastAsia" w:hint="eastAsia"/>
          <w:sz w:val="28"/>
          <w:szCs w:val="28"/>
        </w:rPr>
        <w:t>万元</w:t>
      </w:r>
      <w:r w:rsidR="004A58ED">
        <w:rPr>
          <w:rFonts w:asciiTheme="minorEastAsia" w:hAnsiTheme="minorEastAsia" w:hint="eastAsia"/>
          <w:sz w:val="28"/>
          <w:szCs w:val="28"/>
        </w:rPr>
        <w:t>，占比</w:t>
      </w:r>
      <w:r w:rsidR="009F4043">
        <w:rPr>
          <w:rFonts w:asciiTheme="minorEastAsia" w:hAnsiTheme="minorEastAsia" w:hint="eastAsia"/>
          <w:sz w:val="28"/>
          <w:szCs w:val="28"/>
        </w:rPr>
        <w:t>90.19</w:t>
      </w:r>
      <w:r w:rsidR="004A58ED">
        <w:rPr>
          <w:rFonts w:asciiTheme="minorEastAsia" w:hAnsiTheme="minorEastAsia" w:hint="eastAsia"/>
          <w:sz w:val="28"/>
          <w:szCs w:val="28"/>
        </w:rPr>
        <w:t>%</w:t>
      </w:r>
      <w:r>
        <w:rPr>
          <w:rFonts w:asciiTheme="minorEastAsia" w:hAnsiTheme="minorEastAsia" w:hint="eastAsia"/>
          <w:sz w:val="28"/>
          <w:szCs w:val="28"/>
        </w:rPr>
        <w:t>；项目支出：</w:t>
      </w:r>
      <w:r w:rsidR="009F4043">
        <w:rPr>
          <w:rFonts w:asciiTheme="minorEastAsia" w:hAnsiTheme="minorEastAsia" w:hint="eastAsia"/>
          <w:sz w:val="28"/>
          <w:szCs w:val="28"/>
        </w:rPr>
        <w:t>35.86</w:t>
      </w:r>
      <w:r>
        <w:rPr>
          <w:rFonts w:asciiTheme="minorEastAsia" w:hAnsiTheme="minorEastAsia" w:hint="eastAsia"/>
          <w:sz w:val="28"/>
          <w:szCs w:val="28"/>
        </w:rPr>
        <w:t>万元</w:t>
      </w:r>
      <w:r w:rsidR="004A58ED">
        <w:rPr>
          <w:rFonts w:asciiTheme="minorEastAsia" w:hAnsiTheme="minorEastAsia" w:hint="eastAsia"/>
          <w:sz w:val="28"/>
          <w:szCs w:val="28"/>
        </w:rPr>
        <w:t>，占比</w:t>
      </w:r>
      <w:r w:rsidR="009F4043">
        <w:rPr>
          <w:rFonts w:asciiTheme="minorEastAsia" w:hAnsiTheme="minorEastAsia" w:hint="eastAsia"/>
          <w:sz w:val="28"/>
          <w:szCs w:val="28"/>
        </w:rPr>
        <w:t>9.81</w:t>
      </w:r>
      <w:r w:rsidR="004A58ED">
        <w:rPr>
          <w:rFonts w:asciiTheme="minorEastAsia" w:hAnsiTheme="minorEastAsia" w:hint="eastAsia"/>
          <w:sz w:val="28"/>
          <w:szCs w:val="28"/>
        </w:rPr>
        <w:t>%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66DC4" w:rsidRPr="00EC1E2D" w:rsidRDefault="00366DC4" w:rsidP="004C4A7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主要支出方向、内容和范围：</w:t>
      </w:r>
      <w:r w:rsidR="00A33207">
        <w:rPr>
          <w:rFonts w:asciiTheme="minorEastAsia" w:hAnsiTheme="minorEastAsia" w:hint="eastAsia"/>
          <w:sz w:val="28"/>
          <w:szCs w:val="28"/>
        </w:rPr>
        <w:t>城乡社区支出、自然资源海洋气候等支出、住房保障支出。</w:t>
      </w:r>
    </w:p>
    <w:p w:rsidR="004C4A74" w:rsidRPr="00AF6E56" w:rsidRDefault="005F1A4F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二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整体支出资金使用及管理情况</w:t>
      </w:r>
    </w:p>
    <w:p w:rsidR="004C4A74" w:rsidRPr="00AF6E56" w:rsidRDefault="005F1A4F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27261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（一）基本支出</w:t>
      </w:r>
    </w:p>
    <w:p w:rsidR="005F1A4F" w:rsidRPr="00774B16" w:rsidRDefault="005F1A4F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9F4043">
        <w:rPr>
          <w:rFonts w:asciiTheme="minorEastAsia" w:hAnsiTheme="minorEastAsia" w:hint="eastAsia"/>
          <w:sz w:val="28"/>
          <w:szCs w:val="28"/>
        </w:rPr>
        <w:t>2023</w:t>
      </w:r>
      <w:r w:rsidRPr="00774B16">
        <w:rPr>
          <w:rFonts w:asciiTheme="minorEastAsia" w:hAnsiTheme="minorEastAsia" w:hint="eastAsia"/>
          <w:sz w:val="28"/>
          <w:szCs w:val="28"/>
        </w:rPr>
        <w:t>年度基本支出总计：</w:t>
      </w:r>
      <w:r w:rsidR="009F4043">
        <w:rPr>
          <w:rFonts w:asciiTheme="minorEastAsia" w:hAnsiTheme="minorEastAsia" w:hint="eastAsia"/>
          <w:sz w:val="28"/>
          <w:szCs w:val="28"/>
        </w:rPr>
        <w:t>329.64</w:t>
      </w:r>
      <w:r w:rsidRPr="00774B16">
        <w:rPr>
          <w:rFonts w:asciiTheme="minorEastAsia" w:hAnsiTheme="minorEastAsia" w:hint="eastAsia"/>
          <w:sz w:val="28"/>
          <w:szCs w:val="28"/>
        </w:rPr>
        <w:t>万元</w:t>
      </w:r>
      <w:r w:rsidR="004A58ED" w:rsidRPr="00774B16">
        <w:rPr>
          <w:rFonts w:asciiTheme="minorEastAsia" w:hAnsiTheme="minorEastAsia" w:hint="eastAsia"/>
          <w:sz w:val="28"/>
          <w:szCs w:val="28"/>
        </w:rPr>
        <w:t>，较上年增加</w:t>
      </w:r>
      <w:r w:rsidR="009F4043">
        <w:rPr>
          <w:rFonts w:asciiTheme="minorEastAsia" w:hAnsiTheme="minorEastAsia" w:hint="eastAsia"/>
          <w:sz w:val="28"/>
          <w:szCs w:val="28"/>
        </w:rPr>
        <w:t>139.07</w:t>
      </w:r>
      <w:r w:rsidR="004A58ED" w:rsidRPr="00774B16">
        <w:rPr>
          <w:rFonts w:asciiTheme="minorEastAsia" w:hAnsiTheme="minorEastAsia" w:hint="eastAsia"/>
          <w:sz w:val="28"/>
          <w:szCs w:val="28"/>
        </w:rPr>
        <w:t>万元，增幅</w:t>
      </w:r>
      <w:r w:rsidR="009F4043">
        <w:rPr>
          <w:rFonts w:asciiTheme="minorEastAsia" w:hAnsiTheme="minorEastAsia" w:hint="eastAsia"/>
          <w:sz w:val="28"/>
          <w:szCs w:val="28"/>
        </w:rPr>
        <w:t>72.98</w:t>
      </w:r>
      <w:r w:rsidR="004A58ED" w:rsidRPr="00774B16">
        <w:rPr>
          <w:rFonts w:asciiTheme="minorEastAsia" w:hAnsiTheme="minorEastAsia" w:hint="eastAsia"/>
          <w:sz w:val="28"/>
          <w:szCs w:val="28"/>
        </w:rPr>
        <w:t>%，主要是因为</w:t>
      </w:r>
      <w:r w:rsidR="009F4043">
        <w:rPr>
          <w:rFonts w:asciiTheme="minorEastAsia" w:hAnsiTheme="minorEastAsia" w:hint="eastAsia"/>
          <w:sz w:val="28"/>
          <w:szCs w:val="28"/>
        </w:rPr>
        <w:t>统计口径改变</w:t>
      </w:r>
      <w:r w:rsidR="004A58ED" w:rsidRPr="00774B16">
        <w:rPr>
          <w:rFonts w:asciiTheme="minorEastAsia" w:hAnsiTheme="minorEastAsia" w:hint="eastAsia"/>
          <w:sz w:val="28"/>
          <w:szCs w:val="28"/>
        </w:rPr>
        <w:t>。</w:t>
      </w:r>
      <w:r w:rsidR="00454DEA" w:rsidRPr="00774B16">
        <w:rPr>
          <w:rFonts w:asciiTheme="minorEastAsia" w:hAnsiTheme="minorEastAsia" w:hint="eastAsia"/>
          <w:sz w:val="28"/>
          <w:szCs w:val="28"/>
        </w:rPr>
        <w:t>按项目分类</w:t>
      </w:r>
      <w:r w:rsidRPr="00774B16">
        <w:rPr>
          <w:rFonts w:asciiTheme="minorEastAsia" w:hAnsiTheme="minorEastAsia" w:hint="eastAsia"/>
          <w:sz w:val="28"/>
          <w:szCs w:val="28"/>
        </w:rPr>
        <w:t>其中：工资福利支出：</w:t>
      </w:r>
      <w:r w:rsidR="009F4043">
        <w:rPr>
          <w:rFonts w:asciiTheme="minorEastAsia" w:hAnsiTheme="minorEastAsia" w:hint="eastAsia"/>
          <w:sz w:val="28"/>
          <w:szCs w:val="28"/>
        </w:rPr>
        <w:t>211.27</w:t>
      </w:r>
      <w:r w:rsidRPr="00774B16">
        <w:rPr>
          <w:rFonts w:asciiTheme="minorEastAsia" w:hAnsiTheme="minorEastAsia" w:hint="eastAsia"/>
          <w:sz w:val="28"/>
          <w:szCs w:val="28"/>
        </w:rPr>
        <w:t>万元；商品和服务支出：</w:t>
      </w:r>
      <w:r w:rsidR="009F4043">
        <w:rPr>
          <w:rFonts w:asciiTheme="minorEastAsia" w:hAnsiTheme="minorEastAsia" w:hint="eastAsia"/>
          <w:sz w:val="28"/>
          <w:szCs w:val="28"/>
        </w:rPr>
        <w:t>106.63</w:t>
      </w:r>
      <w:r w:rsidRPr="00774B16">
        <w:rPr>
          <w:rFonts w:asciiTheme="minorEastAsia" w:hAnsiTheme="minorEastAsia" w:hint="eastAsia"/>
          <w:sz w:val="28"/>
          <w:szCs w:val="28"/>
        </w:rPr>
        <w:t>万元；</w:t>
      </w:r>
      <w:r w:rsidR="004A58ED" w:rsidRPr="00774B16">
        <w:rPr>
          <w:rFonts w:asciiTheme="minorEastAsia" w:hAnsiTheme="minorEastAsia" w:hint="eastAsia"/>
          <w:sz w:val="28"/>
          <w:szCs w:val="28"/>
        </w:rPr>
        <w:t>对家庭和个人的补助：</w:t>
      </w:r>
      <w:r w:rsidR="009F4043">
        <w:rPr>
          <w:rFonts w:asciiTheme="minorEastAsia" w:hAnsiTheme="minorEastAsia" w:hint="eastAsia"/>
          <w:sz w:val="28"/>
          <w:szCs w:val="28"/>
        </w:rPr>
        <w:t>9.04</w:t>
      </w:r>
      <w:r w:rsidR="004A58ED" w:rsidRPr="00774B16">
        <w:rPr>
          <w:rFonts w:asciiTheme="minorEastAsia" w:hAnsiTheme="minorEastAsia" w:hint="eastAsia"/>
          <w:sz w:val="28"/>
          <w:szCs w:val="28"/>
        </w:rPr>
        <w:t>万元；资本性支出：</w:t>
      </w:r>
      <w:r w:rsidR="009F4043">
        <w:rPr>
          <w:rFonts w:asciiTheme="minorEastAsia" w:hAnsiTheme="minorEastAsia" w:hint="eastAsia"/>
          <w:sz w:val="28"/>
          <w:szCs w:val="28"/>
        </w:rPr>
        <w:t>2.7</w:t>
      </w:r>
      <w:r w:rsidR="004A58ED" w:rsidRPr="00774B16">
        <w:rPr>
          <w:rFonts w:asciiTheme="minorEastAsia" w:hAnsiTheme="minorEastAsia" w:hint="eastAsia"/>
          <w:sz w:val="28"/>
          <w:szCs w:val="28"/>
        </w:rPr>
        <w:t>万元；</w:t>
      </w:r>
    </w:p>
    <w:p w:rsidR="004A58ED" w:rsidRPr="00AF6E56" w:rsidRDefault="004A58ED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（二）项目支出</w:t>
      </w:r>
    </w:p>
    <w:p w:rsidR="00A15A67" w:rsidRPr="00AF6E56" w:rsidRDefault="004A58ED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A15A67"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1、项目资金总体情况</w:t>
      </w:r>
    </w:p>
    <w:p w:rsidR="000816D4" w:rsidRDefault="009F4043" w:rsidP="000816D4">
      <w:pPr>
        <w:ind w:firstLine="570"/>
        <w:jc w:val="left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2023</w:t>
      </w:r>
      <w:r w:rsidR="004A58ED" w:rsidRPr="00774B16">
        <w:rPr>
          <w:rFonts w:asciiTheme="minorEastAsia" w:hAnsiTheme="minorEastAsia" w:hint="eastAsia"/>
          <w:sz w:val="28"/>
          <w:szCs w:val="28"/>
        </w:rPr>
        <w:t>年度项目支出总计：</w:t>
      </w:r>
      <w:r>
        <w:rPr>
          <w:rFonts w:asciiTheme="minorEastAsia" w:hAnsiTheme="minorEastAsia" w:hint="eastAsia"/>
          <w:sz w:val="28"/>
          <w:szCs w:val="28"/>
        </w:rPr>
        <w:t>35.86</w:t>
      </w:r>
      <w:r w:rsidR="004A58ED">
        <w:rPr>
          <w:rFonts w:asciiTheme="minorEastAsia" w:hAnsiTheme="minorEastAsia" w:hint="eastAsia"/>
          <w:sz w:val="28"/>
          <w:szCs w:val="28"/>
        </w:rPr>
        <w:t>万元，较上年</w:t>
      </w:r>
      <w:r>
        <w:rPr>
          <w:rFonts w:asciiTheme="minorEastAsia" w:hAnsiTheme="minorEastAsia" w:hint="eastAsia"/>
          <w:sz w:val="28"/>
          <w:szCs w:val="28"/>
        </w:rPr>
        <w:t>减少274.21</w:t>
      </w:r>
      <w:r w:rsidR="004A58ED">
        <w:rPr>
          <w:rFonts w:asciiTheme="minorEastAsia" w:hAnsiTheme="minorEastAsia" w:hint="eastAsia"/>
          <w:sz w:val="28"/>
          <w:szCs w:val="28"/>
        </w:rPr>
        <w:t>万元，</w:t>
      </w:r>
      <w:r>
        <w:rPr>
          <w:rFonts w:asciiTheme="minorEastAsia" w:hAnsiTheme="minorEastAsia" w:hint="eastAsia"/>
          <w:sz w:val="28"/>
          <w:szCs w:val="28"/>
        </w:rPr>
        <w:t>减</w:t>
      </w:r>
      <w:r w:rsidR="004A58ED">
        <w:rPr>
          <w:rFonts w:asciiTheme="minorEastAsia" w:hAnsiTheme="minorEastAsia" w:hint="eastAsia"/>
          <w:sz w:val="28"/>
          <w:szCs w:val="28"/>
        </w:rPr>
        <w:t>幅</w:t>
      </w:r>
      <w:r>
        <w:rPr>
          <w:rFonts w:asciiTheme="minorEastAsia" w:hAnsiTheme="minorEastAsia" w:hint="eastAsia"/>
          <w:sz w:val="28"/>
          <w:szCs w:val="28"/>
        </w:rPr>
        <w:t>88.43</w:t>
      </w:r>
      <w:r w:rsidR="004A58ED">
        <w:rPr>
          <w:rFonts w:asciiTheme="minorEastAsia" w:hAnsiTheme="minorEastAsia" w:hint="eastAsia"/>
          <w:sz w:val="28"/>
          <w:szCs w:val="28"/>
        </w:rPr>
        <w:t>%，主要是因为</w:t>
      </w:r>
      <w:r>
        <w:rPr>
          <w:rFonts w:asciiTheme="minorEastAsia" w:hAnsiTheme="minorEastAsia" w:hint="eastAsia"/>
          <w:sz w:val="28"/>
          <w:szCs w:val="28"/>
        </w:rPr>
        <w:t>减少</w:t>
      </w:r>
      <w:r w:rsidR="00706D4C">
        <w:rPr>
          <w:rFonts w:asciiTheme="minorEastAsia" w:hAnsiTheme="minorEastAsia" w:hint="eastAsia"/>
          <w:sz w:val="28"/>
          <w:szCs w:val="28"/>
        </w:rPr>
        <w:t>测量费支出</w:t>
      </w:r>
      <w:r w:rsidR="00A15A67">
        <w:rPr>
          <w:rFonts w:asciiTheme="minorEastAsia" w:hAnsiTheme="minorEastAsia" w:hint="eastAsia"/>
          <w:sz w:val="28"/>
          <w:szCs w:val="28"/>
        </w:rPr>
        <w:t>。</w:t>
      </w:r>
      <w:r w:rsidR="000816D4">
        <w:rPr>
          <w:rFonts w:asciiTheme="minorEastAsia" w:hAnsiTheme="minorEastAsia" w:hint="eastAsia"/>
          <w:sz w:val="28"/>
          <w:szCs w:val="28"/>
        </w:rPr>
        <w:t>按项目分类其中：商品服务支出：35.13；资本性支出：0.73万元。</w:t>
      </w:r>
      <w:r w:rsidR="00A15A67"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A15A67" w:rsidRPr="00272614" w:rsidRDefault="00A15A67" w:rsidP="000816D4">
      <w:pPr>
        <w:ind w:firstLine="570"/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2、项目资金使用情况</w:t>
      </w:r>
    </w:p>
    <w:p w:rsidR="00A15A67" w:rsidRDefault="00A15A67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9F4043">
        <w:rPr>
          <w:rFonts w:asciiTheme="minorEastAsia" w:hAnsiTheme="minorEastAsia" w:hint="eastAsia"/>
          <w:sz w:val="28"/>
          <w:szCs w:val="28"/>
        </w:rPr>
        <w:t>2023</w:t>
      </w:r>
      <w:r>
        <w:rPr>
          <w:rFonts w:asciiTheme="minorEastAsia" w:hAnsiTheme="minorEastAsia" w:hint="eastAsia"/>
          <w:sz w:val="28"/>
          <w:szCs w:val="28"/>
        </w:rPr>
        <w:t>年度项目总计</w:t>
      </w:r>
      <w:r w:rsidR="009F4043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项，</w:t>
      </w:r>
      <w:r w:rsidR="00706D4C">
        <w:rPr>
          <w:rFonts w:asciiTheme="minorEastAsia" w:hAnsiTheme="minorEastAsia" w:hint="eastAsia"/>
          <w:sz w:val="28"/>
          <w:szCs w:val="28"/>
        </w:rPr>
        <w:t>其中：</w:t>
      </w:r>
      <w:r w:rsidR="009F4043">
        <w:rPr>
          <w:rFonts w:asciiTheme="minorEastAsia" w:hAnsiTheme="minorEastAsia" w:hint="eastAsia"/>
          <w:sz w:val="28"/>
          <w:szCs w:val="28"/>
        </w:rPr>
        <w:t>劳务外包：24万元；</w:t>
      </w:r>
      <w:r w:rsidR="009F4043" w:rsidRPr="009F4043">
        <w:rPr>
          <w:rFonts w:asciiTheme="minorEastAsia" w:hAnsiTheme="minorEastAsia" w:hint="eastAsia"/>
          <w:sz w:val="28"/>
          <w:szCs w:val="28"/>
        </w:rPr>
        <w:t>仪器设备、软件维护费</w:t>
      </w:r>
      <w:r w:rsidR="009F4043">
        <w:rPr>
          <w:rFonts w:asciiTheme="minorEastAsia" w:hAnsiTheme="minorEastAsia" w:hint="eastAsia"/>
          <w:sz w:val="28"/>
          <w:szCs w:val="28"/>
        </w:rPr>
        <w:t>：11.86万元。</w:t>
      </w:r>
    </w:p>
    <w:p w:rsidR="000F6544" w:rsidRPr="00AF6E56" w:rsidRDefault="000F6544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（三）整体支出管理情况</w:t>
      </w:r>
    </w:p>
    <w:p w:rsidR="000F6544" w:rsidRPr="000F6544" w:rsidRDefault="000F6544" w:rsidP="00774B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asciiTheme="minorEastAsia" w:hAnsiTheme="minorEastAsia" w:hint="eastAsia"/>
          <w:sz w:val="28"/>
          <w:szCs w:val="28"/>
        </w:rPr>
        <w:t>有关法律、法规、政策</w:t>
      </w:r>
      <w:r w:rsidRPr="000F6544">
        <w:rPr>
          <w:rFonts w:asciiTheme="minorEastAsia" w:hAnsiTheme="minorEastAsia"/>
          <w:sz w:val="28"/>
          <w:szCs w:val="28"/>
        </w:rPr>
        <w:t>规定执行，把</w:t>
      </w:r>
      <w:r>
        <w:rPr>
          <w:rFonts w:asciiTheme="minorEastAsia" w:hAnsiTheme="minorEastAsia"/>
          <w:sz w:val="28"/>
          <w:szCs w:val="28"/>
        </w:rPr>
        <w:t>资金的审批分配、监督检查与绩效评价结合起来。</w:t>
      </w:r>
      <w:r w:rsidRPr="000F6544">
        <w:rPr>
          <w:rFonts w:asciiTheme="minorEastAsia" w:hAnsiTheme="minorEastAsia"/>
          <w:sz w:val="28"/>
          <w:szCs w:val="28"/>
        </w:rPr>
        <w:t>资金支出</w:t>
      </w:r>
      <w:r>
        <w:rPr>
          <w:rFonts w:asciiTheme="minorEastAsia" w:hAnsiTheme="minorEastAsia" w:hint="eastAsia"/>
          <w:sz w:val="28"/>
          <w:szCs w:val="28"/>
        </w:rPr>
        <w:t>全部经</w:t>
      </w:r>
      <w:r w:rsidRPr="000F6544"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 w:rsidR="00706D4C" w:rsidRDefault="000F6544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三、</w:t>
      </w:r>
      <w:r w:rsidR="00454DEA"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单位整体支出绩效情况</w:t>
      </w:r>
    </w:p>
    <w:p w:rsidR="00454DEA" w:rsidRPr="00AF6E56" w:rsidRDefault="00706D4C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454DEA"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（一）单位绩效完成情况</w:t>
      </w:r>
    </w:p>
    <w:p w:rsidR="000816D4" w:rsidRDefault="009F4043" w:rsidP="000816D4">
      <w:pPr>
        <w:ind w:firstLine="570"/>
        <w:jc w:val="left"/>
        <w:rPr>
          <w:rFonts w:ascii="仿宋_GB2312" w:eastAsia="仿宋_GB2312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2023</w:t>
      </w:r>
      <w:r w:rsidR="002A0D2A" w:rsidRPr="00774B16">
        <w:rPr>
          <w:rFonts w:asciiTheme="minorEastAsia" w:hAnsiTheme="minorEastAsia" w:hint="eastAsia"/>
          <w:sz w:val="28"/>
          <w:szCs w:val="28"/>
        </w:rPr>
        <w:t>年度我单位</w:t>
      </w:r>
      <w:r w:rsidR="00706D4C" w:rsidRPr="00272614">
        <w:rPr>
          <w:rFonts w:asciiTheme="minorEastAsia" w:hAnsiTheme="minorEastAsia" w:hint="eastAsia"/>
          <w:sz w:val="28"/>
          <w:szCs w:val="28"/>
        </w:rPr>
        <w:t>完成</w:t>
      </w:r>
      <w:r w:rsidR="000816D4" w:rsidRPr="000816D4">
        <w:rPr>
          <w:rFonts w:asciiTheme="minorEastAsia" w:hAnsiTheme="minorEastAsia" w:hint="eastAsia"/>
          <w:sz w:val="28"/>
          <w:szCs w:val="28"/>
        </w:rPr>
        <w:t>征地报批图纸和勘界报告5</w:t>
      </w:r>
      <w:r w:rsidR="000816D4">
        <w:rPr>
          <w:rFonts w:asciiTheme="minorEastAsia" w:hAnsiTheme="minorEastAsia" w:hint="eastAsia"/>
          <w:sz w:val="28"/>
          <w:szCs w:val="28"/>
        </w:rPr>
        <w:t>2</w:t>
      </w:r>
      <w:r w:rsidR="000816D4" w:rsidRPr="000816D4">
        <w:rPr>
          <w:rFonts w:asciiTheme="minorEastAsia" w:hAnsiTheme="minorEastAsia" w:hint="eastAsia"/>
          <w:sz w:val="28"/>
          <w:szCs w:val="28"/>
        </w:rPr>
        <w:t>宗；完成挂牌出让图纸3</w:t>
      </w:r>
      <w:r w:rsidR="000816D4">
        <w:rPr>
          <w:rFonts w:asciiTheme="minorEastAsia" w:hAnsiTheme="minorEastAsia" w:hint="eastAsia"/>
          <w:sz w:val="28"/>
          <w:szCs w:val="28"/>
        </w:rPr>
        <w:t>1</w:t>
      </w:r>
      <w:r w:rsidR="000816D4" w:rsidRPr="000816D4">
        <w:rPr>
          <w:rFonts w:asciiTheme="minorEastAsia" w:hAnsiTheme="minorEastAsia" w:hint="eastAsia"/>
          <w:sz w:val="28"/>
          <w:szCs w:val="28"/>
        </w:rPr>
        <w:t>宗；完成房地产测量图（包含不动产发证图）</w:t>
      </w:r>
      <w:r w:rsidR="000816D4">
        <w:rPr>
          <w:rFonts w:asciiTheme="minorEastAsia" w:hAnsiTheme="minorEastAsia" w:hint="eastAsia"/>
          <w:sz w:val="28"/>
          <w:szCs w:val="28"/>
        </w:rPr>
        <w:t>92</w:t>
      </w:r>
      <w:r w:rsidR="000816D4" w:rsidRPr="000816D4">
        <w:rPr>
          <w:rFonts w:asciiTheme="minorEastAsia" w:hAnsiTheme="minorEastAsia" w:hint="eastAsia"/>
          <w:sz w:val="28"/>
          <w:szCs w:val="28"/>
        </w:rPr>
        <w:t>万平米以上。</w:t>
      </w:r>
      <w:r w:rsidR="00454DEA">
        <w:rPr>
          <w:rFonts w:ascii="仿宋_GB2312" w:eastAsia="仿宋_GB2312" w:hAnsiTheme="minorEastAsia" w:hint="eastAsia"/>
          <w:sz w:val="28"/>
          <w:szCs w:val="28"/>
        </w:rPr>
        <w:t xml:space="preserve">    </w:t>
      </w:r>
    </w:p>
    <w:p w:rsidR="00454DEA" w:rsidRPr="00AF6E56" w:rsidRDefault="00454DEA" w:rsidP="000816D4">
      <w:pPr>
        <w:ind w:firstLine="570"/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（二）单位基本支出绩效情况</w:t>
      </w:r>
    </w:p>
    <w:p w:rsidR="00454DEA" w:rsidRPr="00774B16" w:rsidRDefault="00454DEA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0816D4">
        <w:rPr>
          <w:rFonts w:asciiTheme="minorEastAsia" w:hAnsiTheme="minorEastAsia" w:hint="eastAsia"/>
          <w:sz w:val="28"/>
          <w:szCs w:val="28"/>
        </w:rPr>
        <w:t>2023</w:t>
      </w:r>
      <w:r w:rsidR="000816D4" w:rsidRPr="00774B16">
        <w:rPr>
          <w:rFonts w:asciiTheme="minorEastAsia" w:hAnsiTheme="minorEastAsia" w:hint="eastAsia"/>
          <w:sz w:val="28"/>
          <w:szCs w:val="28"/>
        </w:rPr>
        <w:t>年度基本支出总计：</w:t>
      </w:r>
      <w:r w:rsidR="000816D4">
        <w:rPr>
          <w:rFonts w:asciiTheme="minorEastAsia" w:hAnsiTheme="minorEastAsia" w:hint="eastAsia"/>
          <w:sz w:val="28"/>
          <w:szCs w:val="28"/>
        </w:rPr>
        <w:t>329.64</w:t>
      </w:r>
      <w:r w:rsidR="000816D4" w:rsidRPr="00774B16">
        <w:rPr>
          <w:rFonts w:asciiTheme="minorEastAsia" w:hAnsiTheme="minorEastAsia" w:hint="eastAsia"/>
          <w:sz w:val="28"/>
          <w:szCs w:val="28"/>
        </w:rPr>
        <w:t>万元，较上年增加</w:t>
      </w:r>
      <w:r w:rsidR="000816D4">
        <w:rPr>
          <w:rFonts w:asciiTheme="minorEastAsia" w:hAnsiTheme="minorEastAsia" w:hint="eastAsia"/>
          <w:sz w:val="28"/>
          <w:szCs w:val="28"/>
        </w:rPr>
        <w:t>139.07</w:t>
      </w:r>
      <w:r w:rsidR="000816D4" w:rsidRPr="00774B16">
        <w:rPr>
          <w:rFonts w:asciiTheme="minorEastAsia" w:hAnsiTheme="minorEastAsia" w:hint="eastAsia"/>
          <w:sz w:val="28"/>
          <w:szCs w:val="28"/>
        </w:rPr>
        <w:t>万元，增幅</w:t>
      </w:r>
      <w:r w:rsidR="000816D4">
        <w:rPr>
          <w:rFonts w:asciiTheme="minorEastAsia" w:hAnsiTheme="minorEastAsia" w:hint="eastAsia"/>
          <w:sz w:val="28"/>
          <w:szCs w:val="28"/>
        </w:rPr>
        <w:t>72.98</w:t>
      </w:r>
      <w:r w:rsidR="000816D4" w:rsidRPr="00774B16">
        <w:rPr>
          <w:rFonts w:asciiTheme="minorEastAsia" w:hAnsiTheme="minorEastAsia" w:hint="eastAsia"/>
          <w:sz w:val="28"/>
          <w:szCs w:val="28"/>
        </w:rPr>
        <w:t>%，主要是因为</w:t>
      </w:r>
      <w:r w:rsidR="000816D4">
        <w:rPr>
          <w:rFonts w:asciiTheme="minorEastAsia" w:hAnsiTheme="minorEastAsia" w:hint="eastAsia"/>
          <w:sz w:val="28"/>
          <w:szCs w:val="28"/>
        </w:rPr>
        <w:t>统计口径改变</w:t>
      </w:r>
      <w:r w:rsidR="000816D4" w:rsidRPr="00774B16">
        <w:rPr>
          <w:rFonts w:asciiTheme="minorEastAsia" w:hAnsiTheme="minorEastAsia" w:hint="eastAsia"/>
          <w:sz w:val="28"/>
          <w:szCs w:val="28"/>
        </w:rPr>
        <w:t>。按项目分类其中：工资福利支出：</w:t>
      </w:r>
      <w:r w:rsidR="000816D4">
        <w:rPr>
          <w:rFonts w:asciiTheme="minorEastAsia" w:hAnsiTheme="minorEastAsia" w:hint="eastAsia"/>
          <w:sz w:val="28"/>
          <w:szCs w:val="28"/>
        </w:rPr>
        <w:t>211.27</w:t>
      </w:r>
      <w:r w:rsidR="000816D4" w:rsidRPr="00774B16">
        <w:rPr>
          <w:rFonts w:asciiTheme="minorEastAsia" w:hAnsiTheme="minorEastAsia" w:hint="eastAsia"/>
          <w:sz w:val="28"/>
          <w:szCs w:val="28"/>
        </w:rPr>
        <w:t>万元；商品和服务支出：</w:t>
      </w:r>
      <w:r w:rsidR="000816D4">
        <w:rPr>
          <w:rFonts w:asciiTheme="minorEastAsia" w:hAnsiTheme="minorEastAsia" w:hint="eastAsia"/>
          <w:sz w:val="28"/>
          <w:szCs w:val="28"/>
        </w:rPr>
        <w:t>106.63</w:t>
      </w:r>
      <w:r w:rsidR="000816D4" w:rsidRPr="00774B16">
        <w:rPr>
          <w:rFonts w:asciiTheme="minorEastAsia" w:hAnsiTheme="minorEastAsia" w:hint="eastAsia"/>
          <w:sz w:val="28"/>
          <w:szCs w:val="28"/>
        </w:rPr>
        <w:t>万元；对家庭和个人的补助：</w:t>
      </w:r>
      <w:r w:rsidR="000816D4">
        <w:rPr>
          <w:rFonts w:asciiTheme="minorEastAsia" w:hAnsiTheme="minorEastAsia" w:hint="eastAsia"/>
          <w:sz w:val="28"/>
          <w:szCs w:val="28"/>
        </w:rPr>
        <w:t>9.04</w:t>
      </w:r>
      <w:r w:rsidR="000816D4" w:rsidRPr="00774B16">
        <w:rPr>
          <w:rFonts w:asciiTheme="minorEastAsia" w:hAnsiTheme="minorEastAsia" w:hint="eastAsia"/>
          <w:sz w:val="28"/>
          <w:szCs w:val="28"/>
        </w:rPr>
        <w:t>万元；资本性支出：</w:t>
      </w:r>
      <w:r w:rsidR="000816D4">
        <w:rPr>
          <w:rFonts w:asciiTheme="minorEastAsia" w:hAnsiTheme="minorEastAsia" w:hint="eastAsia"/>
          <w:sz w:val="28"/>
          <w:szCs w:val="28"/>
        </w:rPr>
        <w:t>2.7</w:t>
      </w:r>
      <w:r w:rsidR="000816D4" w:rsidRPr="00774B16">
        <w:rPr>
          <w:rFonts w:asciiTheme="minorEastAsia" w:hAnsiTheme="minorEastAsia" w:hint="eastAsia"/>
          <w:sz w:val="28"/>
          <w:szCs w:val="28"/>
        </w:rPr>
        <w:t>万元；</w:t>
      </w:r>
      <w:r w:rsidR="003B37C8" w:rsidRPr="00774B16">
        <w:rPr>
          <w:rFonts w:asciiTheme="minorEastAsia" w:hAnsiTheme="minorEastAsia" w:hint="eastAsia"/>
          <w:sz w:val="28"/>
          <w:szCs w:val="28"/>
        </w:rPr>
        <w:t>主要用于：工资、津贴、奖金、保险、住房公积金、办公费、差旅费、水电费等。全年三公经费开支</w:t>
      </w:r>
      <w:r w:rsidR="00706D4C">
        <w:rPr>
          <w:rFonts w:asciiTheme="minorEastAsia" w:hAnsiTheme="minorEastAsia" w:hint="eastAsia"/>
          <w:sz w:val="28"/>
          <w:szCs w:val="28"/>
        </w:rPr>
        <w:t>0</w:t>
      </w:r>
      <w:r w:rsidR="00233077" w:rsidRPr="00774B16">
        <w:rPr>
          <w:rFonts w:asciiTheme="minorEastAsia" w:hAnsiTheme="minorEastAsia" w:hint="eastAsia"/>
          <w:sz w:val="28"/>
          <w:szCs w:val="28"/>
        </w:rPr>
        <w:t>万</w:t>
      </w:r>
      <w:r w:rsidR="003B37C8" w:rsidRPr="00774B16">
        <w:rPr>
          <w:rFonts w:asciiTheme="minorEastAsia" w:hAnsiTheme="minorEastAsia" w:hint="eastAsia"/>
          <w:sz w:val="28"/>
          <w:szCs w:val="28"/>
        </w:rPr>
        <w:t>元</w:t>
      </w:r>
      <w:r w:rsidR="00706D4C">
        <w:rPr>
          <w:rFonts w:asciiTheme="minorEastAsia" w:hAnsiTheme="minorEastAsia" w:hint="eastAsia"/>
          <w:sz w:val="28"/>
          <w:szCs w:val="28"/>
        </w:rPr>
        <w:t>。</w:t>
      </w:r>
      <w:r w:rsidR="00706D4C" w:rsidRPr="00774B16">
        <w:rPr>
          <w:rFonts w:asciiTheme="minorEastAsia" w:hAnsiTheme="minorEastAsia"/>
          <w:sz w:val="28"/>
          <w:szCs w:val="28"/>
        </w:rPr>
        <w:t xml:space="preserve"> </w:t>
      </w:r>
    </w:p>
    <w:p w:rsidR="00233077" w:rsidRPr="00AF6E56" w:rsidRDefault="00233077" w:rsidP="00233077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（三）单位项目支出绩效情况</w:t>
      </w:r>
    </w:p>
    <w:p w:rsidR="00233077" w:rsidRDefault="00233077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0816D4">
        <w:rPr>
          <w:rFonts w:asciiTheme="minorEastAsia" w:hAnsiTheme="minorEastAsia" w:hint="eastAsia"/>
          <w:sz w:val="28"/>
          <w:szCs w:val="28"/>
        </w:rPr>
        <w:t>2023</w:t>
      </w:r>
      <w:r w:rsidR="000816D4" w:rsidRPr="00774B16">
        <w:rPr>
          <w:rFonts w:asciiTheme="minorEastAsia" w:hAnsiTheme="minorEastAsia" w:hint="eastAsia"/>
          <w:sz w:val="28"/>
          <w:szCs w:val="28"/>
        </w:rPr>
        <w:t>年度项目支出总计：</w:t>
      </w:r>
      <w:r w:rsidR="000816D4">
        <w:rPr>
          <w:rFonts w:asciiTheme="minorEastAsia" w:hAnsiTheme="minorEastAsia" w:hint="eastAsia"/>
          <w:sz w:val="28"/>
          <w:szCs w:val="28"/>
        </w:rPr>
        <w:t>35.86万元，</w:t>
      </w:r>
      <w:r>
        <w:rPr>
          <w:rFonts w:asciiTheme="minorEastAsia" w:hAnsiTheme="minorEastAsia" w:hint="eastAsia"/>
          <w:sz w:val="28"/>
          <w:szCs w:val="28"/>
        </w:rPr>
        <w:t>按项目分类其中：商品服务支出：</w:t>
      </w:r>
      <w:r w:rsidR="000816D4">
        <w:rPr>
          <w:rFonts w:asciiTheme="minorEastAsia" w:hAnsiTheme="minorEastAsia" w:hint="eastAsia"/>
          <w:sz w:val="28"/>
          <w:szCs w:val="28"/>
        </w:rPr>
        <w:t>35.13</w:t>
      </w:r>
      <w:r>
        <w:rPr>
          <w:rFonts w:asciiTheme="minorEastAsia" w:hAnsiTheme="minorEastAsia" w:hint="eastAsia"/>
          <w:sz w:val="28"/>
          <w:szCs w:val="28"/>
        </w:rPr>
        <w:t>；资本性支出：</w:t>
      </w:r>
      <w:r w:rsidR="000816D4">
        <w:rPr>
          <w:rFonts w:asciiTheme="minorEastAsia" w:hAnsiTheme="minorEastAsia" w:hint="eastAsia"/>
          <w:sz w:val="28"/>
          <w:szCs w:val="28"/>
        </w:rPr>
        <w:t>0.73</w:t>
      </w:r>
      <w:r>
        <w:rPr>
          <w:rFonts w:asciiTheme="minorEastAsia" w:hAnsiTheme="minorEastAsia" w:hint="eastAsia"/>
          <w:sz w:val="28"/>
          <w:szCs w:val="28"/>
        </w:rPr>
        <w:t>万元。主要用于：</w:t>
      </w:r>
      <w:r w:rsidR="000816D4">
        <w:rPr>
          <w:rFonts w:asciiTheme="minorEastAsia" w:hAnsiTheme="minorEastAsia" w:hint="eastAsia"/>
          <w:sz w:val="28"/>
          <w:szCs w:val="28"/>
        </w:rPr>
        <w:t>劳务外包：24万元；</w:t>
      </w:r>
      <w:r w:rsidR="000816D4" w:rsidRPr="009F4043">
        <w:rPr>
          <w:rFonts w:asciiTheme="minorEastAsia" w:hAnsiTheme="minorEastAsia" w:hint="eastAsia"/>
          <w:sz w:val="28"/>
          <w:szCs w:val="28"/>
        </w:rPr>
        <w:t>仪器设备、软件维护费</w:t>
      </w:r>
      <w:r w:rsidR="000816D4">
        <w:rPr>
          <w:rFonts w:asciiTheme="minorEastAsia" w:hAnsiTheme="minorEastAsia" w:hint="eastAsia"/>
          <w:sz w:val="28"/>
          <w:szCs w:val="28"/>
        </w:rPr>
        <w:t>：11.86万元。</w:t>
      </w:r>
    </w:p>
    <w:p w:rsidR="006C2898" w:rsidRPr="00AF6E56" w:rsidRDefault="006C2898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四、存在问题</w:t>
      </w:r>
    </w:p>
    <w:p w:rsidR="004B644B" w:rsidRDefault="006C2898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首先是预算编制不</w:t>
      </w:r>
      <w:r w:rsidR="00E03060">
        <w:rPr>
          <w:rFonts w:asciiTheme="minorEastAsia" w:hAnsiTheme="minorEastAsia" w:hint="eastAsia"/>
          <w:sz w:val="28"/>
          <w:szCs w:val="28"/>
        </w:rPr>
        <w:t>严谨，</w:t>
      </w:r>
      <w:r w:rsidR="00E03060" w:rsidRPr="00E03060">
        <w:rPr>
          <w:rFonts w:asciiTheme="minorEastAsia" w:hAnsiTheme="minorEastAsia" w:hint="eastAsia"/>
          <w:sz w:val="28"/>
          <w:szCs w:val="28"/>
        </w:rPr>
        <w:t>预算调整率过高。我单位在项目支出、</w:t>
      </w:r>
      <w:r w:rsidR="00E03060" w:rsidRPr="00E03060">
        <w:rPr>
          <w:rFonts w:asciiTheme="minorEastAsia" w:hAnsiTheme="minorEastAsia" w:hint="eastAsia"/>
          <w:sz w:val="28"/>
          <w:szCs w:val="28"/>
        </w:rPr>
        <w:lastRenderedPageBreak/>
        <w:t>这方面存在严重的预决算差异，使预算管理失去应有的作用。</w:t>
      </w:r>
    </w:p>
    <w:p w:rsidR="00E03060" w:rsidRPr="00AF6E56" w:rsidRDefault="00E03060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 w:rsidR="00E03060" w:rsidRPr="00E03060" w:rsidRDefault="00E03060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B644B">
        <w:rPr>
          <w:rFonts w:asciiTheme="minorEastAsia" w:hAnsiTheme="minorEastAsia" w:hint="eastAsia"/>
          <w:sz w:val="28"/>
          <w:szCs w:val="28"/>
        </w:rPr>
        <w:t>针对预算编制不严谨的问题，</w:t>
      </w:r>
      <w:r>
        <w:rPr>
          <w:rFonts w:asciiTheme="minorEastAsia" w:hAnsiTheme="minorEastAsia" w:hint="eastAsia"/>
          <w:sz w:val="28"/>
          <w:szCs w:val="28"/>
        </w:rPr>
        <w:t>要搞好前期调研，业务部门要与预算编制部门做好衔接，预算编制部门要与上级预算审核部门做好请示汇报，预算调整要及时合理，严格控制预算调整。</w:t>
      </w:r>
      <w:r w:rsidR="004B644B">
        <w:rPr>
          <w:rFonts w:asciiTheme="minorEastAsia" w:hAnsiTheme="minorEastAsia" w:hint="eastAsia"/>
          <w:sz w:val="28"/>
          <w:szCs w:val="28"/>
        </w:rPr>
        <w:t>同时</w:t>
      </w:r>
      <w:r w:rsidR="004B644B" w:rsidRPr="004B644B">
        <w:rPr>
          <w:rFonts w:asciiTheme="minorEastAsia" w:hAnsiTheme="minorEastAsia" w:hint="eastAsia"/>
          <w:sz w:val="28"/>
          <w:szCs w:val="28"/>
        </w:rPr>
        <w:t>不断完善测绘管理制度；以发扬成绩、克服困难，改进工作，使测绘院的工作质量不断提高。</w:t>
      </w:r>
    </w:p>
    <w:sectPr w:rsidR="00E03060" w:rsidRPr="00E03060" w:rsidSect="00E57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9B6" w:rsidRDefault="00BD19B6" w:rsidP="00F3073F">
      <w:r>
        <w:separator/>
      </w:r>
    </w:p>
  </w:endnote>
  <w:endnote w:type="continuationSeparator" w:id="0">
    <w:p w:rsidR="00BD19B6" w:rsidRDefault="00BD19B6" w:rsidP="00F3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9B6" w:rsidRDefault="00BD19B6" w:rsidP="00F3073F">
      <w:r>
        <w:separator/>
      </w:r>
    </w:p>
  </w:footnote>
  <w:footnote w:type="continuationSeparator" w:id="0">
    <w:p w:rsidR="00BD19B6" w:rsidRDefault="00BD19B6" w:rsidP="00F30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73F"/>
    <w:rsid w:val="000549D5"/>
    <w:rsid w:val="00073E9C"/>
    <w:rsid w:val="000816D4"/>
    <w:rsid w:val="000C5928"/>
    <w:rsid w:val="000E3312"/>
    <w:rsid w:val="000F6544"/>
    <w:rsid w:val="00154E67"/>
    <w:rsid w:val="00163985"/>
    <w:rsid w:val="00227649"/>
    <w:rsid w:val="00233077"/>
    <w:rsid w:val="00272614"/>
    <w:rsid w:val="002A0D2A"/>
    <w:rsid w:val="00366DC4"/>
    <w:rsid w:val="003B37C8"/>
    <w:rsid w:val="00454DEA"/>
    <w:rsid w:val="00493C1D"/>
    <w:rsid w:val="004A58ED"/>
    <w:rsid w:val="004B644B"/>
    <w:rsid w:val="004C4A74"/>
    <w:rsid w:val="0058313B"/>
    <w:rsid w:val="005F1A4F"/>
    <w:rsid w:val="00646B9C"/>
    <w:rsid w:val="00647891"/>
    <w:rsid w:val="0069029B"/>
    <w:rsid w:val="006C2898"/>
    <w:rsid w:val="006F6A7A"/>
    <w:rsid w:val="00706D4C"/>
    <w:rsid w:val="00721BBB"/>
    <w:rsid w:val="00774B16"/>
    <w:rsid w:val="0088576C"/>
    <w:rsid w:val="009D0DCC"/>
    <w:rsid w:val="009F4043"/>
    <w:rsid w:val="00A15A67"/>
    <w:rsid w:val="00A33207"/>
    <w:rsid w:val="00AF6E56"/>
    <w:rsid w:val="00B04AAC"/>
    <w:rsid w:val="00BD19B6"/>
    <w:rsid w:val="00BE0502"/>
    <w:rsid w:val="00BF4933"/>
    <w:rsid w:val="00C34AF8"/>
    <w:rsid w:val="00CA54C0"/>
    <w:rsid w:val="00E03060"/>
    <w:rsid w:val="00E573A4"/>
    <w:rsid w:val="00EC1E2D"/>
    <w:rsid w:val="00ED2CBE"/>
    <w:rsid w:val="00F30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A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7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73F"/>
    <w:rPr>
      <w:sz w:val="18"/>
      <w:szCs w:val="18"/>
    </w:rPr>
  </w:style>
  <w:style w:type="character" w:styleId="a5">
    <w:name w:val="Strong"/>
    <w:basedOn w:val="a0"/>
    <w:qFormat/>
    <w:rsid w:val="00EC1E2D"/>
    <w:rPr>
      <w:b/>
    </w:rPr>
  </w:style>
  <w:style w:type="paragraph" w:styleId="a6">
    <w:name w:val="Normal (Web)"/>
    <w:basedOn w:val="a"/>
    <w:rsid w:val="00EC1E2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272</Words>
  <Characters>1556</Characters>
  <Application>Microsoft Office Word</Application>
  <DocSecurity>0</DocSecurity>
  <Lines>12</Lines>
  <Paragraphs>3</Paragraphs>
  <ScaleCrop>false</ScaleCrop>
  <Company>微软中国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2023-05-11T02:16:00Z</cp:lastPrinted>
  <dcterms:created xsi:type="dcterms:W3CDTF">2024-05-19T13:25:00Z</dcterms:created>
  <dcterms:modified xsi:type="dcterms:W3CDTF">2024-05-19T13:25:00Z</dcterms:modified>
</cp:coreProperties>
</file>