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630" w:firstLineChars="300"/>
        <w:rPr>
          <w:rFonts w:hint="eastAsia"/>
          <w:lang w:eastAsia="zh-CN"/>
        </w:rPr>
      </w:pPr>
    </w:p>
    <w:p>
      <w:pPr>
        <w:ind w:firstLine="630" w:firstLineChars="300"/>
        <w:rPr>
          <w:rFonts w:hint="eastAsia"/>
          <w:lang w:eastAsia="zh-CN"/>
        </w:rPr>
      </w:pPr>
    </w:p>
    <w:p>
      <w:pPr>
        <w:ind w:firstLine="360" w:firstLineChars="100"/>
        <w:rPr>
          <w:rFonts w:hint="eastAsia"/>
          <w:sz w:val="36"/>
          <w:szCs w:val="44"/>
          <w:lang w:val="en-US" w:eastAsia="zh-CN"/>
        </w:rPr>
      </w:pPr>
      <w:r>
        <w:rPr>
          <w:rFonts w:hint="eastAsia"/>
          <w:sz w:val="36"/>
          <w:szCs w:val="44"/>
          <w:lang w:eastAsia="zh-CN"/>
        </w:rPr>
        <w:t>沅江市工伤保险服务中心</w:t>
      </w:r>
      <w:r>
        <w:rPr>
          <w:rFonts w:hint="eastAsia"/>
          <w:sz w:val="36"/>
          <w:szCs w:val="44"/>
          <w:lang w:val="en-US" w:eastAsia="zh-CN"/>
        </w:rPr>
        <w:t>2023年度运行情况的</w:t>
      </w:r>
    </w:p>
    <w:p>
      <w:pPr>
        <w:ind w:firstLine="3240" w:firstLineChars="900"/>
        <w:rPr>
          <w:rFonts w:hint="eastAsia"/>
          <w:sz w:val="36"/>
          <w:szCs w:val="44"/>
          <w:lang w:val="en-US" w:eastAsia="zh-CN"/>
        </w:rPr>
      </w:pPr>
      <w:r>
        <w:rPr>
          <w:rFonts w:hint="eastAsia"/>
          <w:sz w:val="36"/>
          <w:szCs w:val="44"/>
          <w:lang w:val="en-US" w:eastAsia="zh-CN"/>
        </w:rPr>
        <w:t>说 明</w:t>
      </w:r>
    </w:p>
    <w:p>
      <w:pPr>
        <w:rPr>
          <w:rFonts w:hint="eastAsia" w:ascii="仿宋" w:hAnsi="仿宋" w:eastAsia="仿宋" w:cs="仿宋"/>
          <w:sz w:val="36"/>
          <w:szCs w:val="44"/>
          <w:lang w:val="en-US" w:eastAsia="zh-CN"/>
        </w:rPr>
      </w:pPr>
      <w:r>
        <w:rPr>
          <w:rFonts w:hint="eastAsia"/>
          <w:sz w:val="36"/>
          <w:szCs w:val="44"/>
          <w:lang w:val="en-US" w:eastAsia="zh-CN"/>
        </w:rPr>
        <w:t xml:space="preserve">   </w:t>
      </w:r>
      <w:r>
        <w:rPr>
          <w:rFonts w:hint="eastAsia" w:ascii="仿宋" w:hAnsi="仿宋" w:eastAsia="仿宋" w:cs="仿宋"/>
          <w:sz w:val="36"/>
          <w:szCs w:val="44"/>
          <w:lang w:val="en-US" w:eastAsia="zh-CN"/>
        </w:rPr>
        <w:t xml:space="preserve"> </w:t>
      </w:r>
    </w:p>
    <w:p>
      <w:pPr>
        <w:ind w:firstLine="1080" w:firstLineChars="300"/>
        <w:rPr>
          <w:rFonts w:hint="eastAsia" w:ascii="仿宋_GB2312" w:hAnsi="仿宋" w:eastAsia="仿宋_GB2312"/>
          <w:sz w:val="32"/>
          <w:szCs w:val="32"/>
          <w:lang w:val="en-US" w:eastAsia="zh-CN"/>
        </w:rPr>
      </w:pPr>
      <w:r>
        <w:rPr>
          <w:rFonts w:hint="eastAsia" w:ascii="仿宋" w:hAnsi="仿宋" w:eastAsia="仿宋" w:cs="仿宋"/>
          <w:sz w:val="36"/>
          <w:szCs w:val="44"/>
          <w:lang w:val="en-US" w:eastAsia="zh-CN"/>
        </w:rPr>
        <w:t>沅江市工伤保险服务中心</w:t>
      </w:r>
      <w:r>
        <w:rPr>
          <w:rFonts w:hint="eastAsia" w:ascii="仿宋_GB2312" w:hAnsi="仿宋" w:eastAsia="仿宋_GB2312"/>
          <w:sz w:val="32"/>
          <w:szCs w:val="32"/>
          <w:lang w:val="en-US" w:eastAsia="zh-CN"/>
        </w:rPr>
        <w:t>单位2023年年末实有人数9人。其中全额编制人数6人，退伍安置人数3人。</w:t>
      </w:r>
    </w:p>
    <w:p>
      <w:pPr>
        <w:ind w:firstLine="960" w:firstLineChars="300"/>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本中心2023年度严格按文件政策精神完成了益阳市处下达的工伤基金参保人数任务，及时拨付享受工伤待遇的人员支出以及为了基金安全进行的调查稽核工作。为了减少工伤事故的发生，积极开展工伤预防宣传工作。</w:t>
      </w:r>
    </w:p>
    <w:p>
      <w:pPr>
        <w:ind w:firstLine="960" w:firstLineChars="300"/>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2023年度基金收入2439万元。待遇支出2337万元。基金累计结余57万元。全年工伤保险参保及缴费人数48000人。享受待遇人数512人。</w:t>
      </w:r>
    </w:p>
    <w:p>
      <w:pPr>
        <w:ind w:firstLine="960" w:firstLineChars="300"/>
        <w:rPr>
          <w:rFonts w:hint="eastAsia" w:ascii="仿宋_GB2312" w:hAnsi="仿宋" w:eastAsia="仿宋_GB2312"/>
          <w:sz w:val="32"/>
          <w:szCs w:val="32"/>
          <w:lang w:val="en-US" w:eastAsia="zh-CN"/>
        </w:rPr>
      </w:pPr>
      <w:bookmarkStart w:id="0" w:name="_GoBack"/>
      <w:bookmarkEnd w:id="0"/>
    </w:p>
    <w:p>
      <w:pPr>
        <w:ind w:firstLine="960" w:firstLineChars="300"/>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 xml:space="preserve">                  沅江市工伤保险服务中心</w:t>
      </w:r>
    </w:p>
    <w:p>
      <w:pPr>
        <w:ind w:firstLine="960" w:firstLineChars="300"/>
        <w:rPr>
          <w:rFonts w:hint="default" w:ascii="仿宋_GB2312" w:hAnsi="仿宋" w:eastAsia="仿宋_GB2312"/>
          <w:sz w:val="32"/>
          <w:szCs w:val="32"/>
          <w:lang w:val="en-US" w:eastAsia="zh-CN"/>
        </w:rPr>
      </w:pPr>
      <w:r>
        <w:rPr>
          <w:rFonts w:hint="eastAsia" w:ascii="仿宋_GB2312" w:hAnsi="仿宋" w:eastAsia="仿宋_GB2312"/>
          <w:sz w:val="32"/>
          <w:szCs w:val="32"/>
          <w:lang w:val="en-US" w:eastAsia="zh-CN"/>
        </w:rPr>
        <w:t xml:space="preserve">                       2024年4月20日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5ZTQxYmI1ODFhMzMxOTA0MzdmYjA1MGFlMTQ2OTAifQ=="/>
  </w:docVars>
  <w:rsids>
    <w:rsidRoot w:val="11EB1F8D"/>
    <w:rsid w:val="11EB1F8D"/>
    <w:rsid w:val="16A30BE7"/>
    <w:rsid w:val="3B8F3C51"/>
    <w:rsid w:val="41633D26"/>
    <w:rsid w:val="61A316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230</Words>
  <Characters>259</Characters>
  <Lines>0</Lines>
  <Paragraphs>0</Paragraphs>
  <TotalTime>20</TotalTime>
  <ScaleCrop>false</ScaleCrop>
  <LinksUpToDate>false</LinksUpToDate>
  <CharactersWithSpaces>305</CharactersWithSpaces>
  <Application>WPS Office_12.1.0.16910_F1E327BC-269C-435d-A152-05C5408002CA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2024-04-24T02:29:00Z</dcterms:created>
  <dc:creator>Administrator</dc:creator>
  <cp:lastModifiedBy>Administrator</cp:lastModifiedBy>
  <cp:lastPrinted>2024-05-06T05:33:26Z</cp:lastPrinted>
  <dcterms:modified xsi:type="dcterms:W3CDTF">2024-05-06T05:35:57Z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2052-12.1.0.16910</vt:lpwstr>
  </property>
  <property fmtid="{D5CDD505-2E9C-101B-9397-08002B2CF9AE}" pid="3" name="ICV">
    <vt:lpwstr>A01E738D27C34E4F98A323F4E374F393_13</vt:lpwstr>
  </property>
</Properties>
</file>