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beforeAutospacing="0" w:afterAutospacing="0" w:line="592"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color w:val="000000"/>
          <w:kern w:val="0"/>
          <w:sz w:val="44"/>
          <w:szCs w:val="44"/>
          <w:shd w:val="clear" w:color="auto" w:fill="FFFFFF"/>
        </w:rPr>
        <w:t>沅江市</w:t>
      </w:r>
      <w:r>
        <w:rPr>
          <w:rFonts w:hint="eastAsia" w:ascii="方正小标宋简体" w:hAnsi="方正小标宋简体" w:eastAsia="方正小标宋简体" w:cs="方正小标宋简体"/>
          <w:b w:val="0"/>
          <w:bCs w:val="0"/>
          <w:color w:val="000000"/>
          <w:kern w:val="0"/>
          <w:sz w:val="44"/>
          <w:szCs w:val="44"/>
          <w:shd w:val="clear" w:color="auto" w:fill="FFFFFF"/>
          <w:lang w:eastAsia="zh-CN"/>
        </w:rPr>
        <w:t>茶盘洲镇人民政府</w:t>
      </w:r>
      <w:r>
        <w:rPr>
          <w:rFonts w:hint="eastAsia" w:ascii="方正小标宋简体" w:hAnsi="方正小标宋简体" w:eastAsia="方正小标宋简体" w:cs="方正小标宋简体"/>
          <w:b w:val="0"/>
          <w:bCs w:val="0"/>
          <w:color w:val="000000"/>
          <w:kern w:val="0"/>
          <w:sz w:val="44"/>
          <w:szCs w:val="44"/>
          <w:shd w:val="clear" w:color="auto" w:fill="FFFFFF"/>
          <w:lang w:val="en-US" w:eastAsia="zh-CN"/>
        </w:rPr>
        <w:t>2022年度整体支出</w:t>
      </w:r>
      <w:r>
        <w:rPr>
          <w:rFonts w:hint="eastAsia" w:ascii="方正小标宋简体" w:hAnsi="方正小标宋简体" w:eastAsia="方正小标宋简体" w:cs="方正小标宋简体"/>
          <w:b w:val="0"/>
          <w:bCs w:val="0"/>
          <w:color w:val="000000"/>
          <w:kern w:val="0"/>
          <w:sz w:val="44"/>
          <w:szCs w:val="44"/>
          <w:shd w:val="clear" w:color="auto" w:fill="FFFFFF"/>
        </w:rPr>
        <w:t>绩效评价报告</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2" w:lineRule="exact"/>
        <w:ind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2" w:lineRule="exact"/>
        <w:ind w:firstLine="640" w:firstLineChars="200"/>
        <w:contextualSpacing/>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shd w:val="clear" w:color="auto" w:fill="FFFFFF"/>
        </w:rPr>
        <w:t>一、单位</w:t>
      </w:r>
      <w:r>
        <w:rPr>
          <w:rFonts w:hint="eastAsia" w:ascii="黑体" w:hAnsi="黑体" w:eastAsia="黑体" w:cs="黑体"/>
          <w:b w:val="0"/>
          <w:bCs w:val="0"/>
          <w:color w:val="000000"/>
          <w:kern w:val="0"/>
          <w:sz w:val="32"/>
          <w:szCs w:val="32"/>
          <w:shd w:val="clear" w:color="auto" w:fill="FFFFFF"/>
          <w:lang w:eastAsia="zh-CN"/>
        </w:rPr>
        <w:t>基本情</w:t>
      </w:r>
      <w:r>
        <w:rPr>
          <w:rFonts w:hint="eastAsia" w:ascii="黑体" w:hAnsi="黑体" w:eastAsia="黑体" w:cs="黑体"/>
          <w:b w:val="0"/>
          <w:bCs w:val="0"/>
          <w:color w:val="000000"/>
          <w:kern w:val="0"/>
          <w:sz w:val="32"/>
          <w:szCs w:val="32"/>
          <w:shd w:val="clear" w:color="auto" w:fill="FFFFFF"/>
        </w:rPr>
        <w:t>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（一）机构设置情况：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茶盘洲镇人民政府是国家最基层的政权机关和最基本的独立行政单元，具有执行国家意志的义务和保一方平安的责任，有促进地区经济发展，提供公共服务的职能。政府下设如下内设机构：党政办公室；党建办公室；经济发展办公室；社会事务办公室；自然资源和生态环境办公室；社会治安和应急管理办公室；财政所。所属事业单位的部门：综合行政执法大队；社会事务综合服务中心；农业综合服务中心；党群和政务服务中心；退役军人服务站，及沅江市国有资源资产开发利用有限公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(二）人员情况：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沅江市茶盘洲镇人民政府是财政全额拨款单位，目前编制配置数及实有人员情况。2022年机关实有人数80人其中：行政编制39名，全额拨款事业编制41名。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（三）主要工作职责：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Times New Roman" w:hAnsi="Times New Roman" w:cs="Times New Roman"/>
          <w:lang w:val="en-US" w:eastAsia="zh-CN"/>
        </w:rPr>
      </w:pPr>
      <w:r>
        <w:rPr>
          <w:rFonts w:hint="eastAsia" w:ascii="方正仿宋简体" w:hAnsi="方正仿宋简体" w:eastAsia="方正仿宋简体" w:cs="方正仿宋简体"/>
          <w:sz w:val="32"/>
          <w:szCs w:val="32"/>
          <w:lang w:val="en-US" w:eastAsia="zh-CN"/>
        </w:rPr>
        <w:t>茶盘洲镇镇人民政府是基层国家行政机关。贯彻落实党中央关于乡镇工作的方针政策和决策部署，全面落实省委、益阳市委、沅江市委关于乡镇工作的部署要求，在履行职责过程中坚持和加强党对乡镇工作的集中统一领导。领导本地区经济、政治、文化、社会、生态文明建设等各项工作和基层社会治理；依法行使政府管理和服务职能。主要体现在：加强党的建设；推进区域发展；组织公共服务；实施公共管理；维护公共安全;加强监督执法；领导基层自治；动员社会参与；承办市委、市政府交办的其他任务；职能转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二、部门整体支出管理及使用情况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（一）基本支出的管理和使用情况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w:t>
      </w:r>
      <w:r>
        <w:rPr>
          <w:rFonts w:hint="default" w:ascii="方正仿宋简体" w:hAnsi="方正仿宋简体" w:eastAsia="方正仿宋简体" w:cs="方正仿宋简体"/>
          <w:sz w:val="32"/>
          <w:szCs w:val="32"/>
          <w:lang w:val="en-US" w:eastAsia="zh-CN"/>
        </w:rPr>
        <w:t>收入总额</w:t>
      </w:r>
      <w:r>
        <w:rPr>
          <w:rFonts w:hint="eastAsia" w:ascii="方正仿宋简体" w:hAnsi="方正仿宋简体" w:eastAsia="方正仿宋简体" w:cs="方正仿宋简体"/>
          <w:sz w:val="32"/>
          <w:szCs w:val="32"/>
          <w:lang w:val="en-US" w:eastAsia="zh-CN"/>
        </w:rPr>
        <w:t>4039.</w:t>
      </w:r>
      <w:r>
        <w:rPr>
          <w:rFonts w:hint="default" w:ascii="方正仿宋简体" w:hAnsi="方正仿宋简体" w:eastAsia="方正仿宋简体" w:cs="方正仿宋简体"/>
          <w:sz w:val="32"/>
          <w:szCs w:val="32"/>
          <w:lang w:val="en-US" w:eastAsia="zh-CN"/>
        </w:rPr>
        <w:t xml:space="preserve">万元，支出总额 </w:t>
      </w:r>
      <w:r>
        <w:rPr>
          <w:rFonts w:hint="eastAsia" w:ascii="方正仿宋简体" w:hAnsi="方正仿宋简体" w:eastAsia="方正仿宋简体" w:cs="方正仿宋简体"/>
          <w:sz w:val="32"/>
          <w:szCs w:val="32"/>
          <w:lang w:val="en-US" w:eastAsia="zh-CN"/>
        </w:rPr>
        <w:t>3929.4</w:t>
      </w:r>
      <w:r>
        <w:rPr>
          <w:rFonts w:hint="default" w:ascii="方正仿宋简体" w:hAnsi="方正仿宋简体" w:eastAsia="方正仿宋简体" w:cs="方正仿宋简体"/>
          <w:sz w:val="32"/>
          <w:szCs w:val="32"/>
          <w:lang w:val="en-US" w:eastAsia="zh-CN"/>
        </w:rPr>
        <w:t>万元，期末结转结余</w:t>
      </w:r>
      <w:r>
        <w:rPr>
          <w:rFonts w:hint="eastAsia" w:ascii="方正仿宋简体" w:hAnsi="方正仿宋简体" w:eastAsia="方正仿宋简体" w:cs="方正仿宋简体"/>
          <w:sz w:val="32"/>
          <w:szCs w:val="32"/>
          <w:lang w:val="en-US" w:eastAsia="zh-CN"/>
        </w:rPr>
        <w:t>109.6</w:t>
      </w:r>
      <w:r>
        <w:rPr>
          <w:rFonts w:hint="default" w:ascii="方正仿宋简体" w:hAnsi="方正仿宋简体" w:eastAsia="方正仿宋简体" w:cs="方正仿宋简体"/>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w:t>
      </w:r>
      <w:r>
        <w:rPr>
          <w:rFonts w:hint="default" w:ascii="方正仿宋简体" w:hAnsi="方正仿宋简体" w:eastAsia="方正仿宋简体" w:cs="方正仿宋简体"/>
          <w:sz w:val="32"/>
          <w:szCs w:val="32"/>
          <w:lang w:val="en-US" w:eastAsia="zh-CN"/>
        </w:rPr>
        <w:t>全年总收入</w:t>
      </w:r>
      <w:r>
        <w:rPr>
          <w:rFonts w:hint="eastAsia" w:ascii="方正仿宋简体" w:hAnsi="方正仿宋简体" w:eastAsia="方正仿宋简体" w:cs="方正仿宋简体"/>
          <w:sz w:val="32"/>
          <w:szCs w:val="32"/>
          <w:lang w:val="en-US" w:eastAsia="zh-CN"/>
        </w:rPr>
        <w:t>4039</w:t>
      </w:r>
      <w:r>
        <w:rPr>
          <w:rFonts w:hint="default" w:ascii="方正仿宋简体" w:hAnsi="方正仿宋简体" w:eastAsia="方正仿宋简体" w:cs="方正仿宋简体"/>
          <w:sz w:val="32"/>
          <w:szCs w:val="32"/>
          <w:lang w:val="en-US" w:eastAsia="zh-CN"/>
        </w:rPr>
        <w:t>万元，其中：一般公共预算财政拨款收入</w:t>
      </w:r>
      <w:r>
        <w:rPr>
          <w:rFonts w:hint="eastAsia" w:ascii="方正仿宋简体" w:hAnsi="方正仿宋简体" w:eastAsia="方正仿宋简体" w:cs="方正仿宋简体"/>
          <w:sz w:val="32"/>
          <w:szCs w:val="32"/>
          <w:lang w:val="en-US" w:eastAsia="zh-CN"/>
        </w:rPr>
        <w:t>3453.9</w:t>
      </w:r>
      <w:r>
        <w:rPr>
          <w:rFonts w:hint="default" w:ascii="方正仿宋简体" w:hAnsi="方正仿宋简体" w:eastAsia="方正仿宋简体" w:cs="方正仿宋简体"/>
          <w:sz w:val="32"/>
          <w:szCs w:val="32"/>
          <w:lang w:val="en-US" w:eastAsia="zh-CN"/>
        </w:rPr>
        <w:t>万元；政府性基金预算财政拨款收入</w:t>
      </w:r>
      <w:r>
        <w:rPr>
          <w:rFonts w:hint="eastAsia" w:ascii="方正仿宋简体" w:hAnsi="方正仿宋简体" w:eastAsia="方正仿宋简体" w:cs="方正仿宋简体"/>
          <w:sz w:val="32"/>
          <w:szCs w:val="32"/>
          <w:lang w:val="en-US" w:eastAsia="zh-CN"/>
        </w:rPr>
        <w:t>57.3</w:t>
      </w:r>
      <w:r>
        <w:rPr>
          <w:rFonts w:hint="default" w:ascii="方正仿宋简体" w:hAnsi="方正仿宋简体" w:eastAsia="方正仿宋简体" w:cs="方正仿宋简体"/>
          <w:sz w:val="32"/>
          <w:szCs w:val="32"/>
          <w:lang w:val="en-US" w:eastAsia="zh-CN"/>
        </w:rPr>
        <w:t>万元；其他收入（特设专户）</w:t>
      </w:r>
      <w:r>
        <w:rPr>
          <w:rFonts w:hint="eastAsia" w:ascii="方正仿宋简体" w:hAnsi="方正仿宋简体" w:eastAsia="方正仿宋简体" w:cs="方正仿宋简体"/>
          <w:sz w:val="32"/>
          <w:szCs w:val="32"/>
          <w:lang w:val="en-US" w:eastAsia="zh-CN"/>
        </w:rPr>
        <w:t>507.8</w:t>
      </w:r>
      <w:r>
        <w:rPr>
          <w:rFonts w:hint="default" w:ascii="方正仿宋简体" w:hAnsi="方正仿宋简体" w:eastAsia="方正仿宋简体" w:cs="方正仿宋简体"/>
          <w:sz w:val="32"/>
          <w:szCs w:val="32"/>
          <w:lang w:val="en-US" w:eastAsia="zh-CN"/>
        </w:rPr>
        <w:t>万元，年初结转结余</w:t>
      </w:r>
      <w:r>
        <w:rPr>
          <w:rFonts w:hint="eastAsia" w:ascii="方正仿宋简体" w:hAnsi="方正仿宋简体" w:eastAsia="方正仿宋简体" w:cs="方正仿宋简体"/>
          <w:sz w:val="32"/>
          <w:szCs w:val="32"/>
          <w:lang w:val="en-US" w:eastAsia="zh-CN"/>
        </w:rPr>
        <w:t>0</w:t>
      </w:r>
      <w:r>
        <w:rPr>
          <w:rFonts w:hint="default" w:ascii="方正仿宋简体" w:hAnsi="方正仿宋简体" w:eastAsia="方正仿宋简体" w:cs="方正仿宋简体"/>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w:t>
      </w:r>
      <w:r>
        <w:rPr>
          <w:rFonts w:hint="default" w:ascii="方正仿宋简体" w:hAnsi="方正仿宋简体" w:eastAsia="方正仿宋简体" w:cs="方正仿宋简体"/>
          <w:sz w:val="32"/>
          <w:szCs w:val="32"/>
          <w:lang w:val="en-US" w:eastAsia="zh-CN"/>
        </w:rPr>
        <w:t>财政总支出</w:t>
      </w:r>
      <w:r>
        <w:rPr>
          <w:rFonts w:hint="eastAsia" w:ascii="方正仿宋简体" w:hAnsi="方正仿宋简体" w:eastAsia="方正仿宋简体" w:cs="方正仿宋简体"/>
          <w:sz w:val="32"/>
          <w:szCs w:val="32"/>
          <w:lang w:val="en-US" w:eastAsia="zh-CN"/>
        </w:rPr>
        <w:t>3929.4</w:t>
      </w:r>
      <w:r>
        <w:rPr>
          <w:rFonts w:hint="default" w:ascii="方正仿宋简体" w:hAnsi="方正仿宋简体" w:eastAsia="方正仿宋简体" w:cs="方正仿宋简体"/>
          <w:sz w:val="32"/>
          <w:szCs w:val="32"/>
          <w:lang w:val="en-US" w:eastAsia="zh-CN"/>
        </w:rPr>
        <w:t>万元，其中：一般公共服务支出</w:t>
      </w:r>
      <w:r>
        <w:rPr>
          <w:rFonts w:hint="eastAsia" w:ascii="方正仿宋简体" w:hAnsi="方正仿宋简体" w:eastAsia="方正仿宋简体" w:cs="方正仿宋简体"/>
          <w:sz w:val="32"/>
          <w:szCs w:val="32"/>
          <w:lang w:val="en-US" w:eastAsia="zh-CN"/>
        </w:rPr>
        <w:t>1769.2</w:t>
      </w:r>
      <w:r>
        <w:rPr>
          <w:rFonts w:hint="default" w:ascii="方正仿宋简体" w:hAnsi="方正仿宋简体" w:eastAsia="方正仿宋简体" w:cs="方正仿宋简体"/>
          <w:sz w:val="32"/>
          <w:szCs w:val="32"/>
          <w:lang w:val="en-US" w:eastAsia="zh-CN"/>
        </w:rPr>
        <w:t>万元；国防支出</w:t>
      </w:r>
      <w:r>
        <w:rPr>
          <w:rFonts w:hint="eastAsia" w:ascii="方正仿宋简体" w:hAnsi="方正仿宋简体" w:eastAsia="方正仿宋简体" w:cs="方正仿宋简体"/>
          <w:sz w:val="32"/>
          <w:szCs w:val="32"/>
          <w:lang w:val="en-US" w:eastAsia="zh-CN"/>
        </w:rPr>
        <w:t>0.48</w:t>
      </w:r>
      <w:r>
        <w:rPr>
          <w:rFonts w:hint="default" w:ascii="方正仿宋简体" w:hAnsi="方正仿宋简体" w:eastAsia="方正仿宋简体" w:cs="方正仿宋简体"/>
          <w:sz w:val="32"/>
          <w:szCs w:val="32"/>
          <w:lang w:val="en-US" w:eastAsia="zh-CN"/>
        </w:rPr>
        <w:t>万元；公共安全支出</w:t>
      </w:r>
      <w:r>
        <w:rPr>
          <w:rFonts w:hint="eastAsia" w:ascii="方正仿宋简体" w:hAnsi="方正仿宋简体" w:eastAsia="方正仿宋简体" w:cs="方正仿宋简体"/>
          <w:sz w:val="32"/>
          <w:szCs w:val="32"/>
          <w:lang w:val="en-US" w:eastAsia="zh-CN"/>
        </w:rPr>
        <w:t>31..2</w:t>
      </w:r>
      <w:r>
        <w:rPr>
          <w:rFonts w:hint="default" w:ascii="方正仿宋简体" w:hAnsi="方正仿宋简体" w:eastAsia="方正仿宋简体" w:cs="方正仿宋简体"/>
          <w:sz w:val="32"/>
          <w:szCs w:val="32"/>
          <w:lang w:val="en-US" w:eastAsia="zh-CN"/>
        </w:rPr>
        <w:t>万元；教育支出</w:t>
      </w:r>
      <w:r>
        <w:rPr>
          <w:rFonts w:hint="eastAsia" w:ascii="方正仿宋简体" w:hAnsi="方正仿宋简体" w:eastAsia="方正仿宋简体" w:cs="方正仿宋简体"/>
          <w:sz w:val="32"/>
          <w:szCs w:val="32"/>
          <w:lang w:val="en-US" w:eastAsia="zh-CN"/>
        </w:rPr>
        <w:t>10.26</w:t>
      </w:r>
      <w:r>
        <w:rPr>
          <w:rFonts w:hint="default" w:ascii="方正仿宋简体" w:hAnsi="方正仿宋简体" w:eastAsia="方正仿宋简体" w:cs="方正仿宋简体"/>
          <w:sz w:val="32"/>
          <w:szCs w:val="32"/>
          <w:lang w:val="en-US" w:eastAsia="zh-CN"/>
        </w:rPr>
        <w:t>万元；</w:t>
      </w:r>
      <w:r>
        <w:rPr>
          <w:rFonts w:hint="eastAsia" w:ascii="方正仿宋简体" w:hAnsi="方正仿宋简体" w:eastAsia="方正仿宋简体" w:cs="方正仿宋简体"/>
          <w:sz w:val="32"/>
          <w:szCs w:val="32"/>
          <w:lang w:val="en-US" w:eastAsia="zh-CN"/>
        </w:rPr>
        <w:t>科学技术支出2.8万元；</w:t>
      </w:r>
      <w:r>
        <w:rPr>
          <w:rFonts w:hint="default" w:ascii="方正仿宋简体" w:hAnsi="方正仿宋简体" w:eastAsia="方正仿宋简体" w:cs="方正仿宋简体"/>
          <w:sz w:val="32"/>
          <w:szCs w:val="32"/>
          <w:lang w:val="en-US" w:eastAsia="zh-CN"/>
        </w:rPr>
        <w:t>文化体育与传媒支出</w:t>
      </w:r>
      <w:r>
        <w:rPr>
          <w:rFonts w:hint="eastAsia" w:ascii="方正仿宋简体" w:hAnsi="方正仿宋简体" w:eastAsia="方正仿宋简体" w:cs="方正仿宋简体"/>
          <w:sz w:val="32"/>
          <w:szCs w:val="32"/>
          <w:lang w:val="en-US" w:eastAsia="zh-CN"/>
        </w:rPr>
        <w:t>26.45</w:t>
      </w:r>
      <w:r>
        <w:rPr>
          <w:rFonts w:hint="default" w:ascii="方正仿宋简体" w:hAnsi="方正仿宋简体" w:eastAsia="方正仿宋简体" w:cs="方正仿宋简体"/>
          <w:sz w:val="32"/>
          <w:szCs w:val="32"/>
          <w:lang w:val="en-US" w:eastAsia="zh-CN"/>
        </w:rPr>
        <w:t>万元；社会保障和就业支出</w:t>
      </w:r>
      <w:r>
        <w:rPr>
          <w:rFonts w:hint="eastAsia" w:ascii="方正仿宋简体" w:hAnsi="方正仿宋简体" w:eastAsia="方正仿宋简体" w:cs="方正仿宋简体"/>
          <w:sz w:val="32"/>
          <w:szCs w:val="32"/>
          <w:lang w:val="en-US" w:eastAsia="zh-CN"/>
        </w:rPr>
        <w:t>213.4</w:t>
      </w:r>
      <w:r>
        <w:rPr>
          <w:rFonts w:hint="default" w:ascii="方正仿宋简体" w:hAnsi="方正仿宋简体" w:eastAsia="方正仿宋简体" w:cs="方正仿宋简体"/>
          <w:sz w:val="32"/>
          <w:szCs w:val="32"/>
          <w:lang w:val="en-US" w:eastAsia="zh-CN"/>
        </w:rPr>
        <w:t>万元；卫生健康支出</w:t>
      </w:r>
      <w:r>
        <w:rPr>
          <w:rFonts w:hint="eastAsia" w:ascii="方正仿宋简体" w:hAnsi="方正仿宋简体" w:eastAsia="方正仿宋简体" w:cs="方正仿宋简体"/>
          <w:sz w:val="32"/>
          <w:szCs w:val="32"/>
          <w:lang w:val="en-US" w:eastAsia="zh-CN"/>
        </w:rPr>
        <w:t>55.7</w:t>
      </w:r>
      <w:r>
        <w:rPr>
          <w:rFonts w:hint="default" w:ascii="方正仿宋简体" w:hAnsi="方正仿宋简体" w:eastAsia="方正仿宋简体" w:cs="方正仿宋简体"/>
          <w:sz w:val="32"/>
          <w:szCs w:val="32"/>
          <w:lang w:val="en-US" w:eastAsia="zh-CN"/>
        </w:rPr>
        <w:t>万元；节能环保支出</w:t>
      </w:r>
      <w:r>
        <w:rPr>
          <w:rFonts w:hint="eastAsia" w:ascii="方正仿宋简体" w:hAnsi="方正仿宋简体" w:eastAsia="方正仿宋简体" w:cs="方正仿宋简体"/>
          <w:sz w:val="32"/>
          <w:szCs w:val="32"/>
          <w:lang w:val="en-US" w:eastAsia="zh-CN"/>
        </w:rPr>
        <w:t>142.</w:t>
      </w:r>
      <w:r>
        <w:rPr>
          <w:rFonts w:hint="default" w:ascii="方正仿宋简体" w:hAnsi="方正仿宋简体" w:eastAsia="方正仿宋简体" w:cs="方正仿宋简体"/>
          <w:sz w:val="32"/>
          <w:szCs w:val="32"/>
          <w:lang w:val="en-US" w:eastAsia="zh-CN"/>
        </w:rPr>
        <w:t>万元；城乡社区支出</w:t>
      </w:r>
      <w:r>
        <w:rPr>
          <w:rFonts w:hint="eastAsia" w:ascii="方正仿宋简体" w:hAnsi="方正仿宋简体" w:eastAsia="方正仿宋简体" w:cs="方正仿宋简体"/>
          <w:sz w:val="32"/>
          <w:szCs w:val="32"/>
          <w:lang w:val="en-US" w:eastAsia="zh-CN"/>
        </w:rPr>
        <w:t>33</w:t>
      </w:r>
      <w:r>
        <w:rPr>
          <w:rFonts w:hint="default" w:ascii="方正仿宋简体" w:hAnsi="方正仿宋简体" w:eastAsia="方正仿宋简体" w:cs="方正仿宋简体"/>
          <w:sz w:val="32"/>
          <w:szCs w:val="32"/>
          <w:lang w:val="en-US" w:eastAsia="zh-CN"/>
        </w:rPr>
        <w:t>万元；农林水支出</w:t>
      </w:r>
      <w:r>
        <w:rPr>
          <w:rFonts w:hint="eastAsia" w:ascii="方正仿宋简体" w:hAnsi="方正仿宋简体" w:eastAsia="方正仿宋简体" w:cs="方正仿宋简体"/>
          <w:sz w:val="32"/>
          <w:szCs w:val="32"/>
          <w:lang w:val="en-US" w:eastAsia="zh-CN"/>
        </w:rPr>
        <w:t>1276.7</w:t>
      </w:r>
      <w:r>
        <w:rPr>
          <w:rFonts w:hint="default" w:ascii="方正仿宋简体" w:hAnsi="方正仿宋简体" w:eastAsia="方正仿宋简体" w:cs="方正仿宋简体"/>
          <w:sz w:val="32"/>
          <w:szCs w:val="32"/>
          <w:lang w:val="en-US" w:eastAsia="zh-CN"/>
        </w:rPr>
        <w:t>万元；交通运输支出</w:t>
      </w:r>
      <w:r>
        <w:rPr>
          <w:rFonts w:hint="eastAsia" w:ascii="方正仿宋简体" w:hAnsi="方正仿宋简体" w:eastAsia="方正仿宋简体" w:cs="方正仿宋简体"/>
          <w:sz w:val="32"/>
          <w:szCs w:val="32"/>
          <w:lang w:val="en-US" w:eastAsia="zh-CN"/>
        </w:rPr>
        <w:t>93</w:t>
      </w:r>
      <w:r>
        <w:rPr>
          <w:rFonts w:hint="default" w:ascii="方正仿宋简体" w:hAnsi="方正仿宋简体" w:eastAsia="方正仿宋简体" w:cs="方正仿宋简体"/>
          <w:sz w:val="32"/>
          <w:szCs w:val="32"/>
          <w:lang w:val="en-US" w:eastAsia="zh-CN"/>
        </w:rPr>
        <w:t>万元；自然资源海洋气象等支出</w:t>
      </w:r>
      <w:r>
        <w:rPr>
          <w:rFonts w:hint="eastAsia" w:ascii="方正仿宋简体" w:hAnsi="方正仿宋简体" w:eastAsia="方正仿宋简体" w:cs="方正仿宋简体"/>
          <w:sz w:val="32"/>
          <w:szCs w:val="32"/>
          <w:lang w:val="en-US" w:eastAsia="zh-CN"/>
        </w:rPr>
        <w:t>15</w:t>
      </w:r>
      <w:r>
        <w:rPr>
          <w:rFonts w:hint="default" w:ascii="方正仿宋简体" w:hAnsi="方正仿宋简体" w:eastAsia="方正仿宋简体" w:cs="方正仿宋简体"/>
          <w:sz w:val="32"/>
          <w:szCs w:val="32"/>
          <w:lang w:val="en-US" w:eastAsia="zh-CN"/>
        </w:rPr>
        <w:t>万元；住房保障支出支出</w:t>
      </w:r>
      <w:r>
        <w:rPr>
          <w:rFonts w:hint="eastAsia" w:ascii="方正仿宋简体" w:hAnsi="方正仿宋简体" w:eastAsia="方正仿宋简体" w:cs="方正仿宋简体"/>
          <w:sz w:val="32"/>
          <w:szCs w:val="32"/>
          <w:lang w:val="en-US" w:eastAsia="zh-CN"/>
        </w:rPr>
        <w:t>53.7</w:t>
      </w:r>
      <w:r>
        <w:rPr>
          <w:rFonts w:hint="default" w:ascii="方正仿宋简体" w:hAnsi="方正仿宋简体" w:eastAsia="方正仿宋简体" w:cs="方正仿宋简体"/>
          <w:sz w:val="32"/>
          <w:szCs w:val="32"/>
          <w:lang w:val="en-US" w:eastAsia="zh-CN"/>
        </w:rPr>
        <w:t>万元；灾害防治及应急管理支出</w:t>
      </w:r>
      <w:r>
        <w:rPr>
          <w:rFonts w:hint="eastAsia" w:ascii="方正仿宋简体" w:hAnsi="方正仿宋简体" w:eastAsia="方正仿宋简体" w:cs="方正仿宋简体"/>
          <w:sz w:val="32"/>
          <w:szCs w:val="32"/>
          <w:lang w:val="en-US" w:eastAsia="zh-CN"/>
        </w:rPr>
        <w:t>24</w:t>
      </w:r>
      <w:r>
        <w:rPr>
          <w:rFonts w:hint="default" w:ascii="方正仿宋简体" w:hAnsi="方正仿宋简体" w:eastAsia="方正仿宋简体" w:cs="方正仿宋简体"/>
          <w:sz w:val="32"/>
          <w:szCs w:val="32"/>
          <w:lang w:val="en-US" w:eastAsia="zh-CN"/>
        </w:rPr>
        <w:t>万元；其他支出</w:t>
      </w:r>
      <w:r>
        <w:rPr>
          <w:rFonts w:hint="eastAsia" w:ascii="方正仿宋简体" w:hAnsi="方正仿宋简体" w:eastAsia="方正仿宋简体" w:cs="方正仿宋简体"/>
          <w:sz w:val="32"/>
          <w:szCs w:val="32"/>
          <w:lang w:val="en-US" w:eastAsia="zh-CN"/>
        </w:rPr>
        <w:t>1393.8</w:t>
      </w:r>
      <w:r>
        <w:rPr>
          <w:rFonts w:hint="default" w:ascii="方正仿宋简体" w:hAnsi="方正仿宋简体" w:eastAsia="方正仿宋简体" w:cs="方正仿宋简体"/>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w:t>
      </w:r>
      <w:r>
        <w:rPr>
          <w:rFonts w:hint="default" w:ascii="方正仿宋简体" w:hAnsi="方正仿宋简体" w:eastAsia="方正仿宋简体" w:cs="方正仿宋简体"/>
          <w:sz w:val="32"/>
          <w:szCs w:val="32"/>
          <w:lang w:val="en-US" w:eastAsia="zh-CN"/>
        </w:rPr>
        <w:t>基本支出</w:t>
      </w:r>
      <w:r>
        <w:rPr>
          <w:rFonts w:hint="eastAsia" w:ascii="方正仿宋简体" w:hAnsi="方正仿宋简体" w:eastAsia="方正仿宋简体" w:cs="方正仿宋简体"/>
          <w:sz w:val="32"/>
          <w:szCs w:val="32"/>
          <w:lang w:val="en-US" w:eastAsia="zh-CN"/>
        </w:rPr>
        <w:t>3929.4</w:t>
      </w:r>
      <w:r>
        <w:rPr>
          <w:rFonts w:hint="default" w:ascii="方正仿宋简体" w:hAnsi="方正仿宋简体" w:eastAsia="方正仿宋简体" w:cs="方正仿宋简体"/>
          <w:sz w:val="32"/>
          <w:szCs w:val="32"/>
          <w:lang w:val="en-US" w:eastAsia="zh-CN"/>
        </w:rPr>
        <w:t>万元，其中：工资福利支出</w:t>
      </w:r>
      <w:r>
        <w:rPr>
          <w:rFonts w:hint="eastAsia" w:ascii="方正仿宋简体" w:hAnsi="方正仿宋简体" w:eastAsia="方正仿宋简体" w:cs="方正仿宋简体"/>
          <w:sz w:val="32"/>
          <w:szCs w:val="32"/>
          <w:lang w:val="en-US" w:eastAsia="zh-CN"/>
        </w:rPr>
        <w:t>854.9</w:t>
      </w:r>
      <w:r>
        <w:rPr>
          <w:rFonts w:hint="default" w:ascii="方正仿宋简体" w:hAnsi="方正仿宋简体" w:eastAsia="方正仿宋简体" w:cs="方正仿宋简体"/>
          <w:sz w:val="32"/>
          <w:szCs w:val="32"/>
          <w:lang w:val="en-US" w:eastAsia="zh-CN"/>
        </w:rPr>
        <w:t>万元；商品和服务支出</w:t>
      </w:r>
      <w:r>
        <w:rPr>
          <w:rFonts w:hint="eastAsia" w:ascii="方正仿宋简体" w:hAnsi="方正仿宋简体" w:eastAsia="方正仿宋简体" w:cs="方正仿宋简体"/>
          <w:sz w:val="32"/>
          <w:szCs w:val="32"/>
          <w:lang w:val="en-US" w:eastAsia="zh-CN"/>
        </w:rPr>
        <w:t>452.3</w:t>
      </w:r>
      <w:r>
        <w:rPr>
          <w:rFonts w:hint="default" w:ascii="方正仿宋简体" w:hAnsi="方正仿宋简体" w:eastAsia="方正仿宋简体" w:cs="方正仿宋简体"/>
          <w:sz w:val="32"/>
          <w:szCs w:val="32"/>
          <w:lang w:val="en-US" w:eastAsia="zh-CN"/>
        </w:rPr>
        <w:t>万元；对个人和家庭的补助支出</w:t>
      </w:r>
      <w:r>
        <w:rPr>
          <w:rFonts w:hint="eastAsia" w:ascii="方正仿宋简体" w:hAnsi="方正仿宋简体" w:eastAsia="方正仿宋简体" w:cs="方正仿宋简体"/>
          <w:sz w:val="32"/>
          <w:szCs w:val="32"/>
          <w:lang w:val="en-US" w:eastAsia="zh-CN"/>
        </w:rPr>
        <w:t>13.77</w:t>
      </w:r>
      <w:r>
        <w:rPr>
          <w:rFonts w:hint="default" w:ascii="方正仿宋简体" w:hAnsi="方正仿宋简体" w:eastAsia="方正仿宋简体" w:cs="方正仿宋简体"/>
          <w:sz w:val="32"/>
          <w:szCs w:val="32"/>
          <w:lang w:val="en-US" w:eastAsia="zh-CN"/>
        </w:rPr>
        <w:t>万元</w:t>
      </w:r>
      <w:r>
        <w:rPr>
          <w:rFonts w:hint="eastAsia" w:ascii="方正仿宋简体" w:hAnsi="方正仿宋简体" w:eastAsia="方正仿宋简体" w:cs="方正仿宋简体"/>
          <w:sz w:val="32"/>
          <w:szCs w:val="32"/>
          <w:lang w:val="en-US" w:eastAsia="zh-CN"/>
        </w:rPr>
        <w:t>；资本性支出0万元</w:t>
      </w:r>
      <w:r>
        <w:rPr>
          <w:rFonts w:hint="default"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w:t>
      </w:r>
      <w:r>
        <w:rPr>
          <w:rFonts w:hint="default" w:ascii="方正仿宋简体" w:hAnsi="方正仿宋简体" w:eastAsia="方正仿宋简体" w:cs="方正仿宋简体"/>
          <w:sz w:val="32"/>
          <w:szCs w:val="32"/>
          <w:lang w:val="en-US" w:eastAsia="zh-CN"/>
        </w:rPr>
        <w:t>度“三公”经费财政拨款支出预算数为</w:t>
      </w:r>
      <w:r>
        <w:rPr>
          <w:rFonts w:hint="eastAsia" w:ascii="方正仿宋简体" w:hAnsi="方正仿宋简体" w:eastAsia="方正仿宋简体" w:cs="方正仿宋简体"/>
          <w:sz w:val="32"/>
          <w:szCs w:val="32"/>
          <w:lang w:val="en-US" w:eastAsia="zh-CN"/>
        </w:rPr>
        <w:t>2.98</w:t>
      </w:r>
      <w:r>
        <w:rPr>
          <w:rFonts w:hint="default" w:ascii="方正仿宋简体" w:hAnsi="方正仿宋简体" w:eastAsia="方正仿宋简体" w:cs="方正仿宋简体"/>
          <w:sz w:val="32"/>
          <w:szCs w:val="32"/>
          <w:lang w:val="en-US" w:eastAsia="zh-CN"/>
        </w:rPr>
        <w:t>万元，支出决算数为</w:t>
      </w:r>
      <w:r>
        <w:rPr>
          <w:rFonts w:hint="eastAsia" w:ascii="方正仿宋简体" w:hAnsi="方正仿宋简体" w:eastAsia="方正仿宋简体" w:cs="方正仿宋简体"/>
          <w:sz w:val="32"/>
          <w:szCs w:val="32"/>
          <w:lang w:val="en-US" w:eastAsia="zh-CN"/>
        </w:rPr>
        <w:t>2.98</w:t>
      </w:r>
      <w:r>
        <w:rPr>
          <w:rFonts w:hint="default" w:ascii="方正仿宋简体" w:hAnsi="方正仿宋简体" w:eastAsia="方正仿宋简体" w:cs="方正仿宋简体"/>
          <w:sz w:val="32"/>
          <w:szCs w:val="32"/>
          <w:lang w:val="en-US" w:eastAsia="zh-CN"/>
        </w:rPr>
        <w:t>万元。具体情况如下：公务用车运行维护费预算数为</w:t>
      </w:r>
      <w:r>
        <w:rPr>
          <w:rFonts w:hint="eastAsia" w:ascii="方正仿宋简体" w:hAnsi="方正仿宋简体" w:eastAsia="方正仿宋简体" w:cs="方正仿宋简体"/>
          <w:sz w:val="32"/>
          <w:szCs w:val="32"/>
          <w:lang w:val="en-US" w:eastAsia="zh-CN"/>
        </w:rPr>
        <w:t>0</w:t>
      </w:r>
      <w:r>
        <w:rPr>
          <w:rFonts w:hint="default" w:ascii="方正仿宋简体" w:hAnsi="方正仿宋简体" w:eastAsia="方正仿宋简体" w:cs="方正仿宋简体"/>
          <w:sz w:val="32"/>
          <w:szCs w:val="32"/>
          <w:lang w:val="en-US" w:eastAsia="zh-CN"/>
        </w:rPr>
        <w:t>万元，决算数为</w:t>
      </w:r>
      <w:r>
        <w:rPr>
          <w:rFonts w:hint="eastAsia" w:ascii="方正仿宋简体" w:hAnsi="方正仿宋简体" w:eastAsia="方正仿宋简体" w:cs="方正仿宋简体"/>
          <w:sz w:val="32"/>
          <w:szCs w:val="32"/>
          <w:lang w:val="en-US" w:eastAsia="zh-CN"/>
        </w:rPr>
        <w:t>0</w:t>
      </w:r>
      <w:r>
        <w:rPr>
          <w:rFonts w:hint="default" w:ascii="方正仿宋简体" w:hAnsi="方正仿宋简体" w:eastAsia="方正仿宋简体" w:cs="方正仿宋简体"/>
          <w:sz w:val="32"/>
          <w:szCs w:val="32"/>
          <w:lang w:val="en-US" w:eastAsia="zh-CN"/>
        </w:rPr>
        <w:t>万元。公务用车保有量1辆。公务接待费预算数为</w:t>
      </w:r>
      <w:r>
        <w:rPr>
          <w:rFonts w:hint="eastAsia" w:ascii="方正仿宋简体" w:hAnsi="方正仿宋简体" w:eastAsia="方正仿宋简体" w:cs="方正仿宋简体"/>
          <w:sz w:val="32"/>
          <w:szCs w:val="32"/>
          <w:lang w:val="en-US" w:eastAsia="zh-CN"/>
        </w:rPr>
        <w:t>3</w:t>
      </w:r>
      <w:r>
        <w:rPr>
          <w:rFonts w:hint="default" w:ascii="方正仿宋简体" w:hAnsi="方正仿宋简体" w:eastAsia="方正仿宋简体" w:cs="方正仿宋简体"/>
          <w:sz w:val="32"/>
          <w:szCs w:val="32"/>
          <w:lang w:val="en-US" w:eastAsia="zh-CN"/>
        </w:rPr>
        <w:t>万元，决算数为</w:t>
      </w:r>
      <w:r>
        <w:rPr>
          <w:rFonts w:hint="eastAsia" w:ascii="方正仿宋简体" w:hAnsi="方正仿宋简体" w:eastAsia="方正仿宋简体" w:cs="方正仿宋简体"/>
          <w:sz w:val="32"/>
          <w:szCs w:val="32"/>
          <w:lang w:val="en-US" w:eastAsia="zh-CN"/>
        </w:rPr>
        <w:t>2.98</w:t>
      </w:r>
      <w:r>
        <w:rPr>
          <w:rFonts w:hint="default" w:ascii="方正仿宋简体" w:hAnsi="方正仿宋简体" w:eastAsia="方正仿宋简体" w:cs="方正仿宋简体"/>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w:t>
      </w:r>
      <w:r>
        <w:rPr>
          <w:rFonts w:hint="default" w:ascii="方正仿宋简体" w:hAnsi="方正仿宋简体" w:eastAsia="方正仿宋简体" w:cs="方正仿宋简体"/>
          <w:sz w:val="32"/>
          <w:szCs w:val="32"/>
          <w:lang w:val="en-US" w:eastAsia="zh-CN"/>
        </w:rPr>
        <w:t>“三公”经费与20</w:t>
      </w:r>
      <w:r>
        <w:rPr>
          <w:rFonts w:hint="eastAsia" w:ascii="方正仿宋简体" w:hAnsi="方正仿宋简体" w:eastAsia="方正仿宋简体" w:cs="方正仿宋简体"/>
          <w:sz w:val="32"/>
          <w:szCs w:val="32"/>
          <w:lang w:val="en-US" w:eastAsia="zh-CN"/>
        </w:rPr>
        <w:t>21</w:t>
      </w:r>
      <w:r>
        <w:rPr>
          <w:rFonts w:hint="default" w:ascii="方正仿宋简体" w:hAnsi="方正仿宋简体" w:eastAsia="方正仿宋简体" w:cs="方正仿宋简体"/>
          <w:sz w:val="32"/>
          <w:szCs w:val="32"/>
          <w:lang w:val="en-US" w:eastAsia="zh-CN"/>
        </w:rPr>
        <w:t>年相比</w:t>
      </w:r>
      <w:r>
        <w:rPr>
          <w:rFonts w:hint="eastAsia" w:ascii="方正仿宋简体" w:hAnsi="方正仿宋简体" w:eastAsia="方正仿宋简体" w:cs="方正仿宋简体"/>
          <w:sz w:val="32"/>
          <w:szCs w:val="32"/>
          <w:lang w:val="en-US" w:eastAsia="zh-CN"/>
        </w:rPr>
        <w:t>增加2.98</w:t>
      </w:r>
      <w:r>
        <w:rPr>
          <w:rFonts w:hint="default" w:ascii="方正仿宋简体" w:hAnsi="方正仿宋简体" w:eastAsia="方正仿宋简体" w:cs="方正仿宋简体"/>
          <w:sz w:val="32"/>
          <w:szCs w:val="32"/>
          <w:lang w:val="en-US" w:eastAsia="zh-CN"/>
        </w:rPr>
        <w:t>万元。</w:t>
      </w:r>
      <w:r>
        <w:rPr>
          <w:rFonts w:hint="eastAsia" w:ascii="方正仿宋简体" w:hAnsi="方正仿宋简体" w:eastAsia="方正仿宋简体" w:cs="方正仿宋简体"/>
          <w:sz w:val="32"/>
          <w:szCs w:val="32"/>
          <w:lang w:val="en-US" w:eastAsia="zh-CN"/>
        </w:rPr>
        <w:t>其中，</w:t>
      </w:r>
      <w:r>
        <w:rPr>
          <w:rFonts w:hint="default" w:ascii="方正仿宋简体" w:hAnsi="方正仿宋简体" w:eastAsia="方正仿宋简体" w:cs="方正仿宋简体"/>
          <w:sz w:val="32"/>
          <w:szCs w:val="32"/>
          <w:lang w:val="en-US" w:eastAsia="zh-CN"/>
        </w:rPr>
        <w:t>公务接待费同上年相比</w:t>
      </w:r>
      <w:r>
        <w:rPr>
          <w:rFonts w:hint="eastAsia" w:ascii="方正仿宋简体" w:hAnsi="方正仿宋简体" w:eastAsia="方正仿宋简体" w:cs="方正仿宋简体"/>
          <w:sz w:val="32"/>
          <w:szCs w:val="32"/>
          <w:lang w:val="en-US" w:eastAsia="zh-CN"/>
        </w:rPr>
        <w:t>增加2.98</w:t>
      </w:r>
      <w:r>
        <w:rPr>
          <w:rFonts w:hint="default" w:ascii="方正仿宋简体" w:hAnsi="方正仿宋简体" w:eastAsia="方正仿宋简体" w:cs="方正仿宋简体"/>
          <w:sz w:val="32"/>
          <w:szCs w:val="32"/>
          <w:lang w:val="en-US" w:eastAsia="zh-CN"/>
        </w:rPr>
        <w:t>万元，主要原因是</w:t>
      </w:r>
      <w:r>
        <w:rPr>
          <w:rFonts w:hint="eastAsia" w:ascii="方正仿宋简体" w:hAnsi="方正仿宋简体" w:eastAsia="方正仿宋简体" w:cs="方正仿宋简体"/>
          <w:sz w:val="32"/>
          <w:szCs w:val="32"/>
          <w:lang w:val="en-US" w:eastAsia="zh-CN"/>
        </w:rPr>
        <w:t>疫情防控督查及乡村振兴招商力度加大，吸引外地企业前来考察调研，增加了公务接待费用。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专项支出的管理和使用情况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w:t>
      </w:r>
      <w:r>
        <w:rPr>
          <w:rFonts w:hint="default" w:ascii="方正仿宋简体" w:hAnsi="方正仿宋简体" w:eastAsia="方正仿宋简体" w:cs="方正仿宋简体"/>
          <w:sz w:val="32"/>
          <w:szCs w:val="32"/>
          <w:lang w:val="en-US" w:eastAsia="zh-CN"/>
        </w:rPr>
        <w:t>专项支出</w:t>
      </w:r>
      <w:r>
        <w:rPr>
          <w:rFonts w:hint="eastAsia" w:ascii="方正仿宋简体" w:hAnsi="方正仿宋简体" w:eastAsia="方正仿宋简体" w:cs="方正仿宋简体"/>
          <w:sz w:val="32"/>
          <w:szCs w:val="32"/>
          <w:lang w:val="en-US" w:eastAsia="zh-CN"/>
        </w:rPr>
        <w:t>3929.4</w:t>
      </w:r>
      <w:r>
        <w:rPr>
          <w:rFonts w:hint="default" w:ascii="方正仿宋简体" w:hAnsi="方正仿宋简体" w:eastAsia="方正仿宋简体" w:cs="方正仿宋简体"/>
          <w:sz w:val="32"/>
          <w:szCs w:val="32"/>
          <w:lang w:val="en-US" w:eastAsia="zh-CN"/>
        </w:rPr>
        <w:t>万元，</w:t>
      </w:r>
      <w:r>
        <w:rPr>
          <w:rFonts w:hint="default" w:ascii="方正仿宋简体" w:hAnsi="方正仿宋简体" w:eastAsia="方正仿宋简体" w:cs="方正仿宋简体"/>
          <w:sz w:val="32"/>
          <w:szCs w:val="32"/>
          <w:lang w:val="zh-CN" w:eastAsia="zh-CN"/>
        </w:rPr>
        <w:t>主要用于以下方面：</w:t>
      </w:r>
      <w:r>
        <w:rPr>
          <w:rFonts w:hint="default" w:ascii="方正仿宋简体" w:hAnsi="方正仿宋简体" w:eastAsia="方正仿宋简体" w:cs="方正仿宋简体"/>
          <w:sz w:val="32"/>
          <w:szCs w:val="32"/>
          <w:lang w:val="en-US" w:eastAsia="zh-CN"/>
        </w:rPr>
        <w:t>一般公共服务支出</w:t>
      </w:r>
      <w:r>
        <w:rPr>
          <w:rFonts w:hint="eastAsia" w:ascii="方正仿宋简体" w:hAnsi="方正仿宋简体" w:eastAsia="方正仿宋简体" w:cs="方正仿宋简体"/>
          <w:sz w:val="32"/>
          <w:szCs w:val="32"/>
          <w:lang w:val="en-US" w:eastAsia="zh-CN"/>
        </w:rPr>
        <w:t>1769.2</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45</w:t>
      </w:r>
      <w:r>
        <w:rPr>
          <w:rFonts w:hint="default" w:ascii="方正仿宋简体" w:hAnsi="方正仿宋简体" w:eastAsia="方正仿宋简体" w:cs="方正仿宋简体"/>
          <w:sz w:val="32"/>
          <w:szCs w:val="32"/>
          <w:lang w:val="en-US" w:eastAsia="zh-CN"/>
        </w:rPr>
        <w:t>%；公共安全支出</w:t>
      </w:r>
      <w:r>
        <w:rPr>
          <w:rFonts w:hint="eastAsia" w:ascii="方正仿宋简体" w:hAnsi="方正仿宋简体" w:eastAsia="方正仿宋简体" w:cs="方正仿宋简体"/>
          <w:sz w:val="32"/>
          <w:szCs w:val="32"/>
          <w:lang w:val="en-US" w:eastAsia="zh-CN"/>
        </w:rPr>
        <w:t>31..23</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0.79</w:t>
      </w:r>
      <w:r>
        <w:rPr>
          <w:rFonts w:hint="default" w:ascii="方正仿宋简体" w:hAnsi="方正仿宋简体" w:eastAsia="方正仿宋简体" w:cs="方正仿宋简体"/>
          <w:sz w:val="32"/>
          <w:szCs w:val="32"/>
          <w:lang w:val="en-US" w:eastAsia="zh-CN"/>
        </w:rPr>
        <w:t>%；教育支出</w:t>
      </w:r>
      <w:r>
        <w:rPr>
          <w:rFonts w:hint="eastAsia" w:ascii="方正仿宋简体" w:hAnsi="方正仿宋简体" w:eastAsia="方正仿宋简体" w:cs="方正仿宋简体"/>
          <w:sz w:val="32"/>
          <w:szCs w:val="32"/>
          <w:lang w:val="en-US" w:eastAsia="zh-CN"/>
        </w:rPr>
        <w:t>102.6</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2.61</w:t>
      </w:r>
      <w:r>
        <w:rPr>
          <w:rFonts w:hint="default" w:ascii="方正仿宋简体" w:hAnsi="方正仿宋简体" w:eastAsia="方正仿宋简体" w:cs="方正仿宋简体"/>
          <w:sz w:val="32"/>
          <w:szCs w:val="32"/>
          <w:lang w:val="en-US" w:eastAsia="zh-CN"/>
        </w:rPr>
        <w:t>%；文化旅游体育与传媒支出</w:t>
      </w:r>
      <w:r>
        <w:rPr>
          <w:rFonts w:hint="eastAsia" w:ascii="方正仿宋简体" w:hAnsi="方正仿宋简体" w:eastAsia="方正仿宋简体" w:cs="方正仿宋简体"/>
          <w:sz w:val="32"/>
          <w:szCs w:val="32"/>
          <w:lang w:val="en-US" w:eastAsia="zh-CN"/>
        </w:rPr>
        <w:t>264.5</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6.73</w:t>
      </w:r>
      <w:r>
        <w:rPr>
          <w:rFonts w:hint="default" w:ascii="方正仿宋简体" w:hAnsi="方正仿宋简体" w:eastAsia="方正仿宋简体" w:cs="方正仿宋简体"/>
          <w:sz w:val="32"/>
          <w:szCs w:val="32"/>
          <w:lang w:val="en-US" w:eastAsia="zh-CN"/>
        </w:rPr>
        <w:t>%；社会保障和就业支出</w:t>
      </w:r>
      <w:r>
        <w:rPr>
          <w:rFonts w:hint="eastAsia" w:ascii="方正仿宋简体" w:hAnsi="方正仿宋简体" w:eastAsia="方正仿宋简体" w:cs="方正仿宋简体"/>
          <w:sz w:val="32"/>
          <w:szCs w:val="32"/>
          <w:lang w:val="en-US" w:eastAsia="zh-CN"/>
        </w:rPr>
        <w:t>161</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4.09</w:t>
      </w:r>
      <w:r>
        <w:rPr>
          <w:rFonts w:hint="default" w:ascii="方正仿宋简体" w:hAnsi="方正仿宋简体" w:eastAsia="方正仿宋简体" w:cs="方正仿宋简体"/>
          <w:sz w:val="32"/>
          <w:szCs w:val="32"/>
          <w:lang w:val="en-US" w:eastAsia="zh-CN"/>
        </w:rPr>
        <w:t>%；卫生健康支出</w:t>
      </w:r>
      <w:r>
        <w:rPr>
          <w:rFonts w:hint="eastAsia" w:ascii="方正仿宋简体" w:hAnsi="方正仿宋简体" w:eastAsia="方正仿宋简体" w:cs="方正仿宋简体"/>
          <w:sz w:val="32"/>
          <w:szCs w:val="32"/>
          <w:lang w:val="en-US" w:eastAsia="zh-CN"/>
        </w:rPr>
        <w:t>15.3</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0.38</w:t>
      </w:r>
      <w:r>
        <w:rPr>
          <w:rFonts w:hint="default" w:ascii="方正仿宋简体" w:hAnsi="方正仿宋简体" w:eastAsia="方正仿宋简体" w:cs="方正仿宋简体"/>
          <w:sz w:val="32"/>
          <w:szCs w:val="32"/>
          <w:lang w:val="en-US" w:eastAsia="zh-CN"/>
        </w:rPr>
        <w:t>%；节能环保支</w:t>
      </w:r>
      <w:r>
        <w:rPr>
          <w:rFonts w:hint="eastAsia" w:ascii="方正仿宋简体" w:hAnsi="方正仿宋简体" w:eastAsia="方正仿宋简体" w:cs="方正仿宋简体"/>
          <w:sz w:val="32"/>
          <w:szCs w:val="32"/>
          <w:lang w:val="en-US" w:eastAsia="zh-CN"/>
        </w:rPr>
        <w:t>出142</w:t>
      </w:r>
      <w:r>
        <w:rPr>
          <w:rFonts w:hint="default" w:ascii="方正仿宋简体" w:hAnsi="方正仿宋简体" w:eastAsia="方正仿宋简体" w:cs="方正仿宋简体"/>
          <w:sz w:val="32"/>
          <w:szCs w:val="32"/>
          <w:lang w:val="en-US" w:eastAsia="zh-CN"/>
        </w:rPr>
        <w:t>万元，</w:t>
      </w:r>
      <w:r>
        <w:rPr>
          <w:rFonts w:hint="eastAsia" w:ascii="方正仿宋简体" w:hAnsi="方正仿宋简体" w:eastAsia="方正仿宋简体" w:cs="方正仿宋简体"/>
          <w:sz w:val="32"/>
          <w:szCs w:val="32"/>
          <w:lang w:val="en-US" w:eastAsia="zh-CN"/>
        </w:rPr>
        <w:t>占3.61</w:t>
      </w:r>
      <w:r>
        <w:rPr>
          <w:rFonts w:hint="default" w:ascii="方正仿宋简体" w:hAnsi="方正仿宋简体" w:eastAsia="方正仿宋简体" w:cs="方正仿宋简体"/>
          <w:sz w:val="32"/>
          <w:szCs w:val="32"/>
          <w:lang w:val="en-US" w:eastAsia="zh-CN"/>
        </w:rPr>
        <w:t>%；城乡社区支出</w:t>
      </w:r>
      <w:r>
        <w:rPr>
          <w:rFonts w:hint="eastAsia" w:ascii="方正仿宋简体" w:hAnsi="方正仿宋简体" w:eastAsia="方正仿宋简体" w:cs="方正仿宋简体"/>
          <w:sz w:val="32"/>
          <w:szCs w:val="32"/>
          <w:lang w:val="en-US" w:eastAsia="zh-CN"/>
        </w:rPr>
        <w:t>33</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0.025</w:t>
      </w:r>
      <w:r>
        <w:rPr>
          <w:rFonts w:hint="default" w:ascii="方正仿宋简体" w:hAnsi="方正仿宋简体" w:eastAsia="方正仿宋简体" w:cs="方正仿宋简体"/>
          <w:sz w:val="32"/>
          <w:szCs w:val="32"/>
          <w:lang w:val="en-US" w:eastAsia="zh-CN"/>
        </w:rPr>
        <w:t>%；农林水支出</w:t>
      </w:r>
      <w:r>
        <w:rPr>
          <w:rFonts w:hint="eastAsia" w:ascii="方正仿宋简体" w:hAnsi="方正仿宋简体" w:eastAsia="方正仿宋简体" w:cs="方正仿宋简体"/>
          <w:sz w:val="32"/>
          <w:szCs w:val="32"/>
          <w:lang w:val="en-US" w:eastAsia="zh-CN"/>
        </w:rPr>
        <w:t>1276.7</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32.49</w:t>
      </w:r>
      <w:r>
        <w:rPr>
          <w:rFonts w:hint="default" w:ascii="方正仿宋简体" w:hAnsi="方正仿宋简体" w:eastAsia="方正仿宋简体" w:cs="方正仿宋简体"/>
          <w:sz w:val="32"/>
          <w:szCs w:val="32"/>
          <w:lang w:val="en-US" w:eastAsia="zh-CN"/>
        </w:rPr>
        <w:t>%；交通运输支出</w:t>
      </w:r>
      <w:r>
        <w:rPr>
          <w:rFonts w:hint="eastAsia" w:ascii="方正仿宋简体" w:hAnsi="方正仿宋简体" w:eastAsia="方正仿宋简体" w:cs="方正仿宋简体"/>
          <w:sz w:val="32"/>
          <w:szCs w:val="32"/>
          <w:lang w:val="en-US" w:eastAsia="zh-CN"/>
        </w:rPr>
        <w:t>93</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2.36</w:t>
      </w:r>
      <w:r>
        <w:rPr>
          <w:rFonts w:hint="default"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CN"/>
        </w:rPr>
        <w:t>自然资源海洋气象等</w:t>
      </w:r>
      <w:r>
        <w:rPr>
          <w:rFonts w:hint="default" w:ascii="方正仿宋简体" w:hAnsi="方正仿宋简体" w:eastAsia="方正仿宋简体" w:cs="方正仿宋简体"/>
          <w:sz w:val="32"/>
          <w:szCs w:val="32"/>
          <w:lang w:val="en-US" w:eastAsia="zh-CN"/>
        </w:rPr>
        <w:t>支出</w:t>
      </w:r>
      <w:r>
        <w:rPr>
          <w:rFonts w:hint="eastAsia" w:ascii="方正仿宋简体" w:hAnsi="方正仿宋简体" w:eastAsia="方正仿宋简体" w:cs="方正仿宋简体"/>
          <w:sz w:val="32"/>
          <w:szCs w:val="32"/>
          <w:lang w:val="en-US" w:eastAsia="zh-CN"/>
        </w:rPr>
        <w:t>15</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0.38</w:t>
      </w:r>
      <w:r>
        <w:rPr>
          <w:rFonts w:hint="default" w:ascii="方正仿宋简体" w:hAnsi="方正仿宋简体" w:eastAsia="方正仿宋简体" w:cs="方正仿宋简体"/>
          <w:sz w:val="32"/>
          <w:szCs w:val="32"/>
          <w:lang w:val="en-US" w:eastAsia="zh-CN"/>
        </w:rPr>
        <w:t>%；灾害防治及应急管理支出</w:t>
      </w:r>
      <w:r>
        <w:rPr>
          <w:rFonts w:hint="eastAsia" w:ascii="方正仿宋简体" w:hAnsi="方正仿宋简体" w:eastAsia="方正仿宋简体" w:cs="方正仿宋简体"/>
          <w:sz w:val="32"/>
          <w:szCs w:val="32"/>
          <w:lang w:val="en-US" w:eastAsia="zh-CN"/>
        </w:rPr>
        <w:t>24</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0.61</w:t>
      </w:r>
      <w:r>
        <w:rPr>
          <w:rFonts w:hint="default" w:ascii="方正仿宋简体" w:hAnsi="方正仿宋简体" w:eastAsia="方正仿宋简体" w:cs="方正仿宋简体"/>
          <w:sz w:val="32"/>
          <w:szCs w:val="32"/>
          <w:lang w:val="en-US" w:eastAsia="zh-CN"/>
        </w:rPr>
        <w:t>%；其他支出</w:t>
      </w:r>
      <w:r>
        <w:rPr>
          <w:rFonts w:hint="eastAsia" w:ascii="方正仿宋简体" w:hAnsi="方正仿宋简体" w:eastAsia="方正仿宋简体" w:cs="方正仿宋简体"/>
          <w:sz w:val="32"/>
          <w:szCs w:val="32"/>
          <w:lang w:val="en-US" w:eastAsia="zh-CN"/>
        </w:rPr>
        <w:t>139.3</w:t>
      </w:r>
      <w:r>
        <w:rPr>
          <w:rFonts w:hint="default" w:ascii="方正仿宋简体" w:hAnsi="方正仿宋简体" w:eastAsia="方正仿宋简体" w:cs="方正仿宋简体"/>
          <w:sz w:val="32"/>
          <w:szCs w:val="32"/>
          <w:lang w:val="en-US" w:eastAsia="zh-CN"/>
        </w:rPr>
        <w:t>万元，占</w:t>
      </w:r>
      <w:r>
        <w:rPr>
          <w:rFonts w:hint="eastAsia" w:ascii="方正仿宋简体" w:hAnsi="方正仿宋简体" w:eastAsia="方正仿宋简体" w:cs="方正仿宋简体"/>
          <w:sz w:val="32"/>
          <w:szCs w:val="32"/>
          <w:lang w:val="en-US" w:eastAsia="zh-CN"/>
        </w:rPr>
        <w:t>3.54</w:t>
      </w:r>
      <w:r>
        <w:rPr>
          <w:rFonts w:hint="default"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接交。</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三、部门专项组织实施情况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楷体" w:hAnsi="楷体" w:eastAsia="楷体" w:cs="楷体"/>
          <w:sz w:val="32"/>
          <w:szCs w:val="32"/>
          <w:lang w:val="en-US" w:eastAsia="zh-CN"/>
        </w:rPr>
        <w:t>（一）专项组织情况方面。</w:t>
      </w:r>
      <w:r>
        <w:rPr>
          <w:rFonts w:hint="default" w:ascii="方正仿宋简体" w:hAnsi="方正仿宋简体" w:eastAsia="方正仿宋简体" w:cs="方正仿宋简体"/>
          <w:sz w:val="32"/>
          <w:szCs w:val="32"/>
          <w:lang w:val="en-US" w:eastAsia="zh-CN"/>
        </w:rPr>
        <w:t xml:space="preserve">我镇加强专项项目组织管理，严格落实财务管理制度。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楷体" w:hAnsi="楷体" w:eastAsia="楷体" w:cs="楷体"/>
          <w:sz w:val="32"/>
          <w:szCs w:val="32"/>
          <w:lang w:val="en-US" w:eastAsia="zh-CN"/>
        </w:rPr>
        <w:t>（二）专项管理情况方面。</w:t>
      </w:r>
      <w:r>
        <w:rPr>
          <w:rFonts w:hint="default" w:ascii="方正仿宋简体" w:hAnsi="方正仿宋简体" w:eastAsia="方正仿宋简体" w:cs="方正仿宋简体"/>
          <w:sz w:val="32"/>
          <w:szCs w:val="32"/>
          <w:lang w:val="en-US" w:eastAsia="zh-CN"/>
        </w:rPr>
        <w:t>一是严格执行项目预、结算审核制度。二是严格按照既定的项目实施方案，及时完善项目管理制度，认真开展财务决算工作，充分发挥资金的使用效益。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四、存在的问题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（一）资金及财务管理方面的问题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财政收入规模单一，收入结构不合理，财政收入增长幅度已经下降，并将继续维持下去，今年可能还是负增长，但刚性增长的均势却没有改变，也将继续维持下去，造成收支矛盾十分突出，如何加强财政资金绩效管理，通过内部挖潜促进资源优化配置，把有限的财力用在刀刃上，将每一分钱都用准、用好、做到“少花钱，多办事、办好事”，是财政工作面临的一个重大问题，也是迫在眉睫的任务。社会事业发展所需财政支出压力大，收支矛盾还比较突出，财政管理还不很规范，财经纪律还有待进一步加强。资金使用效益有待进一步提高，绩效目标设立不够明确、细化和量化，实际工作完成效益不高。上级主管部门指导作用发挥不够，各工作部门之间，缺乏有效沟通与配合，统一组织协调工作有待加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（二）项目管理方面的问题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乡镇工作人员项目管理能力有限，专业水平较低，专业技术知识有待提高，管理经验不足。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五、改进措施及有关建议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形成一个“讲绩效、重绩效、用绩效”的氛围。改变普遍存在的“重投入、轻管理、重支出、轻绩效”的习惯思维。建立“花钱必问效，无效必问责”的良性机制。对于乡镇财政我们要从以下方面加强管理：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1、加强预算管理，确保收支按预算执行，加强专项资金清理整合。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2、充分发挥财政职能，支持地方经济发展。积极推行政务财务公开，不断改进服务方式,加强财政窗口建设。通过向上级争取资金，加大对农村公益事业投资力度，促进公益事业发展。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4、加强财政监督，提高财政资金使用效益。规范单位财务管理和资金使用，规范会计核算，确保专款专用，主要对重点项目建设、社保、扶贫、涉农补贴资金等各类资金追踪管理与监管力度，规范了财政资金使用途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5、提高自身素质，加强队伍建设。以法律法规、机关管理制度为准则，切实转变干部工作作风，加强政治业务学习，细化政务财务公开，建立健全各项内部管理制度。认真参与上级部门组织的业务培训，进一步规范会计基础工作，提高了财政管理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 xml:space="preserve">                  沅江市</w:t>
      </w:r>
      <w:r>
        <w:rPr>
          <w:rFonts w:hint="eastAsia" w:ascii="方正仿宋简体" w:hAnsi="方正仿宋简体" w:eastAsia="方正仿宋简体" w:cs="方正仿宋简体"/>
          <w:sz w:val="32"/>
          <w:szCs w:val="32"/>
          <w:lang w:val="en-US" w:eastAsia="zh-CN"/>
        </w:rPr>
        <w:t>茶盘洲</w:t>
      </w:r>
      <w:r>
        <w:rPr>
          <w:rFonts w:hint="default" w:ascii="方正仿宋简体" w:hAnsi="方正仿宋简体" w:eastAsia="方正仿宋简体" w:cs="方正仿宋简体"/>
          <w:sz w:val="32"/>
          <w:szCs w:val="32"/>
          <w:lang w:val="en-US" w:eastAsia="zh-CN"/>
        </w:rPr>
        <w:t>镇人民政府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val="en-US" w:eastAsia="zh-CN"/>
        </w:rPr>
        <w:t xml:space="preserve">     </w:t>
      </w:r>
      <w:r>
        <w:rPr>
          <w:rFonts w:hint="default" w:ascii="方正仿宋简体" w:hAnsi="方正仿宋简体" w:eastAsia="方正仿宋简体" w:cs="方正仿宋简体"/>
          <w:sz w:val="32"/>
          <w:szCs w:val="32"/>
          <w:lang w:val="en-US" w:eastAsia="zh-CN"/>
        </w:rPr>
        <w:t xml:space="preserve"> 202</w:t>
      </w:r>
      <w:r>
        <w:rPr>
          <w:rFonts w:hint="eastAsia" w:ascii="方正仿宋简体" w:hAnsi="方正仿宋简体" w:eastAsia="方正仿宋简体" w:cs="方正仿宋简体"/>
          <w:sz w:val="32"/>
          <w:szCs w:val="32"/>
          <w:lang w:val="en-US" w:eastAsia="zh-CN"/>
        </w:rPr>
        <w:t>3</w:t>
      </w:r>
      <w:r>
        <w:rPr>
          <w:rFonts w:hint="default" w:ascii="方正仿宋简体" w:hAnsi="方正仿宋简体" w:eastAsia="方正仿宋简体" w:cs="方正仿宋简体"/>
          <w:sz w:val="32"/>
          <w:szCs w:val="32"/>
          <w:lang w:val="en-US" w:eastAsia="zh-CN"/>
        </w:rPr>
        <w:t>年</w:t>
      </w:r>
      <w:r>
        <w:rPr>
          <w:rFonts w:hint="eastAsia" w:ascii="方正仿宋简体" w:hAnsi="方正仿宋简体" w:eastAsia="方正仿宋简体" w:cs="方正仿宋简体"/>
          <w:sz w:val="32"/>
          <w:szCs w:val="32"/>
          <w:lang w:val="en-US" w:eastAsia="zh-CN"/>
        </w:rPr>
        <w:t>3</w:t>
      </w:r>
      <w:r>
        <w:rPr>
          <w:rFonts w:hint="default" w:ascii="方正仿宋简体" w:hAnsi="方正仿宋简体" w:eastAsia="方正仿宋简体" w:cs="方正仿宋简体"/>
          <w:sz w:val="32"/>
          <w:szCs w:val="32"/>
          <w:lang w:val="en-US" w:eastAsia="zh-CN"/>
        </w:rPr>
        <w:t>月</w:t>
      </w:r>
      <w:r>
        <w:rPr>
          <w:rFonts w:hint="eastAsia" w:ascii="方正仿宋简体" w:hAnsi="方正仿宋简体" w:eastAsia="方正仿宋简体" w:cs="方正仿宋简体"/>
          <w:sz w:val="32"/>
          <w:szCs w:val="32"/>
          <w:lang w:val="en-US" w:eastAsia="zh-CN"/>
        </w:rPr>
        <w:t>13</w:t>
      </w:r>
      <w:r>
        <w:rPr>
          <w:rFonts w:hint="default" w:ascii="方正仿宋简体" w:hAnsi="方正仿宋简体" w:eastAsia="方正仿宋简体" w:cs="方正仿宋简体"/>
          <w:sz w:val="32"/>
          <w:szCs w:val="32"/>
          <w:lang w:val="en-US" w:eastAsia="zh-CN"/>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ODliNmY0NmE3NjRiZDk5NmE5NDU4YTM1NThhNGYifQ=="/>
  </w:docVars>
  <w:rsids>
    <w:rsidRoot w:val="008345D4"/>
    <w:rsid w:val="00140445"/>
    <w:rsid w:val="008345D4"/>
    <w:rsid w:val="00FC2E6D"/>
    <w:rsid w:val="029E482E"/>
    <w:rsid w:val="0C175428"/>
    <w:rsid w:val="11E131A9"/>
    <w:rsid w:val="23F57D02"/>
    <w:rsid w:val="24747E90"/>
    <w:rsid w:val="25C16B75"/>
    <w:rsid w:val="30143A93"/>
    <w:rsid w:val="30765476"/>
    <w:rsid w:val="43A77C8E"/>
    <w:rsid w:val="44F70682"/>
    <w:rsid w:val="461D0B00"/>
    <w:rsid w:val="47972EF7"/>
    <w:rsid w:val="4A311A5C"/>
    <w:rsid w:val="533B6170"/>
    <w:rsid w:val="58CA6DCF"/>
    <w:rsid w:val="5D053A25"/>
    <w:rsid w:val="5DD412E8"/>
    <w:rsid w:val="614C696E"/>
    <w:rsid w:val="664138BA"/>
    <w:rsid w:val="6CC56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hint="default"/>
      <w:sz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2685</Words>
  <Characters>2931</Characters>
  <Lines>4</Lines>
  <Paragraphs>1</Paragraphs>
  <TotalTime>77</TotalTime>
  <ScaleCrop>false</ScaleCrop>
  <LinksUpToDate>false</LinksUpToDate>
  <CharactersWithSpaces>2968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2021-08-21T03:53:00Z</dcterms:created>
  <dc:creator>Administrator</dc:creator>
  <cp:lastModifiedBy>孙泽宇</cp:lastModifiedBy>
  <cp:lastPrinted>2023-05-09T08:57:00Z</cp:lastPrinted>
  <dcterms:modified xsi:type="dcterms:W3CDTF">2023-11-09T02:54:19Z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18CA9FECA41A4035AE719A503A2E45F7_13</vt:lpwstr>
  </property>
</Properties>
</file>