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8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附件2</w:t>
      </w:r>
    </w:p>
    <w:p>
      <w:pPr>
        <w:autoSpaceDE w:val="0"/>
        <w:autoSpaceDN w:val="0"/>
        <w:spacing w:before="120" w:after="120"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2022年秋季普通高中教科书价格表</w:t>
      </w:r>
    </w:p>
    <w:p>
      <w:pPr>
        <w:autoSpaceDE w:val="0"/>
        <w:autoSpaceDN w:val="0"/>
        <w:spacing w:before="120" w:after="120" w:line="400" w:lineRule="exact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</w:t>
      </w:r>
      <w:r>
        <w:rPr>
          <w:rFonts w:eastAsia="黑体"/>
          <w:sz w:val="28"/>
          <w:szCs w:val="28"/>
        </w:rPr>
        <w:t>、2017年课标</w:t>
      </w:r>
    </w:p>
    <w:p>
      <w:pPr>
        <w:autoSpaceDE w:val="0"/>
        <w:autoSpaceDN w:val="0"/>
        <w:spacing w:line="400" w:lineRule="exact"/>
        <w:jc w:val="right"/>
      </w:pPr>
      <w:r>
        <w:rPr>
          <w:w w:val="98"/>
          <w:sz w:val="22"/>
          <w:szCs w:val="22"/>
        </w:rPr>
        <w:t>单位：元</w:t>
      </w:r>
    </w:p>
    <w:tbl>
      <w:tblPr>
        <w:tblStyle w:val="2"/>
        <w:tblW w:w="96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020"/>
        <w:gridCol w:w="1062"/>
        <w:gridCol w:w="1050"/>
        <w:gridCol w:w="855"/>
        <w:gridCol w:w="1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思想政治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高中思想政治 必修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中国特色社会主义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6.77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</w:t>
            </w:r>
          </w:p>
          <w:p/>
          <w:p/>
          <w:p>
            <w:r>
              <w:rPr>
                <w:rFonts w:hint="eastAsia"/>
              </w:rPr>
              <w:t>可选光盘5元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高中思想政治  必修2  经济与社会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5.94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高中思想政治  选择性必修1  当代国际政治与经济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9.81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高中思想政治选择性必修2 法律与生活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8.71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高中思想政治  选择性必修3 逻辑与思维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10.09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0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习近平新时代中国特色社会主义思想学生读本</w:t>
            </w:r>
            <w:r>
              <w:rPr>
                <w:rFonts w:hint="eastAsia"/>
                <w:b/>
                <w:bCs/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高中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人民人教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8.29</w:t>
            </w:r>
          </w:p>
        </w:tc>
        <w:tc>
          <w:tcPr>
            <w:tcW w:w="1727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高中语文 必修 上册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29</w:t>
            </w:r>
            <w:r>
              <w:rPr>
                <w:rFonts w:eastAsia="黑体"/>
                <w:sz w:val="22"/>
                <w:szCs w:val="22"/>
              </w:rPr>
              <w:t>.75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（含数字音像材料18元、赠送光盘）、可选读本32元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高中语文 选择性必修 上册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26</w:t>
            </w:r>
            <w:r>
              <w:rPr>
                <w:rFonts w:eastAsia="黑体"/>
                <w:sz w:val="22"/>
                <w:szCs w:val="22"/>
              </w:rPr>
              <w:t>.98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高中语文 选择性必修 中册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28</w:t>
            </w:r>
            <w:r>
              <w:rPr>
                <w:rFonts w:eastAsia="黑体"/>
                <w:sz w:val="22"/>
                <w:szCs w:val="22"/>
              </w:rPr>
              <w:t>.64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高中语文 选择性必修 下册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27</w:t>
            </w:r>
            <w:r>
              <w:rPr>
                <w:rFonts w:eastAsia="黑体"/>
                <w:sz w:val="22"/>
                <w:szCs w:val="22"/>
              </w:rPr>
              <w:t>.81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必修 第一册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（含数字音像材料15元、赠送光盘）、可选读本17.5元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必修 第二册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必修 第三册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选择性必修 第一册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选择性必修 第二册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选择性必修 第三册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高中英语 选择性必修 第四册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译 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25</w:t>
            </w:r>
            <w:r>
              <w:rPr>
                <w:rFonts w:eastAsia="黑体"/>
                <w:sz w:val="22"/>
                <w:szCs w:val="22"/>
              </w:rPr>
              <w:t>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高中数学（A版） 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19.99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高中数学（A版） 必修 第二册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20.83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高中数学（A版） 选择性必修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高中数学（A版） 选择性必修 第二册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9.07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高中数学（A版） 选择性必修 第三册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物理</w:t>
            </w:r>
          </w:p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10.49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可选光盘5元、读本16元</w:t>
            </w:r>
          </w:p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必修 第二册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9.07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必修 第三册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11.03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选择性必修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选择性必修 第二册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9.63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高中物理 选择性必修 第三册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11.03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-2623820</wp:posOffset>
                      </wp:positionH>
                      <wp:positionV relativeFrom="paragraph">
                        <wp:posOffset>-892175</wp:posOffset>
                      </wp:positionV>
                      <wp:extent cx="635" cy="635"/>
                      <wp:effectExtent l="0" t="0" r="0" b="0"/>
                      <wp:wrapNone/>
                      <wp:docPr id="1" name="墨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Pr id="1" name="墨迹 1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-206.6pt;margin-top:-70.25pt;height:0.05pt;width:0.05pt;z-index:251659264;mso-width-relative:page;mso-height-relative:page;" coordsize="21600,21600" o:gfxdata="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化学</w:t>
            </w:r>
          </w:p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高中化学 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0" t="0" r="0" b="0"/>
                      <wp:wrapNone/>
                      <wp:docPr id="2" name="墨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6">
                                <w14:nvContentPartPr>
                                  <w14:cNvPr id="2" name="墨迹 2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3.9pt;margin-top:9.95pt;height:0.05pt;width:0.05pt;z-index:251663360;mso-width-relative:page;mso-height-relative:page;" coordsize="21600,21600" o:gfxdata="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">
                      <v:imagedata r:id="rId7" o:title=""/>
                      <o:lock v:ext="edit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0" t="0" r="0" b="0"/>
                      <wp:wrapNone/>
                      <wp:docPr id="3" name="墨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8">
                                <w14:nvContentPartPr>
                                  <w14:cNvPr id="3" name="墨迹 3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3.9pt;margin-top:9.95pt;height:0.05pt;width:0.05pt;z-index:251662336;mso-width-relative:page;mso-height-relative:page;" coordsize="21600,21600" o:gfxdata="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193040</wp:posOffset>
                      </wp:positionV>
                      <wp:extent cx="635" cy="635"/>
                      <wp:effectExtent l="0" t="0" r="0" b="0"/>
                      <wp:wrapNone/>
                      <wp:docPr id="4" name="墨迹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9">
                                <w14:nvContentPartPr>
                                  <w14:cNvPr id="4" name="墨迹 4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6.1pt;margin-top:15.2pt;height:0.05pt;width:0.05pt;z-index:251661312;mso-width-relative:page;mso-height-relative:page;" coordsize="21600,21600" o:gfxdata="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">
                      <v:imagedata r:id="rId10" o:title=""/>
                      <o:lock v:ext="edit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11.20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ind w:firstLine="220" w:firstLineChars="100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可选光盘5元、读本16元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高中化学 必修 第二册</w:t>
            </w:r>
            <w:r>
              <w:rPr>
                <w:rFonts w:eastAsia="黑体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201295</wp:posOffset>
                      </wp:positionV>
                      <wp:extent cx="635" cy="635"/>
                      <wp:effectExtent l="0" t="0" r="0" b="0"/>
                      <wp:wrapNone/>
                      <wp:docPr id="5" name="墨迹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1">
                                <w14:nvContentPartPr>
                                  <w14:cNvPr id="5" name="墨迹 5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6.6pt;margin-top:15.85pt;height:0.05pt;width:0.05pt;z-index:251660288;mso-width-relative:page;mso-height-relative:page;" coordsize="21600,21600" o:gfxdata="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">
                      <v:imagedata r:id="rId10" o:title=""/>
                      <o:lock v:ext="edit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11.20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高中化学 选择性必修1 化学反应原理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11.20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高中化学 选择性必修2 物质结构与性质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9.52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高中化学 选择性必修3 有机化学基础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12.88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历史</w:t>
            </w:r>
          </w:p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高中历史 必修 中外历史纲要（上）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16.45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可选光盘5元、读本3</w:t>
            </w:r>
            <w:r>
              <w:t>9.8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高中历史 选择性必修1 国家制度与社会治理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9.26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可选光盘5元、读本3</w:t>
            </w:r>
            <w:r>
              <w:t>5.8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高中历史 选择性必修2 经济与社会生活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8.15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高中历史 选择性必修3 文化交流与传播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 必修 第一册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11.39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 必修 第</w:t>
            </w:r>
            <w:r>
              <w:rPr>
                <w:rFonts w:hint="eastAsia"/>
                <w:sz w:val="22"/>
                <w:szCs w:val="22"/>
              </w:rPr>
              <w:t>二</w:t>
            </w:r>
            <w:r>
              <w:rPr>
                <w:sz w:val="22"/>
                <w:szCs w:val="22"/>
              </w:rPr>
              <w:t>册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湘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11.39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 选择性必修1 自然地理基础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湘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 选择性必修2 区域发展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湘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高中地理 选择性必修3 资源、环境与国家安全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湘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高中地理图册 必修 第一册 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高中地理图册 必修 第二册 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高中地理图册 选择性必修1 自然地理基础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高中地理图册 选择性必修2 区域发展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高中地理图册 选择性必修3 资源、环境与国家安全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高中生物学 必修1 分子与细胞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11.31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高中生物学 必修2 遗传与进化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10.75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高中生物学 选择性必修1 稳态与调节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9.65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高中生物学 选择性必修2 生物与环境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9.91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高中生物学 选择性必修3 生物技术与工程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10.19</w:t>
            </w:r>
          </w:p>
        </w:tc>
        <w:tc>
          <w:tcPr>
            <w:tcW w:w="172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信息技术</w:t>
            </w:r>
          </w:p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高中信息技术 必修1 数据与计算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12.51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可选操作手册7.5元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高中信息技术 必修2 信息系统与社会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105" w:leftChars="-50" w:right="-105" w:rightChars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14.19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高中信息技术 </w:t>
            </w:r>
            <w:r>
              <w:rPr>
                <w:rFonts w:hint="eastAsia"/>
                <w:sz w:val="22"/>
                <w:szCs w:val="22"/>
              </w:rPr>
              <w:t>选择性</w:t>
            </w:r>
            <w:r>
              <w:rPr>
                <w:sz w:val="22"/>
                <w:szCs w:val="22"/>
              </w:rPr>
              <w:t>必修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数据与数据结构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105" w:leftChars="-50" w:right="-105" w:rightChars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4.47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高中信息技术 选择性必修2 网络基础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12.23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高中信息技术 选择性必修3 数据管理与分析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11.95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高中信息技术 选择性必修4 人工智能初步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11.31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高中信息技术 选择性必修5 三维设计与创意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10.47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高中信息技术 选择性必修6 开源硬件项目设计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教育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通用技术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高中通用技术 必修 技术与设计1 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13.41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可选操作手册9.8元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高中通用技术 必修 技术与设计2 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12.30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选择性必修1 电子控制技术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高中通用技术 选择性必修2 机器人设计与制作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7.95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选择性必修3 工程设计基础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选择性必修4 现代家政技术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选择性必修5 服装及其设计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高中通用技术 选择性必修6 智能家居应用设计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选择性必修7 职业技术基础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高中通用技术 选择性必修8 技术与职业探索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选择性必修9 创造力开发与技术发明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选择性必修10 科技人文融合创新专题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高中通用技术 选择性必修11 产品三维设计与制造</w:t>
            </w:r>
          </w:p>
        </w:tc>
        <w:tc>
          <w:tcPr>
            <w:tcW w:w="1062" w:type="dxa"/>
            <w:vAlign w:val="center"/>
          </w:tcPr>
          <w:p>
            <w:r>
              <w:rPr>
                <w:sz w:val="22"/>
                <w:szCs w:val="22"/>
              </w:rPr>
              <w:t>广东</w:t>
            </w:r>
          </w:p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pPr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音乐</w:t>
            </w:r>
          </w:p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必修1 音乐鉴赏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必修2 歌唱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10.27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必修3 演奏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必修4 音乐编创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11.95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必修5 音乐与舞蹈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9.99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必修6 音乐与戏剧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9.99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选择性必修1 合唱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选择性必修2 合奏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10.27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选择性必修3 舞蹈表演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5.79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选择性必修4 戏剧表演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选择性必修5 音乐基础理论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6.63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高中音乐 选择性必修6 视唱练耳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5.79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美术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必修 美术鉴赏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22.15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选择性必修1 绘画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12.57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选择性必修2 中国书画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13.44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选择性必修3 雕塑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选择性必修4 设计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选择性必修5 工艺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Merge w:val="continue"/>
            <w:vAlign w:val="center"/>
          </w:tcPr>
          <w:p/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高中美术 选择性必修6 现代媒体艺术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11.70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3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其他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高中体育与健康 </w:t>
            </w:r>
            <w:r>
              <w:rPr>
                <w:rFonts w:hint="eastAsia"/>
                <w:sz w:val="22"/>
                <w:szCs w:val="22"/>
              </w:rPr>
              <w:t>（高一、高二上）</w:t>
            </w:r>
          </w:p>
        </w:tc>
        <w:tc>
          <w:tcPr>
            <w:tcW w:w="1062" w:type="dxa"/>
            <w:vAlign w:val="center"/>
          </w:tcPr>
          <w:p>
            <w:pPr>
              <w:ind w:left="-220" w:leftChars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教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1-3年级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19.71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160" w:lineRule="exact"/>
        <w:jc w:val="left"/>
        <w:rPr>
          <w:sz w:val="22"/>
          <w:szCs w:val="2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说明：依据湘教发[</w:t>
      </w:r>
      <w:r>
        <w:rPr>
          <w:sz w:val="24"/>
          <w:szCs w:val="24"/>
        </w:rPr>
        <w:t>2021]31</w:t>
      </w:r>
      <w:r>
        <w:rPr>
          <w:rFonts w:hint="eastAsia"/>
          <w:sz w:val="24"/>
          <w:szCs w:val="24"/>
        </w:rPr>
        <w:t>号，课程类别（3）选修课程要求，学生自主选择选修课程（学科核心素养），人教版语文（2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\</w:t>
      </w:r>
      <w:r>
        <w:rPr>
          <w:rFonts w:hint="eastAsia"/>
          <w:sz w:val="24"/>
          <w:szCs w:val="24"/>
        </w:rPr>
        <w:t>本）、数学（2</w:t>
      </w:r>
      <w:r>
        <w:rPr>
          <w:sz w:val="24"/>
          <w:szCs w:val="24"/>
        </w:rPr>
        <w:t>3.8</w:t>
      </w:r>
      <w:r>
        <w:rPr>
          <w:rFonts w:hint="eastAsia"/>
          <w:sz w:val="24"/>
          <w:szCs w:val="24"/>
        </w:rPr>
        <w:t>元\本）、译林版英语（3</w:t>
      </w:r>
      <w:r>
        <w:rPr>
          <w:sz w:val="24"/>
          <w:szCs w:val="24"/>
        </w:rPr>
        <w:t>7.5</w:t>
      </w:r>
      <w:r>
        <w:rPr>
          <w:rFonts w:hint="eastAsia"/>
          <w:sz w:val="24"/>
          <w:szCs w:val="24"/>
        </w:rPr>
        <w:t>元\本）。</w:t>
      </w:r>
    </w:p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2U3YWQzMTEzM2M5MDBhNjNiOWMwZDBlMGRjYzUifQ=="/>
  </w:docVars>
  <w:rsids>
    <w:rsidRoot w:val="34E3380E"/>
    <w:rsid w:val="34E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4.xml"/><Relationship Id="rId8" Type="http://schemas.openxmlformats.org/officeDocument/2006/relationships/customXml" Target="ink/ink3.xml"/><Relationship Id="rId7" Type="http://schemas.openxmlformats.org/officeDocument/2006/relationships/image" Target="media/image2.png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customXml" Target="ink/ink5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26T01:14:37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26T01:18:06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0 0 24575</inkml:trace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26T01:18:05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26T01:18:04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26T01:18:04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2022-09-15T07:34:00Z</dcterms:created>
  <dc:creator>站的高，望的远</dc:creator>
  <cp:lastModifiedBy>站的高，望的远</cp:lastModifiedBy>
  <dcterms:modified xsi:type="dcterms:W3CDTF">2022-09-15T07:35:07Z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22E27623EDFC4D8884764723FAE2D920</vt:lpwstr>
  </property>
</Properties>
</file>