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07" w:rsidRDefault="00873D07" w:rsidP="00856D5A">
      <w:pPr>
        <w:widowControl/>
        <w:spacing w:afterLines="50"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73D07" w:rsidRDefault="00856D5A" w:rsidP="00856D5A">
      <w:pPr>
        <w:widowControl/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2020年度急诊急救能力提升项目</w:t>
      </w:r>
      <w:r w:rsidR="00005865">
        <w:rPr>
          <w:rFonts w:ascii="方正小标宋简体" w:eastAsia="方正小标宋简体" w:hAnsi="方正小标宋简体" w:cs="方正小标宋简体" w:hint="eastAsia"/>
          <w:sz w:val="44"/>
          <w:szCs w:val="44"/>
        </w:rPr>
        <w:t>自评报告</w:t>
      </w:r>
    </w:p>
    <w:p w:rsidR="00873D07" w:rsidRDefault="00005865" w:rsidP="00856D5A">
      <w:pPr>
        <w:widowControl/>
        <w:spacing w:afterLines="50" w:line="60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（沅江市中医医院）</w:t>
      </w:r>
      <w:bookmarkStart w:id="0" w:name="_GoBack"/>
      <w:bookmarkEnd w:id="0"/>
    </w:p>
    <w:p w:rsidR="00873D07" w:rsidRDefault="00005865">
      <w:pPr>
        <w:pStyle w:val="a7"/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873D07" w:rsidRDefault="00005865">
      <w:pPr>
        <w:pStyle w:val="a7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（一）项目概况。包括项目背景、主要内容及实施情况、资金投入和使用情况等。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为进一步加强中医医院急救医疗体系建设，更好的发挥中医药在危重病人救治、公共卫生事件应急处置中的作用，省中医药管理局制订了本次项目实施方案，下拨给沅江市中医医院</w:t>
      </w:r>
      <w:r>
        <w:rPr>
          <w:rFonts w:asciiTheme="minorEastAsia" w:eastAsiaTheme="minorEastAsia" w:hAnsiTheme="minorEastAsia" w:hint="eastAsia"/>
          <w:sz w:val="30"/>
          <w:szCs w:val="30"/>
        </w:rPr>
        <w:t>30</w:t>
      </w:r>
      <w:r>
        <w:rPr>
          <w:rFonts w:asciiTheme="minorEastAsia" w:eastAsiaTheme="minorEastAsia" w:hAnsiTheme="minorEastAsia" w:hint="eastAsia"/>
          <w:sz w:val="30"/>
          <w:szCs w:val="30"/>
        </w:rPr>
        <w:t>万项目资金，用来提升中医医院应急救治能力，更好的满足人民群众的医疗服务需求。至</w:t>
      </w:r>
      <w:r w:rsidR="00856D5A">
        <w:rPr>
          <w:rFonts w:asciiTheme="minorEastAsia" w:eastAsiaTheme="minorEastAsia" w:hAnsiTheme="minorEastAsia" w:hint="eastAsia"/>
          <w:sz w:val="30"/>
          <w:szCs w:val="30"/>
        </w:rPr>
        <w:t>2020</w:t>
      </w:r>
      <w:r>
        <w:rPr>
          <w:rFonts w:asciiTheme="minorEastAsia" w:eastAsiaTheme="minorEastAsia" w:hAnsiTheme="minorEastAsia" w:hint="eastAsia"/>
          <w:sz w:val="30"/>
          <w:szCs w:val="30"/>
        </w:rPr>
        <w:t>年底，医院收到</w:t>
      </w:r>
      <w:r>
        <w:rPr>
          <w:rFonts w:asciiTheme="minorEastAsia" w:eastAsiaTheme="minorEastAsia" w:hAnsiTheme="minorEastAsia" w:hint="eastAsia"/>
          <w:sz w:val="30"/>
          <w:szCs w:val="30"/>
        </w:rPr>
        <w:t>30</w:t>
      </w:r>
      <w:r>
        <w:rPr>
          <w:rFonts w:asciiTheme="minorEastAsia" w:eastAsiaTheme="minorEastAsia" w:hAnsiTheme="minorEastAsia" w:hint="eastAsia"/>
          <w:sz w:val="30"/>
          <w:szCs w:val="30"/>
        </w:rPr>
        <w:t>万元项目资金已经全部安照预算目标完成。</w:t>
      </w:r>
    </w:p>
    <w:p w:rsidR="00873D07" w:rsidRDefault="00005865">
      <w:pPr>
        <w:pStyle w:val="a7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（二）项目绩效目标。包括总体目标和阶段性目标。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整体目标：推进医院急诊急救医疗体系建设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阶段性目标：购置救护车一台，派出医护人员外出进修，在医院内部积极进行急诊急救知识与操作的培训。</w:t>
      </w:r>
    </w:p>
    <w:p w:rsidR="00873D07" w:rsidRDefault="00005865">
      <w:pPr>
        <w:pStyle w:val="a7"/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二、绩效评价工作开展情</w:t>
      </w:r>
      <w:r>
        <w:rPr>
          <w:rFonts w:ascii="黑体" w:eastAsia="黑体" w:hAnsi="黑体" w:hint="eastAsia"/>
          <w:sz w:val="32"/>
          <w:szCs w:val="32"/>
        </w:rPr>
        <w:t>况</w:t>
      </w:r>
    </w:p>
    <w:p w:rsidR="00873D07" w:rsidRDefault="00005865">
      <w:pPr>
        <w:pStyle w:val="a7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（一）绩效评价目的、对象和范围。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为更好的进行项目实施，达到项目实施的目标，医院严格项目资金管理及支出。本次项目共收到资金</w:t>
      </w:r>
      <w:r>
        <w:rPr>
          <w:rFonts w:asciiTheme="minorEastAsia" w:eastAsiaTheme="minorEastAsia" w:hAnsiTheme="minorEastAsia" w:hint="eastAsia"/>
          <w:sz w:val="30"/>
          <w:szCs w:val="30"/>
        </w:rPr>
        <w:t>30</w:t>
      </w:r>
      <w:r>
        <w:rPr>
          <w:rFonts w:asciiTheme="minorEastAsia" w:eastAsiaTheme="minorEastAsia" w:hAnsiTheme="minorEastAsia" w:hint="eastAsia"/>
          <w:sz w:val="30"/>
          <w:szCs w:val="30"/>
        </w:rPr>
        <w:t>万元。医院成立了项目小组，全程按照项目实施放案与项目预算表监督项目实施。</w:t>
      </w:r>
    </w:p>
    <w:p w:rsidR="00873D07" w:rsidRDefault="00005865">
      <w:pPr>
        <w:pStyle w:val="a7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（二）绩效评价原则、评价指标体系（附表说明）、评价方法、评价标准等。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本次项目实施的绩效评价原则为《中华人民共和国预算法》</w:t>
      </w:r>
      <w:r>
        <w:rPr>
          <w:rFonts w:asciiTheme="minorEastAsia" w:eastAsiaTheme="minorEastAsia" w:hAnsiTheme="minorEastAsia" w:hint="eastAsia"/>
          <w:sz w:val="30"/>
          <w:szCs w:val="30"/>
        </w:rPr>
        <w:lastRenderedPageBreak/>
        <w:t>《项目支出绩效评价管理办法》（财预【</w:t>
      </w:r>
      <w:r>
        <w:rPr>
          <w:rFonts w:asciiTheme="minorEastAsia" w:eastAsiaTheme="minorEastAsia" w:hAnsiTheme="minorEastAsia" w:hint="eastAsia"/>
          <w:sz w:val="30"/>
          <w:szCs w:val="30"/>
        </w:rPr>
        <w:t>2020</w:t>
      </w:r>
      <w:r>
        <w:rPr>
          <w:rFonts w:asciiTheme="minorEastAsia" w:eastAsiaTheme="minorEastAsia" w:hAnsiTheme="minorEastAsia" w:hint="eastAsia"/>
          <w:sz w:val="30"/>
          <w:szCs w:val="30"/>
        </w:rPr>
        <w:t>】</w:t>
      </w:r>
      <w:r>
        <w:rPr>
          <w:rFonts w:asciiTheme="minorEastAsia" w:eastAsiaTheme="minorEastAsia" w:hAnsiTheme="minorEastAsia" w:hint="eastAsia"/>
          <w:sz w:val="30"/>
          <w:szCs w:val="30"/>
        </w:rPr>
        <w:t>10</w:t>
      </w:r>
      <w:r>
        <w:rPr>
          <w:rFonts w:asciiTheme="minorEastAsia" w:eastAsiaTheme="minorEastAsia" w:hAnsiTheme="minorEastAsia" w:hint="eastAsia"/>
          <w:sz w:val="30"/>
          <w:szCs w:val="30"/>
        </w:rPr>
        <w:t>号）等。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评价体系指标见附件</w:t>
      </w:r>
      <w:r>
        <w:rPr>
          <w:rFonts w:asciiTheme="minorEastAsia" w:eastAsiaTheme="minorEastAsia" w:hAnsiTheme="minorEastAsia" w:hint="eastAsia"/>
          <w:sz w:val="30"/>
          <w:szCs w:val="30"/>
        </w:rPr>
        <w:t>3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评价方法、评价标准：沅江市中医医院成立项目自评小组，根据评价原则及评价指标体系对本次项目实施情况</w:t>
      </w:r>
      <w:r>
        <w:rPr>
          <w:rFonts w:asciiTheme="minorEastAsia" w:eastAsiaTheme="minorEastAsia" w:hAnsiTheme="minorEastAsia" w:hint="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评价标</w:t>
      </w:r>
      <w:r>
        <w:rPr>
          <w:rFonts w:asciiTheme="minorEastAsia" w:eastAsiaTheme="minorEastAsia" w:hAnsiTheme="minorEastAsia" w:hint="eastAsia"/>
          <w:sz w:val="30"/>
          <w:szCs w:val="30"/>
        </w:rPr>
        <w:t>准进行自评及打分。具体情况见附件</w:t>
      </w:r>
      <w:r>
        <w:rPr>
          <w:rFonts w:asciiTheme="minorEastAsia" w:eastAsiaTheme="minorEastAsia" w:hAnsiTheme="minorEastAsia" w:hint="eastAsia"/>
          <w:sz w:val="30"/>
          <w:szCs w:val="30"/>
        </w:rPr>
        <w:t>3.</w:t>
      </w:r>
    </w:p>
    <w:p w:rsidR="00873D07" w:rsidRDefault="00005865">
      <w:pPr>
        <w:pStyle w:val="a7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（三）绩效评价工作过程。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本次项目评价中，沅江市卫健局中医股与与沅江市中医医院高度重视，严格遵照各项规章制度，对照医院的项目实施方案逐一进行评价。</w:t>
      </w:r>
    </w:p>
    <w:p w:rsidR="00873D07" w:rsidRDefault="00005865">
      <w:pPr>
        <w:pStyle w:val="a7"/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三、综合评价情况及评价结论（附相关评分表）</w:t>
      </w:r>
    </w:p>
    <w:p w:rsidR="00856D5A" w:rsidRPr="00856D5A" w:rsidRDefault="00856D5A" w:rsidP="00856D5A">
      <w:pPr>
        <w:widowControl/>
        <w:spacing w:line="600" w:lineRule="exact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方正小标宋_GBK" w:hAnsi="Times New Roman" w:hint="eastAsia"/>
          <w:color w:val="000000"/>
          <w:kern w:val="0"/>
          <w:sz w:val="30"/>
          <w:szCs w:val="30"/>
        </w:rPr>
        <w:t>急诊急救能力提升项目</w:t>
      </w:r>
      <w:r w:rsidRPr="00AE6C19">
        <w:rPr>
          <w:rFonts w:ascii="Times New Roman" w:eastAsia="方正小标宋_GBK" w:hAnsi="Times New Roman"/>
          <w:color w:val="000000"/>
          <w:kern w:val="0"/>
          <w:sz w:val="30"/>
          <w:szCs w:val="30"/>
        </w:rPr>
        <w:t>支出绩效自评表</w:t>
      </w:r>
    </w:p>
    <w:tbl>
      <w:tblPr>
        <w:tblW w:w="9851" w:type="dxa"/>
        <w:jc w:val="center"/>
        <w:tblLook w:val="000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856D5A" w:rsidTr="007A4B2F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项目支</w:t>
            </w:r>
          </w:p>
          <w:p w:rsidR="00856D5A" w:rsidRDefault="00856D5A" w:rsidP="007A4B2F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中医医院急诊急救能力提升项目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trHeight w:val="22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湖南省中医药管理局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沅江市中医医院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年初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全年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全年</w:t>
            </w:r>
          </w:p>
          <w:p w:rsidR="00856D5A" w:rsidRDefault="00856D5A" w:rsidP="007A4B2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得分</w:t>
            </w:r>
          </w:p>
        </w:tc>
      </w:tr>
      <w:tr w:rsidR="00856D5A" w:rsidTr="007A4B2F">
        <w:trPr>
          <w:trHeight w:val="24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ind w:firstLineChars="300" w:firstLine="63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ind w:firstLineChars="300" w:firstLine="63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按照项目实施方案，按时完成中医急诊急救能力提升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已经在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年内按照项目实施方案完成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绩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效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指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年度</w:t>
            </w:r>
          </w:p>
          <w:p w:rsidR="00856D5A" w:rsidRDefault="00856D5A" w:rsidP="007A4B2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实际</w:t>
            </w:r>
          </w:p>
          <w:p w:rsidR="00856D5A" w:rsidRDefault="00856D5A" w:rsidP="007A4B2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偏差原因</w:t>
            </w:r>
          </w:p>
          <w:p w:rsidR="00856D5A" w:rsidRDefault="00856D5A" w:rsidP="007A4B2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分析及</w:t>
            </w:r>
          </w:p>
          <w:p w:rsidR="00856D5A" w:rsidRDefault="00856D5A" w:rsidP="007A4B2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改进措施</w:t>
            </w:r>
          </w:p>
        </w:tc>
      </w:tr>
      <w:tr w:rsidR="00856D5A" w:rsidTr="007A4B2F">
        <w:trPr>
          <w:trHeight w:val="23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产出指标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(50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购置救护车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台，医院内部培训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次，派出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名医护人员进修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无</w:t>
            </w:r>
          </w:p>
        </w:tc>
      </w:tr>
      <w:tr w:rsidR="00856D5A" w:rsidTr="007A4B2F">
        <w:trPr>
          <w:trHeight w:val="23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trHeight w:val="23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购置的救护车符合国家标准，急救培训与进修效果显著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无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完成及时率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无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严格控制在预算内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无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效益指标</w:t>
            </w:r>
          </w:p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分）</w:t>
            </w:r>
          </w:p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经济效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提高急诊急救能力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稳步提高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稳步提高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无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社会效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提高急诊急救能力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稳步提高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稳步提高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无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生态效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改善就医环境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稳步改善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稳步改善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无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绩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效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指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长期改善就医环境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长期保证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长期保证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无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满意度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指标</w:t>
            </w:r>
          </w:p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社会公众、医疗患者满意度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无</w:t>
            </w:r>
          </w:p>
        </w:tc>
      </w:tr>
      <w:tr w:rsidR="00856D5A" w:rsidTr="007A4B2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trHeight w:val="289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6D5A" w:rsidTr="007A4B2F">
        <w:trPr>
          <w:trHeight w:val="311"/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D5A" w:rsidRDefault="00856D5A" w:rsidP="007A4B2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73D07" w:rsidRDefault="00873D07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</w:p>
    <w:p w:rsidR="00873D07" w:rsidRDefault="00005865">
      <w:pPr>
        <w:pStyle w:val="a7"/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四、绩效评价指标分析</w:t>
      </w:r>
    </w:p>
    <w:p w:rsidR="00873D07" w:rsidRDefault="00005865">
      <w:pPr>
        <w:pStyle w:val="a7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（一）项目决策情况。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医院成立了项目执行小组，制定了项目实施方案，就项目资金进行了预算。</w:t>
      </w:r>
    </w:p>
    <w:p w:rsidR="00873D07" w:rsidRDefault="00005865">
      <w:pPr>
        <w:pStyle w:val="a7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（二）项目过程情况。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在项目执行过程中，医院完全遵照预算执行，预算执行率达到了</w:t>
      </w:r>
      <w:r>
        <w:rPr>
          <w:rFonts w:asciiTheme="minorEastAsia" w:eastAsiaTheme="minorEastAsia" w:hAnsiTheme="minorEastAsia" w:hint="eastAsia"/>
          <w:sz w:val="30"/>
          <w:szCs w:val="30"/>
        </w:rPr>
        <w:t>100%</w:t>
      </w:r>
      <w:r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873D07" w:rsidRDefault="00005865">
      <w:pPr>
        <w:pStyle w:val="a7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（三）项目产出情况。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项目执行中，医院购置救护车一台、派出</w:t>
      </w:r>
      <w:r>
        <w:rPr>
          <w:rFonts w:asciiTheme="minorEastAsia" w:eastAsiaTheme="minorEastAsia" w:hAnsiTheme="minorEastAsia" w:hint="eastAsia"/>
          <w:sz w:val="30"/>
          <w:szCs w:val="30"/>
        </w:rPr>
        <w:t>6</w:t>
      </w:r>
      <w:r>
        <w:rPr>
          <w:rFonts w:asciiTheme="minorEastAsia" w:eastAsiaTheme="minorEastAsia" w:hAnsiTheme="minorEastAsia" w:hint="eastAsia"/>
          <w:sz w:val="30"/>
          <w:szCs w:val="30"/>
        </w:rPr>
        <w:t>名医护人员进行了进修、在医院内部多次进行医生与护士的急诊急救知识培训。</w:t>
      </w:r>
    </w:p>
    <w:p w:rsidR="00873D07" w:rsidRDefault="00005865">
      <w:pPr>
        <w:pStyle w:val="a7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（四）项目效益情况。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本次项目的实施，极大的加强了医院的急诊急救服务能力，保障了医疗质量安全，更好的满足了广大病患的医疗服务需求。</w:t>
      </w:r>
    </w:p>
    <w:p w:rsidR="00873D07" w:rsidRDefault="00005865">
      <w:pPr>
        <w:pStyle w:val="a7"/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五、主要经验及做法、存在的问题及原因分析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在本次项目实施中，医院发现急诊急救知识培训应该在医院内形成常态化，护理部与医务科应加强配合，共同进行培训。医院急诊科的设备与人员需要大力加强。</w:t>
      </w:r>
    </w:p>
    <w:p w:rsidR="00873D07" w:rsidRDefault="00005865">
      <w:pPr>
        <w:pStyle w:val="a7"/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六、有关建议</w:t>
      </w:r>
    </w:p>
    <w:p w:rsidR="00873D07" w:rsidRDefault="00005865">
      <w:pPr>
        <w:pStyle w:val="a7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希望急诊急救能力提升的项目能有后续的资金支持。</w:t>
      </w:r>
    </w:p>
    <w:p w:rsidR="00873D07" w:rsidRDefault="00005865">
      <w:pPr>
        <w:pStyle w:val="a7"/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七、其他需要说明的问题</w:t>
      </w:r>
    </w:p>
    <w:p w:rsidR="00873D07" w:rsidRDefault="00005865">
      <w:pPr>
        <w:widowControl/>
        <w:spacing w:line="600" w:lineRule="exact"/>
        <w:jc w:val="left"/>
        <w:rPr>
          <w:rFonts w:asciiTheme="minorEastAsia" w:eastAsiaTheme="minorEastAsia" w:hAnsiTheme="minorEastAsia" w:cs="黑体"/>
          <w:sz w:val="30"/>
          <w:szCs w:val="30"/>
        </w:rPr>
      </w:pPr>
      <w:r>
        <w:rPr>
          <w:rFonts w:asciiTheme="minorEastAsia" w:eastAsiaTheme="minorEastAsia" w:hAnsiTheme="minorEastAsia" w:cs="黑体" w:hint="eastAsia"/>
          <w:sz w:val="30"/>
          <w:szCs w:val="30"/>
        </w:rPr>
        <w:t xml:space="preserve">     </w:t>
      </w:r>
      <w:r>
        <w:rPr>
          <w:rFonts w:asciiTheme="minorEastAsia" w:eastAsiaTheme="minorEastAsia" w:hAnsiTheme="minorEastAsia" w:cs="黑体" w:hint="eastAsia"/>
          <w:sz w:val="30"/>
          <w:szCs w:val="30"/>
        </w:rPr>
        <w:t>无</w:t>
      </w:r>
    </w:p>
    <w:p w:rsidR="00873D07" w:rsidRDefault="00873D07">
      <w:pPr>
        <w:widowControl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873D07" w:rsidRDefault="00873D07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73D07" w:rsidRDefault="00873D07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73D07" w:rsidRDefault="00873D07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73D07" w:rsidRDefault="00873D07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73D07" w:rsidRDefault="00873D07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73D07" w:rsidRDefault="00873D07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73D07" w:rsidRDefault="00873D07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73D07" w:rsidRDefault="00873D07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73D07" w:rsidRDefault="00873D07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73D07" w:rsidRDefault="00873D07"/>
    <w:sectPr w:rsidR="00873D07" w:rsidSect="00873D07">
      <w:footerReference w:type="default" r:id="rId7"/>
      <w:pgSz w:w="11906" w:h="16838"/>
      <w:pgMar w:top="227" w:right="1797" w:bottom="23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865" w:rsidRDefault="00005865" w:rsidP="00873D07">
      <w:r>
        <w:separator/>
      </w:r>
    </w:p>
  </w:endnote>
  <w:endnote w:type="continuationSeparator" w:id="1">
    <w:p w:rsidR="00005865" w:rsidRDefault="00005865" w:rsidP="00873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D07" w:rsidRDefault="00873D0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in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 filled="f" stroked="f">
          <v:textbox style="mso-fit-shape-to-text:t" inset="0,0,0,0">
            <w:txbxContent>
              <w:p w:rsidR="00873D07" w:rsidRDefault="00873D07">
                <w:pPr>
                  <w:pStyle w:val="a4"/>
                </w:pPr>
                <w:r>
                  <w:fldChar w:fldCharType="begin"/>
                </w:r>
                <w:r w:rsidR="00005865">
                  <w:instrText xml:space="preserve"> PAGE  \* MERGEFORMAT </w:instrText>
                </w:r>
                <w:r>
                  <w:fldChar w:fldCharType="separate"/>
                </w:r>
                <w:r w:rsidR="00F518DF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865" w:rsidRDefault="00005865" w:rsidP="00873D07">
      <w:r>
        <w:separator/>
      </w:r>
    </w:p>
  </w:footnote>
  <w:footnote w:type="continuationSeparator" w:id="1">
    <w:p w:rsidR="00005865" w:rsidRDefault="00005865" w:rsidP="00873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RiMDM1YzUwMTE3YWU1MjE5ZmUwNjhlZDQ2ZTBiYjQifQ=="/>
  </w:docVars>
  <w:rsids>
    <w:rsidRoot w:val="00FD6A83"/>
    <w:rsid w:val="00005865"/>
    <w:rsid w:val="0001769F"/>
    <w:rsid w:val="00074F15"/>
    <w:rsid w:val="000C1B7E"/>
    <w:rsid w:val="001E088D"/>
    <w:rsid w:val="002065CB"/>
    <w:rsid w:val="0021135D"/>
    <w:rsid w:val="002E4C07"/>
    <w:rsid w:val="00303A09"/>
    <w:rsid w:val="003663CC"/>
    <w:rsid w:val="00443FC7"/>
    <w:rsid w:val="004811D4"/>
    <w:rsid w:val="004C29E9"/>
    <w:rsid w:val="00531654"/>
    <w:rsid w:val="006D56B6"/>
    <w:rsid w:val="006F32B3"/>
    <w:rsid w:val="00726197"/>
    <w:rsid w:val="007F6672"/>
    <w:rsid w:val="00805CC5"/>
    <w:rsid w:val="00856D5A"/>
    <w:rsid w:val="00873D07"/>
    <w:rsid w:val="009C1E60"/>
    <w:rsid w:val="00A11BEA"/>
    <w:rsid w:val="00A12DB0"/>
    <w:rsid w:val="00AE6C19"/>
    <w:rsid w:val="00C233BC"/>
    <w:rsid w:val="00C30F0C"/>
    <w:rsid w:val="00CF43BA"/>
    <w:rsid w:val="00D47231"/>
    <w:rsid w:val="00D96E8F"/>
    <w:rsid w:val="00DD0E74"/>
    <w:rsid w:val="00E80569"/>
    <w:rsid w:val="00ED457C"/>
    <w:rsid w:val="00F518DF"/>
    <w:rsid w:val="00F67EF2"/>
    <w:rsid w:val="00FD6A83"/>
    <w:rsid w:val="1DBF5824"/>
    <w:rsid w:val="1F0B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0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73D0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73D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73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73D0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qFormat/>
    <w:rsid w:val="00873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6">
    <w:name w:val="Hyperlink"/>
    <w:basedOn w:val="a0"/>
    <w:uiPriority w:val="99"/>
    <w:unhideWhenUsed/>
    <w:qFormat/>
    <w:rsid w:val="00873D07"/>
    <w:rPr>
      <w:color w:val="0563C1"/>
      <w:u w:val="single"/>
    </w:rPr>
  </w:style>
  <w:style w:type="character" w:customStyle="1" w:styleId="1Char">
    <w:name w:val="标题 1 Char"/>
    <w:basedOn w:val="a0"/>
    <w:link w:val="1"/>
    <w:qFormat/>
    <w:rsid w:val="00873D07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Char0">
    <w:name w:val="页脚 Char"/>
    <w:basedOn w:val="a0"/>
    <w:link w:val="a4"/>
    <w:uiPriority w:val="99"/>
    <w:rsid w:val="00873D07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rsid w:val="00873D07"/>
    <w:rPr>
      <w:rFonts w:ascii="Calibri" w:eastAsia="宋体" w:hAnsi="Calibri" w:cs="Times New Roman"/>
      <w:sz w:val="18"/>
      <w:szCs w:val="24"/>
    </w:rPr>
  </w:style>
  <w:style w:type="character" w:customStyle="1" w:styleId="HTMLChar">
    <w:name w:val="HTML 预设格式 Char"/>
    <w:basedOn w:val="a0"/>
    <w:link w:val="HTML"/>
    <w:rsid w:val="00873D07"/>
    <w:rPr>
      <w:rFonts w:ascii="宋体" w:eastAsia="宋体" w:hAnsi="宋体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73D0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873D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1798</Characters>
  <Application>Microsoft Office Word</Application>
  <DocSecurity>0</DocSecurity>
  <Lines>14</Lines>
  <Paragraphs>4</Paragraphs>
  <ScaleCrop>false</ScaleCrop>
  <Company>微软中国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2022-09-09T02:53:00Z</dcterms:created>
  <dcterms:modified xsi:type="dcterms:W3CDTF">2022-09-09T02:53:00Z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AB581D6A6C82474FB0F8C51600CC70BE</vt:lpwstr>
  </property>
</Properties>
</file>