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D0" w:rsidRDefault="00587FA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方正小标宋简体"/>
          <w:bCs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Times New Roman" w:cs="方正小标宋简体" w:hint="eastAsia"/>
          <w:bCs/>
          <w:sz w:val="40"/>
          <w:szCs w:val="40"/>
        </w:rPr>
        <w:t>阳罗洲镇人民政府</w:t>
      </w:r>
      <w:r>
        <w:rPr>
          <w:rFonts w:ascii="方正小标宋简体" w:eastAsia="方正小标宋简体" w:hAnsi="Times New Roman" w:cs="方正小标宋简体" w:hint="eastAsia"/>
          <w:bCs/>
          <w:sz w:val="40"/>
          <w:szCs w:val="40"/>
        </w:rPr>
        <w:t>2020</w:t>
      </w:r>
      <w:r>
        <w:rPr>
          <w:rFonts w:ascii="方正小标宋简体" w:eastAsia="方正小标宋简体" w:hAnsi="Times New Roman" w:cs="方正小标宋简体" w:hint="eastAsia"/>
          <w:bCs/>
          <w:sz w:val="40"/>
          <w:szCs w:val="40"/>
        </w:rPr>
        <w:t>年</w:t>
      </w:r>
      <w:r>
        <w:rPr>
          <w:rFonts w:ascii="方正小标宋简体" w:eastAsia="方正小标宋简体" w:hAnsi="Times New Roman" w:cs="方正小标宋简体" w:hint="eastAsia"/>
          <w:bCs/>
          <w:sz w:val="40"/>
          <w:szCs w:val="40"/>
        </w:rPr>
        <w:t>度</w:t>
      </w:r>
    </w:p>
    <w:p w:rsidR="00C037D0" w:rsidRDefault="00587FA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0"/>
          <w:szCs w:val="40"/>
        </w:rPr>
      </w:pPr>
      <w:r>
        <w:rPr>
          <w:rFonts w:ascii="方正小标宋简体" w:eastAsia="方正小标宋简体" w:hAnsi="Times New Roman" w:cs="方正小标宋简体" w:hint="eastAsia"/>
          <w:bCs/>
          <w:sz w:val="40"/>
          <w:szCs w:val="40"/>
        </w:rPr>
        <w:t>专项支出</w:t>
      </w:r>
      <w:r>
        <w:rPr>
          <w:rFonts w:ascii="方正小标宋简体" w:eastAsia="方正小标宋简体" w:hAnsi="Times New Roman" w:cs="方正小标宋简体" w:hint="eastAsia"/>
          <w:bCs/>
          <w:sz w:val="40"/>
          <w:szCs w:val="40"/>
        </w:rPr>
        <w:t>绩效自评报告</w:t>
      </w:r>
    </w:p>
    <w:p w:rsidR="00C037D0" w:rsidRDefault="00C037D0"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Times New Roman" w:eastAsia="STZhongsong" w:hAnsi="Times New Roman" w:cs="Times New Roman"/>
          <w:sz w:val="28"/>
          <w:szCs w:val="28"/>
        </w:rPr>
      </w:pPr>
    </w:p>
    <w:p w:rsidR="00C037D0" w:rsidRDefault="00587FAB">
      <w:pPr>
        <w:autoSpaceDE w:val="0"/>
        <w:autoSpaceDN w:val="0"/>
        <w:adjustRightInd w:val="0"/>
        <w:snapToGrid w:val="0"/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一、单位基本情况</w:t>
      </w:r>
    </w:p>
    <w:p w:rsidR="00C037D0" w:rsidRDefault="00587FAB">
      <w:pPr>
        <w:autoSpaceDE w:val="0"/>
        <w:autoSpaceDN w:val="0"/>
        <w:adjustRightInd w:val="0"/>
        <w:snapToGrid w:val="0"/>
        <w:spacing w:line="56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（一）单位基本情况。</w:t>
      </w:r>
    </w:p>
    <w:p w:rsidR="00C037D0" w:rsidRDefault="00587FAB"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楷体" w:eastAsia="楷体" w:hAnsi="楷体" w:cs="仿宋"/>
          <w:sz w:val="28"/>
          <w:szCs w:val="28"/>
        </w:rPr>
      </w:pPr>
      <w:r>
        <w:rPr>
          <w:rFonts w:ascii="楷体" w:eastAsia="楷体" w:hAnsi="楷体" w:cs="仿宋"/>
          <w:b/>
          <w:sz w:val="28"/>
          <w:szCs w:val="28"/>
        </w:rPr>
        <w:t>1</w:t>
      </w:r>
      <w:r>
        <w:rPr>
          <w:rFonts w:ascii="楷体" w:eastAsia="楷体" w:hAnsi="楷体" w:cs="仿宋" w:hint="eastAsia"/>
          <w:b/>
          <w:sz w:val="28"/>
          <w:szCs w:val="28"/>
        </w:rPr>
        <w:t>.</w:t>
      </w:r>
      <w:r>
        <w:rPr>
          <w:rFonts w:ascii="楷体" w:eastAsia="楷体" w:hAnsi="楷体" w:cs="仿宋" w:hint="eastAsia"/>
          <w:b/>
          <w:sz w:val="28"/>
          <w:szCs w:val="28"/>
        </w:rPr>
        <w:t>机构情况</w:t>
      </w:r>
      <w:r>
        <w:rPr>
          <w:rFonts w:ascii="楷体" w:eastAsia="楷体" w:hAnsi="楷体" w:cs="仿宋" w:hint="eastAsia"/>
          <w:sz w:val="28"/>
          <w:szCs w:val="28"/>
        </w:rPr>
        <w:t>。</w:t>
      </w:r>
    </w:p>
    <w:p w:rsidR="00C037D0" w:rsidRDefault="00587FAB"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年本单位由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个党政机构（党政办公室、党建办公室、经济发展办公室、社会事务办公室、自然资源和生态环境办公室、社会治安和应急管理办公室、财政财务管理办公室）、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个事业单位（社会事务综合服务中心、农业综合服务中心、党群和政务服务中心、退役军人服务站）和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个综合执法大队组成。</w:t>
      </w:r>
    </w:p>
    <w:p w:rsidR="00C037D0" w:rsidRDefault="00587FAB"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楷体" w:eastAsia="楷体" w:hAnsi="楷体" w:cs="仿宋"/>
          <w:b/>
          <w:sz w:val="28"/>
          <w:szCs w:val="28"/>
        </w:rPr>
      </w:pPr>
      <w:r>
        <w:rPr>
          <w:rFonts w:ascii="楷体" w:eastAsia="楷体" w:hAnsi="楷体" w:cs="仿宋" w:hint="eastAsia"/>
          <w:b/>
          <w:sz w:val="28"/>
          <w:szCs w:val="28"/>
        </w:rPr>
        <w:t>2.</w:t>
      </w:r>
      <w:r>
        <w:rPr>
          <w:rFonts w:ascii="楷体" w:eastAsia="楷体" w:hAnsi="楷体" w:cs="仿宋" w:hint="eastAsia"/>
          <w:b/>
          <w:sz w:val="28"/>
          <w:szCs w:val="28"/>
        </w:rPr>
        <w:t>人员情况。</w:t>
      </w:r>
    </w:p>
    <w:p w:rsidR="00C037D0" w:rsidRDefault="00587FAB"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年本单位年</w:t>
      </w:r>
      <w:r>
        <w:rPr>
          <w:rFonts w:ascii="仿宋" w:eastAsia="仿宋" w:hAnsi="仿宋" w:cs="仿宋" w:hint="eastAsia"/>
          <w:sz w:val="28"/>
          <w:szCs w:val="28"/>
        </w:rPr>
        <w:t>末</w:t>
      </w:r>
      <w:r>
        <w:rPr>
          <w:rFonts w:ascii="仿宋" w:eastAsia="仿宋" w:hAnsi="仿宋" w:cs="仿宋" w:hint="eastAsia"/>
          <w:sz w:val="28"/>
          <w:szCs w:val="28"/>
        </w:rPr>
        <w:t>实有在编人数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C037D0" w:rsidRDefault="00587FAB"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楷体" w:eastAsia="楷体" w:hAnsi="楷体" w:cs="仿宋"/>
          <w:b/>
          <w:sz w:val="28"/>
          <w:szCs w:val="28"/>
        </w:rPr>
      </w:pPr>
      <w:r>
        <w:rPr>
          <w:rFonts w:ascii="楷体" w:eastAsia="楷体" w:hAnsi="楷体" w:cs="仿宋" w:hint="eastAsia"/>
          <w:b/>
          <w:sz w:val="28"/>
          <w:szCs w:val="28"/>
        </w:rPr>
        <w:t>3.</w:t>
      </w:r>
      <w:r>
        <w:rPr>
          <w:rFonts w:ascii="楷体" w:eastAsia="楷体" w:hAnsi="楷体" w:cs="仿宋" w:hint="eastAsia"/>
          <w:b/>
          <w:sz w:val="28"/>
          <w:szCs w:val="28"/>
        </w:rPr>
        <w:t>主要职责。</w:t>
      </w:r>
    </w:p>
    <w:p w:rsidR="00C037D0" w:rsidRDefault="00587FAB">
      <w:pPr>
        <w:ind w:firstLineChars="200" w:firstLine="560"/>
        <w:rPr>
          <w:rFonts w:ascii="仿宋" w:eastAsia="仿宋" w:hAnsi="仿宋" w:cs="FZHei-B0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阳罗州镇人民政府的主要职责为：一是落实政策。宣传、落实好党的路线、方针、政策和国家的法律、法规，稳定农村基本经济制度，坚持依法行政，推进政务公开，加强对村（居）民委员会的指导，提高、培育村（居）民委员会自治能力。二是促进发展。科学制定发展规划，营造农村经济发展环境，加强农村市场监督，培育、提升市场功能，搞活市场流通，推广农业技术，引导农民发展现代农业，调整产业结构，加强农村劳动力技能培训，引导农村劳动力转移和就业，不断提高社会主义新农村建设水平。三是维护稳定。坚持</w:t>
      </w:r>
      <w:r>
        <w:rPr>
          <w:rFonts w:ascii="仿宋" w:eastAsia="仿宋" w:hAnsi="仿宋" w:cs="仿宋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立党为公，执政为民</w:t>
      </w:r>
      <w:r>
        <w:rPr>
          <w:rFonts w:ascii="仿宋" w:eastAsia="仿宋" w:hAnsi="仿宋" w:cs="仿宋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，紧紧围绕实现和维护群</w:t>
      </w:r>
      <w:r>
        <w:rPr>
          <w:rFonts w:ascii="仿宋" w:eastAsia="仿宋" w:hAnsi="仿宋" w:cs="仿宋" w:hint="eastAsia"/>
          <w:sz w:val="28"/>
          <w:szCs w:val="28"/>
        </w:rPr>
        <w:t>众利益开展工作，突出解决人民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群众最关心、最直接、最现实的利益问题。开展农村扶贫和社会救助，切实保障农民合法权益，维护农村社会稳定。四是加强管理。加强民政、教育、科技、文化、卫生、计划生育、安全生产、劳动保障和乡村规划等社会管理，加强社会主义精神文明建设，加强环境保护，努力改善农村人居环境。五是提供服务。进一步发展和完善农业社会化服务体系，引导各类协会和农村专业合作经济组织发展，充分发挥其作用，发展农村社会公益事业和集体公益事业，加强农村基础设施建设，增加公共产品，提供政策、科技、市场信息和社会救济、救助服务</w:t>
      </w:r>
      <w:r>
        <w:rPr>
          <w:rFonts w:ascii="仿宋" w:eastAsia="仿宋" w:hAnsi="仿宋" w:cs="仿宋" w:hint="eastAsia"/>
          <w:sz w:val="28"/>
          <w:szCs w:val="28"/>
        </w:rPr>
        <w:t>，及时向上级党委、政府反映社情民意，进一步密切党和政府与人民群众的关系。</w:t>
      </w:r>
    </w:p>
    <w:p w:rsidR="00C037D0" w:rsidRDefault="00C037D0">
      <w:pPr>
        <w:rPr>
          <w:rFonts w:ascii="黑体" w:eastAsia="黑体" w:hAnsi="黑体" w:cs="黑体"/>
          <w:sz w:val="32"/>
          <w:szCs w:val="32"/>
        </w:rPr>
      </w:pPr>
    </w:p>
    <w:p w:rsidR="00C037D0" w:rsidRDefault="00587FA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专项</w:t>
      </w:r>
      <w:r>
        <w:rPr>
          <w:rFonts w:ascii="黑体" w:eastAsia="黑体" w:hAnsi="黑体" w:cs="黑体" w:hint="eastAsia"/>
          <w:sz w:val="32"/>
          <w:szCs w:val="32"/>
        </w:rPr>
        <w:t>支出管理及使用情况</w:t>
      </w:r>
    </w:p>
    <w:p w:rsidR="00C037D0" w:rsidRDefault="00587F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本单位专项资金支出</w:t>
      </w:r>
      <w:r>
        <w:rPr>
          <w:rFonts w:ascii="仿宋" w:eastAsia="仿宋" w:hAnsi="仿宋" w:cs="仿宋" w:hint="eastAsia"/>
          <w:sz w:val="28"/>
          <w:szCs w:val="28"/>
        </w:rPr>
        <w:t>860.68</w:t>
      </w:r>
      <w:r>
        <w:rPr>
          <w:rFonts w:ascii="仿宋" w:eastAsia="仿宋" w:hAnsi="仿宋" w:cs="仿宋" w:hint="eastAsia"/>
          <w:sz w:val="28"/>
          <w:szCs w:val="28"/>
        </w:rPr>
        <w:t>万元，主要支出为公益性公墓停车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坪工程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支出</w:t>
      </w:r>
      <w:r>
        <w:rPr>
          <w:rFonts w:ascii="仿宋" w:eastAsia="仿宋" w:hAnsi="仿宋" w:cs="仿宋" w:hint="eastAsia"/>
          <w:sz w:val="28"/>
          <w:szCs w:val="28"/>
        </w:rPr>
        <w:t>29.80</w:t>
      </w:r>
      <w:r>
        <w:rPr>
          <w:rFonts w:ascii="仿宋" w:eastAsia="仿宋" w:hAnsi="仿宋" w:cs="仿宋" w:hint="eastAsia"/>
          <w:sz w:val="28"/>
          <w:szCs w:val="28"/>
        </w:rPr>
        <w:t>万元、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湖泥围拆除工程支出</w:t>
      </w:r>
      <w:r>
        <w:rPr>
          <w:rFonts w:ascii="仿宋" w:eastAsia="仿宋" w:hAnsi="仿宋" w:cs="仿宋" w:hint="eastAsia"/>
          <w:sz w:val="28"/>
          <w:szCs w:val="28"/>
        </w:rPr>
        <w:t>50.78</w:t>
      </w:r>
      <w:r>
        <w:rPr>
          <w:rFonts w:ascii="仿宋" w:eastAsia="仿宋" w:hAnsi="仿宋" w:cs="仿宋" w:hint="eastAsia"/>
          <w:sz w:val="28"/>
          <w:szCs w:val="28"/>
        </w:rPr>
        <w:t>万元、阳罗棚户区改造</w:t>
      </w:r>
      <w:r>
        <w:rPr>
          <w:rFonts w:ascii="仿宋" w:eastAsia="仿宋" w:hAnsi="仿宋" w:cs="仿宋" w:hint="eastAsia"/>
          <w:sz w:val="28"/>
          <w:szCs w:val="28"/>
        </w:rPr>
        <w:t>工程</w:t>
      </w:r>
      <w:r>
        <w:rPr>
          <w:rFonts w:ascii="仿宋" w:eastAsia="仿宋" w:hAnsi="仿宋" w:cs="仿宋" w:hint="eastAsia"/>
          <w:sz w:val="28"/>
          <w:szCs w:val="28"/>
        </w:rPr>
        <w:t>支出</w:t>
      </w:r>
      <w:r>
        <w:rPr>
          <w:rFonts w:ascii="仿宋" w:eastAsia="仿宋" w:hAnsi="仿宋" w:cs="仿宋" w:hint="eastAsia"/>
          <w:sz w:val="28"/>
          <w:szCs w:val="28"/>
        </w:rPr>
        <w:t>533</w:t>
      </w:r>
      <w:r>
        <w:rPr>
          <w:rFonts w:ascii="仿宋" w:eastAsia="仿宋" w:hAnsi="仿宋" w:cs="仿宋" w:hint="eastAsia"/>
          <w:sz w:val="28"/>
          <w:szCs w:val="28"/>
        </w:rPr>
        <w:t>万元、星级财政所建设工程</w:t>
      </w:r>
      <w:r>
        <w:rPr>
          <w:rFonts w:ascii="仿宋" w:eastAsia="仿宋" w:hAnsi="仿宋" w:cs="仿宋" w:hint="eastAsia"/>
          <w:sz w:val="28"/>
          <w:szCs w:val="28"/>
        </w:rPr>
        <w:t>支出</w:t>
      </w:r>
      <w:r>
        <w:rPr>
          <w:rFonts w:ascii="仿宋" w:eastAsia="仿宋" w:hAnsi="仿宋" w:cs="仿宋" w:hint="eastAsia"/>
          <w:sz w:val="28"/>
          <w:szCs w:val="28"/>
        </w:rPr>
        <w:t>26.92</w:t>
      </w:r>
      <w:r>
        <w:rPr>
          <w:rFonts w:ascii="仿宋" w:eastAsia="仿宋" w:hAnsi="仿宋" w:cs="仿宋" w:hint="eastAsia"/>
          <w:sz w:val="28"/>
          <w:szCs w:val="28"/>
        </w:rPr>
        <w:t>万元、机关内部建设工程（其中：</w:t>
      </w:r>
      <w:r>
        <w:rPr>
          <w:rFonts w:ascii="仿宋" w:eastAsia="仿宋" w:hAnsi="仿宋" w:cs="仿宋" w:hint="eastAsia"/>
          <w:sz w:val="28"/>
          <w:szCs w:val="28"/>
        </w:rPr>
        <w:t>政府外墙装修工程支出</w:t>
      </w:r>
      <w:r>
        <w:rPr>
          <w:rFonts w:ascii="仿宋" w:eastAsia="仿宋" w:hAnsi="仿宋" w:cs="仿宋" w:hint="eastAsia"/>
          <w:sz w:val="28"/>
          <w:szCs w:val="28"/>
        </w:rPr>
        <w:t>29.72</w:t>
      </w:r>
      <w:r>
        <w:rPr>
          <w:rFonts w:ascii="仿宋" w:eastAsia="仿宋" w:hAnsi="仿宋" w:cs="仿宋" w:hint="eastAsia"/>
          <w:sz w:val="28"/>
          <w:szCs w:val="28"/>
        </w:rPr>
        <w:t>万元、</w:t>
      </w:r>
      <w:r>
        <w:rPr>
          <w:rFonts w:ascii="仿宋" w:eastAsia="仿宋" w:hAnsi="仿宋" w:cs="仿宋" w:hint="eastAsia"/>
          <w:sz w:val="28"/>
          <w:szCs w:val="28"/>
        </w:rPr>
        <w:t>政府会议室及户外装饰工程支出</w:t>
      </w:r>
      <w:r>
        <w:rPr>
          <w:rFonts w:ascii="仿宋" w:eastAsia="仿宋" w:hAnsi="仿宋" w:cs="仿宋" w:hint="eastAsia"/>
          <w:sz w:val="28"/>
          <w:szCs w:val="28"/>
        </w:rPr>
        <w:t>24.44</w:t>
      </w:r>
      <w:r>
        <w:rPr>
          <w:rFonts w:ascii="仿宋" w:eastAsia="仿宋" w:hAnsi="仿宋" w:cs="仿宋" w:hint="eastAsia"/>
          <w:sz w:val="28"/>
          <w:szCs w:val="28"/>
        </w:rPr>
        <w:t>万元、政府院内深塘回填土石方工程支出</w:t>
      </w:r>
      <w:r>
        <w:rPr>
          <w:rFonts w:ascii="仿宋" w:eastAsia="仿宋" w:hAnsi="仿宋" w:cs="仿宋" w:hint="eastAsia"/>
          <w:sz w:val="28"/>
          <w:szCs w:val="28"/>
        </w:rPr>
        <w:t>25.60</w:t>
      </w:r>
      <w:r>
        <w:rPr>
          <w:rFonts w:ascii="仿宋" w:eastAsia="仿宋" w:hAnsi="仿宋" w:cs="仿宋" w:hint="eastAsia"/>
          <w:sz w:val="28"/>
          <w:szCs w:val="28"/>
        </w:rPr>
        <w:t>万元、机关原住宿楼拆除工程支出</w:t>
      </w:r>
      <w:r>
        <w:rPr>
          <w:rFonts w:ascii="仿宋" w:eastAsia="仿宋" w:hAnsi="仿宋" w:cs="仿宋" w:hint="eastAsia"/>
          <w:sz w:val="28"/>
          <w:szCs w:val="28"/>
        </w:rPr>
        <w:t>19.56</w:t>
      </w:r>
      <w:r>
        <w:rPr>
          <w:rFonts w:ascii="仿宋" w:eastAsia="仿宋" w:hAnsi="仿宋" w:cs="仿宋" w:hint="eastAsia"/>
          <w:sz w:val="28"/>
          <w:szCs w:val="28"/>
        </w:rPr>
        <w:t>万元）、</w:t>
      </w:r>
      <w:r>
        <w:rPr>
          <w:rFonts w:ascii="仿宋" w:eastAsia="仿宋" w:hAnsi="仿宋" w:cs="仿宋" w:hint="eastAsia"/>
          <w:sz w:val="28"/>
          <w:szCs w:val="28"/>
        </w:rPr>
        <w:t>三无船舶拆解劳务等其他支出</w:t>
      </w:r>
      <w:r>
        <w:rPr>
          <w:rFonts w:ascii="仿宋" w:eastAsia="仿宋" w:hAnsi="仿宋" w:cs="仿宋" w:hint="eastAsia"/>
          <w:sz w:val="28"/>
          <w:szCs w:val="28"/>
        </w:rPr>
        <w:t>120.86</w:t>
      </w:r>
      <w:r>
        <w:rPr>
          <w:rFonts w:ascii="仿宋" w:eastAsia="仿宋" w:hAnsi="仿宋" w:cs="仿宋" w:hint="eastAsia"/>
          <w:sz w:val="28"/>
          <w:szCs w:val="28"/>
        </w:rPr>
        <w:t>万元。</w:t>
      </w:r>
    </w:p>
    <w:p w:rsidR="00C037D0" w:rsidRDefault="00587F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项目专项资金管理坚持专款专用、专人专管、</w:t>
      </w:r>
      <w:r>
        <w:rPr>
          <w:rFonts w:ascii="仿宋" w:eastAsia="仿宋" w:hAnsi="仿宋" w:cs="仿宋" w:hint="eastAsia"/>
          <w:sz w:val="28"/>
          <w:szCs w:val="28"/>
        </w:rPr>
        <w:t>专</w:t>
      </w:r>
      <w:r>
        <w:rPr>
          <w:rFonts w:ascii="仿宋" w:eastAsia="仿宋" w:hAnsi="仿宋" w:cs="仿宋" w:hint="eastAsia"/>
          <w:sz w:val="28"/>
          <w:szCs w:val="28"/>
        </w:rPr>
        <w:t>账核算、量入为出的原则，严禁截留、挪用和不合理支出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使专用资金按规定的用途使用并达到预期目的。</w:t>
      </w:r>
      <w:r>
        <w:rPr>
          <w:rFonts w:ascii="仿宋" w:eastAsia="仿宋" w:hAnsi="仿宋" w:cs="仿宋" w:hint="eastAsia"/>
          <w:sz w:val="28"/>
          <w:szCs w:val="28"/>
        </w:rPr>
        <w:t>除劳务费外其他</w:t>
      </w:r>
      <w:r>
        <w:rPr>
          <w:rFonts w:ascii="仿宋" w:eastAsia="仿宋" w:hAnsi="仿宋" w:cs="仿宋" w:hint="eastAsia"/>
          <w:sz w:val="28"/>
          <w:szCs w:val="28"/>
        </w:rPr>
        <w:t>所有项目严格按照</w:t>
      </w:r>
      <w:r>
        <w:rPr>
          <w:rFonts w:ascii="仿宋" w:eastAsia="仿宋" w:hAnsi="仿宋" w:cs="仿宋" w:hint="eastAsia"/>
          <w:sz w:val="28"/>
          <w:szCs w:val="28"/>
        </w:rPr>
        <w:t>政府采购相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关规定，实施</w:t>
      </w:r>
      <w:r>
        <w:rPr>
          <w:rFonts w:ascii="仿宋" w:eastAsia="仿宋" w:hAnsi="仿宋" w:cs="仿宋" w:hint="eastAsia"/>
          <w:sz w:val="28"/>
          <w:szCs w:val="28"/>
        </w:rPr>
        <w:t>招投标</w:t>
      </w:r>
      <w:r>
        <w:rPr>
          <w:rFonts w:ascii="仿宋" w:eastAsia="仿宋" w:hAnsi="仿宋" w:cs="仿宋" w:hint="eastAsia"/>
          <w:sz w:val="28"/>
          <w:szCs w:val="28"/>
        </w:rPr>
        <w:t>或电子卖场采购，</w:t>
      </w:r>
      <w:r>
        <w:rPr>
          <w:rFonts w:ascii="仿宋" w:eastAsia="仿宋" w:hAnsi="仿宋" w:cs="仿宋" w:hint="eastAsia"/>
          <w:sz w:val="28"/>
          <w:szCs w:val="28"/>
        </w:rPr>
        <w:t>确保项目实施的完整性和专项资金的安全性。制订完善财务审批制度、专项资金使用制度等各项管理制度，项目资金使用情况接受财政、审计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纪检等</w:t>
      </w:r>
      <w:r>
        <w:rPr>
          <w:rFonts w:ascii="仿宋" w:eastAsia="仿宋" w:hAnsi="仿宋" w:cs="仿宋" w:hint="eastAsia"/>
          <w:sz w:val="28"/>
          <w:szCs w:val="28"/>
        </w:rPr>
        <w:t>部门的监督检查，在项目实施过程中和项目完成后，定期或不定期对项目资金的使用进行监督检查，厉行节俭，强化监管，确保专项资金管理</w:t>
      </w:r>
      <w:r>
        <w:rPr>
          <w:rFonts w:ascii="仿宋" w:eastAsia="仿宋" w:hAnsi="仿宋" w:cs="仿宋" w:hint="eastAsia"/>
          <w:sz w:val="28"/>
          <w:szCs w:val="28"/>
        </w:rPr>
        <w:t>规范，促进项目顺利实施。</w:t>
      </w:r>
    </w:p>
    <w:p w:rsidR="00C037D0" w:rsidRDefault="00C037D0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C037D0" w:rsidRDefault="00587FA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效益情况</w:t>
      </w:r>
    </w:p>
    <w:p w:rsidR="00C037D0" w:rsidRDefault="00587FAB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棚户区改造项目：</w:t>
      </w:r>
    </w:p>
    <w:p w:rsidR="00C037D0" w:rsidRDefault="00587F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改建镇区下水管道、对镇区道路进行“白改黑”等工程，使整个镇区面貌焕然一新。改善了镇区雨、污水排流状况，提升了镇区道路通行舒适性，改善了镇区居民生产生活条件，有效促进镇区经济发展。</w:t>
      </w:r>
    </w:p>
    <w:p w:rsidR="00C037D0" w:rsidRDefault="00587FAB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</w:t>
      </w:r>
      <w:r>
        <w:rPr>
          <w:rFonts w:ascii="楷体" w:eastAsia="楷体" w:hAnsi="楷体" w:cs="楷体" w:hint="eastAsia"/>
          <w:sz w:val="28"/>
          <w:szCs w:val="28"/>
        </w:rPr>
        <w:t>星级财政所建设项目：</w:t>
      </w:r>
    </w:p>
    <w:p w:rsidR="00C037D0" w:rsidRDefault="00587F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因评选益阳市级星级财政所，需对我镇财政所办公环境进行系统升级改造，故对财政所进行整体搬迁，建设、装修了全新的办公场所。通过办公场地的更新，提升了我镇财政所的整体形象和服务能力，能更好地服务全镇群众和干部。</w:t>
      </w:r>
    </w:p>
    <w:p w:rsidR="00C037D0" w:rsidRDefault="00587FAB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</w:t>
      </w:r>
      <w:r>
        <w:rPr>
          <w:rFonts w:ascii="楷体" w:eastAsia="楷体" w:hAnsi="楷体" w:cs="楷体" w:hint="eastAsia"/>
          <w:sz w:val="28"/>
          <w:szCs w:val="28"/>
        </w:rPr>
        <w:t>机关内部建设工程项目：</w:t>
      </w:r>
    </w:p>
    <w:p w:rsidR="00C037D0" w:rsidRDefault="00587F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政府外墙装修、</w:t>
      </w:r>
      <w:r>
        <w:rPr>
          <w:rFonts w:ascii="仿宋" w:eastAsia="仿宋" w:hAnsi="仿宋" w:cs="仿宋" w:hint="eastAsia"/>
          <w:sz w:val="28"/>
          <w:szCs w:val="28"/>
        </w:rPr>
        <w:t>政府会议室及户外装饰、政府院内深塘回填土石方、机关原住宿楼拆除等机关院内项目的实施，使我镇机关院内形象得到大幅提升，机关干部工作、生活环境得到有效改善。</w:t>
      </w:r>
    </w:p>
    <w:p w:rsidR="00C037D0" w:rsidRDefault="00587FAB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4.</w:t>
      </w:r>
      <w:r>
        <w:rPr>
          <w:rFonts w:ascii="楷体" w:eastAsia="楷体" w:hAnsi="楷体" w:cs="楷体" w:hint="eastAsia"/>
          <w:sz w:val="28"/>
          <w:szCs w:val="28"/>
        </w:rPr>
        <w:t>其他工程项目</w:t>
      </w:r>
      <w:r>
        <w:rPr>
          <w:rFonts w:ascii="楷体" w:eastAsia="楷体" w:hAnsi="楷体" w:cs="楷体" w:hint="eastAsia"/>
          <w:sz w:val="28"/>
          <w:szCs w:val="28"/>
        </w:rPr>
        <w:t>;</w:t>
      </w:r>
    </w:p>
    <w:p w:rsidR="00C037D0" w:rsidRDefault="00587F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通过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湖泥围拆除</w:t>
      </w:r>
      <w:r>
        <w:rPr>
          <w:rFonts w:ascii="仿宋" w:eastAsia="仿宋" w:hAnsi="仿宋" w:cs="仿宋" w:hint="eastAsia"/>
          <w:sz w:val="28"/>
          <w:szCs w:val="28"/>
        </w:rPr>
        <w:t>等项目的实施，制止了违法违规使用耕地、湖面的行为，有效提升对洞庭湖区生态环境的保护，能有力避免乱占耕地、湖面等现象的再次发生。</w:t>
      </w:r>
    </w:p>
    <w:p w:rsidR="00C037D0" w:rsidRDefault="00C037D0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C037D0" w:rsidRDefault="00587FA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经验</w:t>
      </w:r>
      <w:r>
        <w:rPr>
          <w:rFonts w:ascii="黑体" w:eastAsia="黑体" w:hAnsi="黑体" w:cs="黑体" w:hint="eastAsia"/>
          <w:sz w:val="32"/>
          <w:szCs w:val="32"/>
        </w:rPr>
        <w:t>及有关建议</w:t>
      </w:r>
    </w:p>
    <w:p w:rsidR="00C037D0" w:rsidRDefault="00587F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一是</w:t>
      </w:r>
      <w:r>
        <w:rPr>
          <w:rFonts w:ascii="仿宋" w:eastAsia="仿宋" w:hAnsi="仿宋" w:cs="仿宋" w:hint="eastAsia"/>
          <w:sz w:val="28"/>
          <w:szCs w:val="28"/>
        </w:rPr>
        <w:t>专人</w:t>
      </w:r>
      <w:r>
        <w:rPr>
          <w:rFonts w:ascii="仿宋" w:eastAsia="仿宋" w:hAnsi="仿宋" w:cs="仿宋" w:hint="eastAsia"/>
          <w:sz w:val="28"/>
          <w:szCs w:val="28"/>
        </w:rPr>
        <w:t>专责</w:t>
      </w:r>
      <w:r>
        <w:rPr>
          <w:rFonts w:ascii="仿宋" w:eastAsia="仿宋" w:hAnsi="仿宋" w:cs="仿宋" w:hint="eastAsia"/>
          <w:sz w:val="28"/>
          <w:szCs w:val="28"/>
        </w:rPr>
        <w:t>，责任到人。针对</w:t>
      </w:r>
      <w:r>
        <w:rPr>
          <w:rFonts w:ascii="仿宋" w:eastAsia="仿宋" w:hAnsi="仿宋" w:cs="仿宋" w:hint="eastAsia"/>
          <w:sz w:val="28"/>
          <w:szCs w:val="28"/>
        </w:rPr>
        <w:t>实施</w:t>
      </w:r>
      <w:r>
        <w:rPr>
          <w:rFonts w:ascii="仿宋" w:eastAsia="仿宋" w:hAnsi="仿宋" w:cs="仿宋" w:hint="eastAsia"/>
          <w:sz w:val="28"/>
          <w:szCs w:val="28"/>
        </w:rPr>
        <w:t>项目多、管理人员少的情况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我镇</w:t>
      </w:r>
      <w:r>
        <w:rPr>
          <w:rFonts w:ascii="仿宋" w:eastAsia="仿宋" w:hAnsi="仿宋" w:cs="仿宋" w:hint="eastAsia"/>
          <w:sz w:val="28"/>
          <w:szCs w:val="28"/>
        </w:rPr>
        <w:t>采取</w:t>
      </w:r>
      <w:r>
        <w:rPr>
          <w:rFonts w:ascii="仿宋" w:eastAsia="仿宋" w:hAnsi="仿宋" w:cs="仿宋" w:hint="eastAsia"/>
          <w:sz w:val="28"/>
          <w:szCs w:val="28"/>
        </w:rPr>
        <w:t>了</w:t>
      </w:r>
      <w:r>
        <w:rPr>
          <w:rFonts w:ascii="仿宋" w:eastAsia="仿宋" w:hAnsi="仿宋" w:cs="仿宋" w:hint="eastAsia"/>
          <w:sz w:val="28"/>
          <w:szCs w:val="28"/>
        </w:rPr>
        <w:t>项目负责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人制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，所有项目</w:t>
      </w:r>
      <w:r>
        <w:rPr>
          <w:rFonts w:ascii="仿宋" w:eastAsia="仿宋" w:hAnsi="仿宋" w:cs="仿宋" w:hint="eastAsia"/>
          <w:sz w:val="28"/>
          <w:szCs w:val="28"/>
        </w:rPr>
        <w:t>由</w:t>
      </w:r>
      <w:r>
        <w:rPr>
          <w:rFonts w:ascii="仿宋" w:eastAsia="仿宋" w:hAnsi="仿宋" w:cs="仿宋" w:hint="eastAsia"/>
          <w:sz w:val="28"/>
          <w:szCs w:val="28"/>
        </w:rPr>
        <w:t>负责人全过程负责，全程掌握工程进展情况，统筹</w:t>
      </w:r>
      <w:r>
        <w:rPr>
          <w:rFonts w:ascii="仿宋" w:eastAsia="仿宋" w:hAnsi="仿宋" w:cs="仿宋" w:hint="eastAsia"/>
          <w:sz w:val="28"/>
          <w:szCs w:val="28"/>
        </w:rPr>
        <w:t>协调项目实施过程中出现的问题，避免出现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多头管理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多头不管”</w:t>
      </w:r>
      <w:r>
        <w:rPr>
          <w:rFonts w:ascii="仿宋" w:eastAsia="仿宋" w:hAnsi="仿宋" w:cs="仿宋" w:hint="eastAsia"/>
          <w:sz w:val="28"/>
          <w:szCs w:val="28"/>
        </w:rPr>
        <w:t>的现象。</w:t>
      </w:r>
    </w:p>
    <w:p w:rsidR="00C037D0" w:rsidRDefault="00587FA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二是</w:t>
      </w:r>
      <w:r>
        <w:rPr>
          <w:rFonts w:ascii="仿宋" w:eastAsia="仿宋" w:hAnsi="仿宋" w:cs="仿宋" w:hint="eastAsia"/>
          <w:sz w:val="28"/>
          <w:szCs w:val="28"/>
        </w:rPr>
        <w:t>全程监督，</w:t>
      </w:r>
      <w:r>
        <w:rPr>
          <w:rFonts w:ascii="仿宋" w:eastAsia="仿宋" w:hAnsi="仿宋" w:cs="仿宋" w:hint="eastAsia"/>
          <w:sz w:val="28"/>
          <w:szCs w:val="28"/>
        </w:rPr>
        <w:t>保障</w:t>
      </w:r>
      <w:r>
        <w:rPr>
          <w:rFonts w:ascii="仿宋" w:eastAsia="仿宋" w:hAnsi="仿宋" w:cs="仿宋" w:hint="eastAsia"/>
          <w:sz w:val="28"/>
          <w:szCs w:val="28"/>
        </w:rPr>
        <w:t>质量。为保证</w:t>
      </w:r>
      <w:r>
        <w:rPr>
          <w:rFonts w:ascii="仿宋" w:eastAsia="仿宋" w:hAnsi="仿宋" w:cs="仿宋" w:hint="eastAsia"/>
          <w:sz w:val="28"/>
          <w:szCs w:val="28"/>
        </w:rPr>
        <w:t>各</w:t>
      </w:r>
      <w:r>
        <w:rPr>
          <w:rFonts w:ascii="仿宋" w:eastAsia="仿宋" w:hAnsi="仿宋" w:cs="仿宋" w:hint="eastAsia"/>
          <w:sz w:val="28"/>
          <w:szCs w:val="28"/>
        </w:rPr>
        <w:t>项目的工程质量，对</w:t>
      </w:r>
      <w:r>
        <w:rPr>
          <w:rFonts w:ascii="仿宋" w:eastAsia="仿宋" w:hAnsi="仿宋" w:cs="仿宋" w:hint="eastAsia"/>
          <w:sz w:val="28"/>
          <w:szCs w:val="28"/>
        </w:rPr>
        <w:t>相关</w:t>
      </w:r>
      <w:r>
        <w:rPr>
          <w:rFonts w:ascii="仿宋" w:eastAsia="仿宋" w:hAnsi="仿宋" w:cs="仿宋" w:hint="eastAsia"/>
          <w:sz w:val="28"/>
          <w:szCs w:val="28"/>
        </w:rPr>
        <w:t>工程实行全程综合管理。工程建设时，工程中每一道工序完成，由施工方报验，监理方检查，符合设计要求，签字确认后方可进行下一道工序的施工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工程竣工时，严格按照国家</w:t>
      </w:r>
      <w:r>
        <w:rPr>
          <w:rFonts w:ascii="仿宋" w:eastAsia="仿宋" w:hAnsi="仿宋" w:cs="仿宋" w:hint="eastAsia"/>
          <w:sz w:val="28"/>
          <w:szCs w:val="28"/>
        </w:rPr>
        <w:t>有关</w:t>
      </w:r>
      <w:r>
        <w:rPr>
          <w:rFonts w:ascii="仿宋" w:eastAsia="仿宋" w:hAnsi="仿宋" w:cs="仿宋" w:hint="eastAsia"/>
          <w:sz w:val="28"/>
          <w:szCs w:val="28"/>
        </w:rPr>
        <w:t>标准进行验收。</w:t>
      </w:r>
      <w:r>
        <w:rPr>
          <w:rFonts w:ascii="仿宋" w:eastAsia="仿宋" w:hAnsi="仿宋" w:cs="仿宋" w:hint="eastAsia"/>
          <w:sz w:val="28"/>
          <w:szCs w:val="28"/>
        </w:rPr>
        <w:t>确保每个工程都有规划、重实施、严管理、强监督。</w:t>
      </w:r>
    </w:p>
    <w:p w:rsidR="00C037D0" w:rsidRDefault="00C037D0">
      <w:pPr>
        <w:jc w:val="right"/>
        <w:rPr>
          <w:rFonts w:ascii="仿宋" w:eastAsia="仿宋" w:hAnsi="仿宋" w:cs="仿宋"/>
          <w:sz w:val="28"/>
          <w:szCs w:val="28"/>
        </w:rPr>
      </w:pPr>
    </w:p>
    <w:p w:rsidR="00C037D0" w:rsidRDefault="00C037D0">
      <w:pPr>
        <w:jc w:val="right"/>
        <w:rPr>
          <w:rFonts w:ascii="仿宋" w:eastAsia="仿宋" w:hAnsi="仿宋" w:cs="仿宋"/>
          <w:sz w:val="28"/>
          <w:szCs w:val="28"/>
        </w:rPr>
      </w:pPr>
    </w:p>
    <w:p w:rsidR="00C037D0" w:rsidRDefault="00C037D0">
      <w:pPr>
        <w:jc w:val="right"/>
        <w:rPr>
          <w:rFonts w:ascii="仿宋" w:eastAsia="仿宋" w:hAnsi="仿宋" w:cs="仿宋"/>
          <w:sz w:val="28"/>
          <w:szCs w:val="28"/>
        </w:rPr>
      </w:pPr>
    </w:p>
    <w:p w:rsidR="00C037D0" w:rsidRDefault="00C037D0">
      <w:pPr>
        <w:jc w:val="right"/>
        <w:rPr>
          <w:rFonts w:ascii="仿宋" w:eastAsia="仿宋" w:hAnsi="仿宋" w:cs="仿宋"/>
          <w:sz w:val="28"/>
          <w:szCs w:val="28"/>
        </w:rPr>
      </w:pPr>
    </w:p>
    <w:p w:rsidR="00C037D0" w:rsidRDefault="00C037D0">
      <w:pPr>
        <w:jc w:val="right"/>
        <w:rPr>
          <w:rFonts w:ascii="仿宋" w:eastAsia="仿宋" w:hAnsi="仿宋" w:cs="仿宋"/>
          <w:sz w:val="28"/>
          <w:szCs w:val="28"/>
        </w:rPr>
      </w:pPr>
    </w:p>
    <w:p w:rsidR="00C037D0" w:rsidRDefault="00587FAB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沅江市阳罗洲镇人民政府</w:t>
      </w:r>
    </w:p>
    <w:p w:rsidR="00C037D0" w:rsidRDefault="00587FAB">
      <w:pPr>
        <w:wordWrap w:val="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sectPr w:rsidR="00C03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AB" w:rsidRDefault="00587FAB" w:rsidP="00E40BC5">
      <w:r>
        <w:separator/>
      </w:r>
    </w:p>
  </w:endnote>
  <w:endnote w:type="continuationSeparator" w:id="0">
    <w:p w:rsidR="00587FAB" w:rsidRDefault="00587FAB" w:rsidP="00E4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STZhongsong">
    <w:altName w:val="Segoe Print"/>
    <w:charset w:val="00"/>
    <w:family w:val="roman"/>
    <w:pitch w:val="default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FZHei-B01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C5" w:rsidRDefault="00E40BC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C5" w:rsidRDefault="00E40BC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C5" w:rsidRDefault="00E40B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AB" w:rsidRDefault="00587FAB" w:rsidP="00E40BC5">
      <w:r>
        <w:separator/>
      </w:r>
    </w:p>
  </w:footnote>
  <w:footnote w:type="continuationSeparator" w:id="0">
    <w:p w:rsidR="00587FAB" w:rsidRDefault="00587FAB" w:rsidP="00E40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C5" w:rsidRDefault="00E40B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C5" w:rsidRDefault="00E40BC5" w:rsidP="00E40BC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BC5" w:rsidRDefault="00E40B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81AA7"/>
    <w:rsid w:val="00073F3E"/>
    <w:rsid w:val="00150CCB"/>
    <w:rsid w:val="00197969"/>
    <w:rsid w:val="001C2AF7"/>
    <w:rsid w:val="001C2B92"/>
    <w:rsid w:val="001F6105"/>
    <w:rsid w:val="00227C20"/>
    <w:rsid w:val="00263B17"/>
    <w:rsid w:val="00307AAF"/>
    <w:rsid w:val="00361CBB"/>
    <w:rsid w:val="003F3E28"/>
    <w:rsid w:val="003F52DA"/>
    <w:rsid w:val="004577D6"/>
    <w:rsid w:val="0058145C"/>
    <w:rsid w:val="00587FAB"/>
    <w:rsid w:val="00612E70"/>
    <w:rsid w:val="00680CAB"/>
    <w:rsid w:val="006D3CFC"/>
    <w:rsid w:val="006E4567"/>
    <w:rsid w:val="00803814"/>
    <w:rsid w:val="00A65D0F"/>
    <w:rsid w:val="00AD4264"/>
    <w:rsid w:val="00BF4A01"/>
    <w:rsid w:val="00C0141F"/>
    <w:rsid w:val="00C037D0"/>
    <w:rsid w:val="00CB2EF1"/>
    <w:rsid w:val="00CC6353"/>
    <w:rsid w:val="00D9452D"/>
    <w:rsid w:val="00E40BC5"/>
    <w:rsid w:val="00E65B02"/>
    <w:rsid w:val="00EB0730"/>
    <w:rsid w:val="00EB3242"/>
    <w:rsid w:val="00EE1B4D"/>
    <w:rsid w:val="00FE39BD"/>
    <w:rsid w:val="017377DA"/>
    <w:rsid w:val="044D5DF3"/>
    <w:rsid w:val="081C7561"/>
    <w:rsid w:val="09E81AA7"/>
    <w:rsid w:val="0C1C5511"/>
    <w:rsid w:val="12CC773F"/>
    <w:rsid w:val="193D6E14"/>
    <w:rsid w:val="2B7D5A77"/>
    <w:rsid w:val="427A6A1F"/>
    <w:rsid w:val="44462EE2"/>
    <w:rsid w:val="44FD74AF"/>
    <w:rsid w:val="47265B95"/>
    <w:rsid w:val="509E0F7D"/>
    <w:rsid w:val="5762070C"/>
    <w:rsid w:val="577D6FE9"/>
    <w:rsid w:val="682D477A"/>
    <w:rsid w:val="6C322032"/>
    <w:rsid w:val="77E824EE"/>
    <w:rsid w:val="7E0C7D80"/>
    <w:rsid w:val="7F7E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1659</Characters>
  <Application>Microsoft Office Word</Application>
  <DocSecurity>0</DocSecurity>
  <Lines>13</Lines>
  <Paragraphs>3</Paragraphs>
  <ScaleCrop>false</ScaleCrop>
  <Company>china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2021-08-21T05:32:00Z</cp:lastPrinted>
  <dcterms:created xsi:type="dcterms:W3CDTF">2021-08-25T07:59:00Z</dcterms:created>
  <dcterms:modified xsi:type="dcterms:W3CDTF">2021-08-25T07:59:00Z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