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both"/>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第一部分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42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沅江市人民政府办公室</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42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系统</w:t>
      </w:r>
      <w:r>
        <w:rPr>
          <w:rFonts w:hint="default" w:ascii="Times New Roman" w:hAnsi="Times New Roman" w:eastAsia="方正小标宋简体" w:cs="Times New Roman"/>
          <w:sz w:val="44"/>
          <w:szCs w:val="44"/>
        </w:rPr>
        <w:t>202</w:t>
      </w:r>
      <w:r>
        <w:rPr>
          <w:rFonts w:hint="default" w:ascii="Times New Roman" w:hAnsi="Times New Roman" w:eastAsia="方正小标宋简体" w:cs="Times New Roman"/>
          <w:sz w:val="44"/>
          <w:szCs w:val="44"/>
          <w:lang w:val="en-US" w:eastAsia="zh-CN"/>
        </w:rPr>
        <w:t>2</w:t>
      </w:r>
      <w:r>
        <w:rPr>
          <w:rFonts w:hint="eastAsia" w:ascii="方正小标宋简体" w:hAnsi="方正小标宋简体" w:eastAsia="方正小标宋简体" w:cs="方正小标宋简体"/>
          <w:sz w:val="44"/>
          <w:szCs w:val="44"/>
        </w:rPr>
        <w:t>年部门预算说明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420"/>
        <w:jc w:val="both"/>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44"/>
          <w:szCs w:val="44"/>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根据湖南省财政厅部门预算公开的相关要求，现将沅江市人民政府办公室系统</w:t>
      </w:r>
      <w:r>
        <w:rPr>
          <w:rFonts w:hint="default" w:ascii="Times New Roman" w:hAnsi="Times New Roman" w:eastAsia="方正仿宋简体" w:cs="Times New Roman"/>
          <w:sz w:val="32"/>
          <w:szCs w:val="32"/>
        </w:rPr>
        <w:t>202</w:t>
      </w:r>
      <w:r>
        <w:rPr>
          <w:rFonts w:hint="default" w:ascii="Times New Roman" w:hAnsi="Times New Roman" w:eastAsia="方正仿宋简体" w:cs="Times New Roman"/>
          <w:sz w:val="32"/>
          <w:szCs w:val="32"/>
          <w:lang w:val="en-US" w:eastAsia="zh-CN"/>
        </w:rPr>
        <w:t>2</w:t>
      </w:r>
      <w:r>
        <w:rPr>
          <w:rFonts w:hint="eastAsia" w:ascii="方正仿宋简体" w:hAnsi="方正仿宋简体" w:eastAsia="方正仿宋简体" w:cs="方正仿宋简体"/>
          <w:sz w:val="32"/>
          <w:szCs w:val="32"/>
        </w:rPr>
        <w:t>年部门预算编制说明如下：</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黑体" w:hAnsi="黑体" w:eastAsia="黑体" w:cs="黑体"/>
          <w:sz w:val="32"/>
          <w:szCs w:val="32"/>
        </w:rPr>
      </w:pPr>
      <w:r>
        <w:rPr>
          <w:rFonts w:eastAsia="黑体"/>
          <w:bCs/>
          <w:kern w:val="0"/>
          <w:sz w:val="32"/>
          <w:szCs w:val="32"/>
        </w:rPr>
        <w:t>一、部门基本概况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lang w:eastAsia="zh-CN"/>
        </w:rPr>
        <w:t>（一）</w:t>
      </w:r>
      <w:r>
        <w:rPr>
          <w:rFonts w:hint="eastAsia" w:ascii="方正楷体简体" w:hAnsi="方正楷体简体" w:eastAsia="方正楷体简体" w:cs="方正楷体简体"/>
          <w:sz w:val="32"/>
          <w:szCs w:val="32"/>
        </w:rPr>
        <w:t> 工作职责</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沅江市人民政府办公室（以下简称市政府办公室）是市政府工作部门，为正科级，加挂沅江市人民政府金融工作办公室牌子。</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市政府办公室贯彻落实党中央关于办公室工作的方针政策和决策部署，全面落实省委、益阳市委、沅江市委关于办公室工作的部署要求，在履行职责过程中坚持和加强党对办公室工作的集中统一领导。主要职责是：</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Times New Roman" w:hAnsi="Times New Roman" w:eastAsia="方正仿宋简体" w:cs="Times New Roman"/>
          <w:sz w:val="32"/>
          <w:szCs w:val="32"/>
          <w:lang w:val="en-US" w:eastAsia="zh-CN"/>
        </w:rPr>
        <w:t>（1）协</w:t>
      </w:r>
      <w:r>
        <w:rPr>
          <w:rFonts w:hint="eastAsia" w:ascii="方正仿宋简体" w:hAnsi="方正仿宋简体" w:eastAsia="方正仿宋简体" w:cs="方正仿宋简体"/>
          <w:sz w:val="32"/>
          <w:szCs w:val="32"/>
        </w:rPr>
        <w:t>助市政府领导审核或组织起草以市政府、市政府办公室名义发布的公文。</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Times New Roman" w:hAnsi="Times New Roman" w:eastAsia="方正仿宋简体" w:cs="Times New Roman"/>
          <w:sz w:val="32"/>
          <w:szCs w:val="32"/>
          <w:lang w:val="en-US" w:eastAsia="zh-CN"/>
        </w:rPr>
        <w:t>（2）</w:t>
      </w:r>
      <w:r>
        <w:rPr>
          <w:rFonts w:hint="eastAsia" w:ascii="方正仿宋简体" w:hAnsi="方正仿宋简体" w:eastAsia="方正仿宋简体" w:cs="方正仿宋简体"/>
          <w:sz w:val="32"/>
          <w:szCs w:val="32"/>
        </w:rPr>
        <w:t>研究市政府各部门、各直属事业单位、驻沅单位和各镇人民政府及街道办事处、</w:t>
      </w:r>
      <w:r>
        <w:rPr>
          <w:rFonts w:hint="eastAsia" w:ascii="方正仿宋简体" w:hAnsi="方正仿宋简体" w:eastAsia="方正仿宋简体" w:cs="方正仿宋简体"/>
          <w:sz w:val="32"/>
          <w:szCs w:val="32"/>
          <w:highlight w:val="none"/>
        </w:rPr>
        <w:t>芦苇场</w:t>
      </w:r>
      <w:r>
        <w:rPr>
          <w:rFonts w:hint="eastAsia" w:ascii="方正仿宋简体" w:hAnsi="方正仿宋简体" w:eastAsia="方正仿宋简体" w:cs="方正仿宋简体"/>
          <w:sz w:val="32"/>
          <w:szCs w:val="32"/>
        </w:rPr>
        <w:t>请示市政府的事项，提出审核意见，或对市政府部门间的分歧事项提出处理意见，报市政府领导审批、决定。</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Times New Roman" w:hAnsi="Times New Roman" w:eastAsia="方正仿宋简体" w:cs="Times New Roman"/>
          <w:sz w:val="32"/>
          <w:szCs w:val="32"/>
          <w:lang w:val="en-US" w:eastAsia="zh-CN"/>
        </w:rPr>
        <w:t>（3）</w:t>
      </w:r>
      <w:r>
        <w:rPr>
          <w:rFonts w:hint="eastAsia" w:ascii="方正仿宋简体" w:hAnsi="方正仿宋简体" w:eastAsia="方正仿宋简体" w:cs="方正仿宋简体"/>
          <w:sz w:val="32"/>
          <w:szCs w:val="32"/>
        </w:rPr>
        <w:t>负责市政府会议的准备工作，协助市政府领导组织会议决定事项的实施。</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Times New Roman" w:hAnsi="Times New Roman" w:eastAsia="方正仿宋简体" w:cs="Times New Roman"/>
          <w:sz w:val="32"/>
          <w:szCs w:val="32"/>
          <w:lang w:val="en-US" w:eastAsia="zh-CN"/>
        </w:rPr>
        <w:t>（4）</w:t>
      </w:r>
      <w:r>
        <w:rPr>
          <w:rFonts w:hint="eastAsia" w:ascii="方正仿宋简体" w:hAnsi="方正仿宋简体" w:eastAsia="方正仿宋简体" w:cs="方正仿宋简体"/>
          <w:sz w:val="32"/>
          <w:szCs w:val="32"/>
        </w:rPr>
        <w:t>负责重要文稿起草，重要信息收集，重大课题的调查研究，编写市政府大事记。</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Times New Roman" w:hAnsi="Times New Roman" w:eastAsia="方正仿宋简体" w:cs="Times New Roman"/>
          <w:sz w:val="32"/>
          <w:szCs w:val="32"/>
          <w:lang w:val="en-US" w:eastAsia="zh-CN"/>
        </w:rPr>
        <w:t>（5）</w:t>
      </w:r>
      <w:r>
        <w:rPr>
          <w:rFonts w:hint="eastAsia" w:ascii="方正仿宋简体" w:hAnsi="方正仿宋简体" w:eastAsia="方正仿宋简体" w:cs="方正仿宋简体"/>
          <w:sz w:val="32"/>
          <w:szCs w:val="32"/>
        </w:rPr>
        <w:t>负责市政府值班工作，及时报告重要情况，传达和督促落实市政府领导的指示，协助处理各部门单位和各镇、场、街道向市人民政府反映的重要问题；负责市长热线工作。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Times New Roman" w:hAnsi="Times New Roman" w:eastAsia="方正仿宋简体" w:cs="Times New Roman"/>
          <w:sz w:val="32"/>
          <w:szCs w:val="32"/>
          <w:lang w:val="en-US" w:eastAsia="zh-CN"/>
        </w:rPr>
        <w:t>（6）</w:t>
      </w:r>
      <w:r>
        <w:rPr>
          <w:rFonts w:hint="eastAsia" w:ascii="方正仿宋简体" w:hAnsi="方正仿宋简体" w:eastAsia="方正仿宋简体" w:cs="方正仿宋简体"/>
          <w:sz w:val="32"/>
          <w:szCs w:val="32"/>
        </w:rPr>
        <w:t>拟订全市金融业发展战略规划，推进全市金融市场（资本市场）体系建设、社会信用体系建设，规范金融市场秩序；组织开展政府、企业、银行、保险机构之间合作，促进金融业发展；协调处置和防范、化解各类金融风险，维护金融稳定。</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（7）</w:t>
      </w:r>
      <w:r>
        <w:rPr>
          <w:rFonts w:hint="eastAsia" w:ascii="方正仿宋简体" w:hAnsi="方正仿宋简体" w:eastAsia="方正仿宋简体" w:cs="方正仿宋简体"/>
          <w:sz w:val="32"/>
          <w:szCs w:val="32"/>
        </w:rPr>
        <w:t>负责督促检查市政府各部门和各镇、场、街道对市政府决定事项及市政府领导有关指示的执行落实情况并跟踪</w:t>
      </w:r>
      <w:r>
        <w:rPr>
          <w:rFonts w:hint="eastAsia" w:ascii="Times New Roman" w:hAnsi="Times New Roman" w:eastAsia="方正仿宋简体" w:cs="Times New Roman"/>
          <w:sz w:val="32"/>
          <w:szCs w:val="32"/>
          <w:lang w:val="en-US" w:eastAsia="zh-CN"/>
        </w:rPr>
        <w:t>调研，及时向市政府领导报告。</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Times New Roman" w:hAnsi="Times New Roman" w:eastAsia="方正仿宋简体" w:cs="Times New Roman"/>
          <w:sz w:val="32"/>
          <w:szCs w:val="32"/>
          <w:lang w:val="en-US" w:eastAsia="zh-CN"/>
        </w:rPr>
        <w:t>（8）</w:t>
      </w:r>
      <w:r>
        <w:rPr>
          <w:rFonts w:hint="eastAsia" w:ascii="方正仿宋简体" w:hAnsi="方正仿宋简体" w:eastAsia="方正仿宋简体" w:cs="方正仿宋简体"/>
          <w:sz w:val="32"/>
          <w:szCs w:val="32"/>
        </w:rPr>
        <w:t>负责组织协调开展人大代表建议、政协委员提案办理工作。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Times New Roman" w:hAnsi="Times New Roman" w:eastAsia="方正仿宋简体" w:cs="Times New Roman"/>
          <w:sz w:val="32"/>
          <w:szCs w:val="32"/>
          <w:lang w:val="en-US" w:eastAsia="zh-CN"/>
        </w:rPr>
        <w:t>（9）</w:t>
      </w:r>
      <w:r>
        <w:rPr>
          <w:rFonts w:hint="eastAsia" w:ascii="方正仿宋简体" w:hAnsi="方正仿宋简体" w:eastAsia="方正仿宋简体" w:cs="方正仿宋简体"/>
          <w:sz w:val="32"/>
          <w:szCs w:val="32"/>
        </w:rPr>
        <w:t>负责市政府领导及市政府办公室机关内部后勤保障、财务管理和有关接待工作。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lang w:val="en-US" w:eastAsia="zh-CN"/>
        </w:rPr>
        <w:t>（10）</w:t>
      </w:r>
      <w:r>
        <w:rPr>
          <w:rFonts w:hint="default" w:ascii="Times New Roman" w:hAnsi="Times New Roman" w:eastAsia="方正仿宋简体" w:cs="Times New Roman"/>
          <w:sz w:val="32"/>
          <w:szCs w:val="32"/>
        </w:rPr>
        <w:t>负责全市政府系统办公室业务指导。</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方正仿宋简体" w:hAnsi="方正仿宋简体" w:eastAsia="方正仿宋简体" w:cs="方正仿宋简体"/>
          <w:sz w:val="32"/>
          <w:szCs w:val="32"/>
        </w:rPr>
      </w:pPr>
      <w:r>
        <w:rPr>
          <w:rFonts w:hint="default" w:ascii="Times New Roman" w:hAnsi="Times New Roman" w:eastAsia="方正仿宋简体" w:cs="Times New Roman"/>
          <w:sz w:val="32"/>
          <w:szCs w:val="32"/>
          <w:lang w:val="en-US" w:eastAsia="zh-CN"/>
        </w:rPr>
        <w:t>（11）</w:t>
      </w:r>
      <w:r>
        <w:rPr>
          <w:rFonts w:hint="eastAsia" w:ascii="方正仿宋简体" w:hAnsi="方正仿宋简体" w:eastAsia="方正仿宋简体" w:cs="方正仿宋简体"/>
          <w:sz w:val="32"/>
          <w:szCs w:val="32"/>
        </w:rPr>
        <w:t>完成市委、市政府和市政府领导交办的其他任务。</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方正楷体简体" w:hAnsi="方正楷体简体" w:eastAsia="方正楷体简体" w:cs="方正楷体简体"/>
          <w:b w:val="0"/>
          <w:bCs/>
          <w:sz w:val="32"/>
          <w:szCs w:val="32"/>
        </w:rPr>
      </w:pPr>
      <w:r>
        <w:rPr>
          <w:rFonts w:hint="eastAsia" w:ascii="方正楷体简体" w:hAnsi="方正楷体简体" w:eastAsia="方正楷体简体" w:cs="方正楷体简体"/>
          <w:b w:val="0"/>
          <w:bCs/>
          <w:sz w:val="32"/>
          <w:szCs w:val="32"/>
        </w:rPr>
        <w:t>（二）机构设置</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市政府办公室设下列内设机构（均为正股级）：</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秘书组。负责市政府及市政府办公室发文审核和有关文电的起草；负责市政府全体会议、常务会议、市长办公会议和市政府召开的全市性重要会议的会务、会议记录和会议纪要整理工作；负责市长印章和市政府、市政府办公室印章的使用、管理；负责全市政府系统公文处理的业务指导等工作；编写《政府大事记》。</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（二）市政府值班室。负责值班值守和上传下达工作；负责市政府办公室会议室管理和内务卫生工作；负责会议通知的发放；负责来信来访人员的接待。</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（三）市长热线办公室。负责处理市民通过电话、信件、电子邮件和媒体网络提出的咨询、建议、批评、投诉和求助；负责管理“</w:t>
      </w:r>
      <w:r>
        <w:rPr>
          <w:rFonts w:hint="default" w:ascii="Times New Roman" w:hAnsi="Times New Roman" w:eastAsia="方正仿宋简体" w:cs="Times New Roman"/>
          <w:sz w:val="32"/>
          <w:szCs w:val="32"/>
        </w:rPr>
        <w:t>12345</w:t>
      </w:r>
      <w:r>
        <w:rPr>
          <w:rFonts w:hint="eastAsia" w:ascii="方正仿宋简体" w:hAnsi="方正仿宋简体" w:eastAsia="方正仿宋简体" w:cs="方正仿宋简体"/>
          <w:sz w:val="32"/>
          <w:szCs w:val="32"/>
        </w:rPr>
        <w:t>”热线平台和市长信箱；负责市长热线工作的督查和市长交办件的督办。</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四）经济研究室。定期组织宏观经济形势的研讨，综合分析经济工作形势，撰写分析报告，为市政府领导决策和指导工作提供科学依据；负责起草《政府工作报告》、市政府主要领导的重要讲话，参与起草市政府重要规范性文件，围绕市政府的中心工作或根据市政府领导的指示，牵头组织调查研究，提出意见和建议；牵头组织分解落实政府重点工作目标任务和情况收集整理；负责市直各单位及镇、场、街道综合调研的业务指导。</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五）信息室。负责收集、综合、编发全市经济工作和社会事业发展等方面的情况、信息，及时向市政府领导报送重要信息和工作情况，负责向益阳市政府办公室编报快讯；负责起草市政府向上级的重要汇报材料和综合性材料；协助分解落实政府重点工作目标任务和情况收集整理；负责市直各单位及镇、场、街道信息报送的业务指导。</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六）督查室。负责国务院、省政府、益阳市政府和沅江市政府重要决定、决策贯彻落实的督查和情况综合；负责国务院、省政府、益阳市政府和沅江市政府领导批示、交办事项的督办及落实情况的反馈；负责组织办理人大代表建议和政协委员提案；负责与人大、政协的联络和落实人大、政协决议、决定与审议意见；负责上级政府办系统和本级市委办公室、市人大常委会办公室转来的批办件的衔接工作；负责编辑《政府督查通报》；负责市长碰头会议的会务、会议记录和会议纪要整理工作；协助分解落实政府重点工作目标任务和情况收集整理；协助承担绩效考核相关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七）机要室。负责上级文件、传真、电报等的收发、送阅、回收、保管、归档工作；负责市政府办公室文书档案管理、机要通信和保密工作；负责市政府主要领导政务活动的组织安排；负责或参与有关重大接待活动的组织协调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八）金融室。承担市人民政府金融工作办公室日常工作，负责金融业重要课题研究，起草综合性文稿；协调和指导金融机构引进和建设；组织开展信贷融资项目对接活动，引导金融机构加大信贷投放；推动全市保险业务发展和保险品种创新；协调处置和防范金融风险；负责拟订全市资本市场发展规划、相关政策并组织实施；推进企业改制上市、债券发行、引进私募股权投资等直接融资；承担全市融资性担保公司和小额贷款公司的监督管理及相关行政许可的前置审批；协调和指导全市证券、基金、期货市场发展。</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九）人事组。负责市政府办公室机关的机构编制、干部人事工作；负责市政府党组会议的会务、会议记录和会议纪要整理工作；负责市政府办公室党组会议、办公会议的会务、会议记录、会议纪要整理和有关决定事项的催办落实；负责机关党务、绩效考核和老干工作；负责政府办系统分工委的工作；协助领导抓好干部职工的党风廉政建设、意识形态、统一战线、计划生育、社会治安综合治理等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（十）财务室。负责市政府领导后勤服务工作；负责市政府办公室机关后勤保障、财务管理、国有资产管理和有关接待工作。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十一）政务公开室（“放管服”改革室）。负责编制全市政务公开工作规划和年度计划并组织实施；负责指导、协调、监督全市政务公开工作；具体承办市政府信息公开工作；负责政务公开工作的调查研究和情况综合。负责全市“放管服”改革的综合、协调、督促；负责市政府办公室机关及所属单位“放管服”改革和行政审批制度改革的统筹协调。</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围绕中心工作，搞好综合协调，开展调查研究，收集报送信息，反映社会动态，为市委决策提供信息服务。</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黑体" w:hAnsi="黑体" w:eastAsia="黑体" w:cs="黑体"/>
          <w:sz w:val="32"/>
          <w:szCs w:val="32"/>
        </w:rPr>
        <w:t>二、部门预算单位构成</w:t>
      </w:r>
      <w:r>
        <w:rPr>
          <w:rFonts w:hint="eastAsia" w:ascii="方正仿宋简体" w:hAnsi="方正仿宋简体" w:eastAsia="方正仿宋简体" w:cs="方正仿宋简体"/>
          <w:sz w:val="32"/>
          <w:szCs w:val="32"/>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根据编委核定，我办内设股室11个，全部纳入2020年部门预算编制范围。 </w:t>
      </w:r>
      <w:r>
        <w:rPr>
          <w:rFonts w:hint="default" w:ascii="Times New Roman" w:hAnsi="Times New Roman" w:eastAsia="方正仿宋简体" w:cs="Times New Roman"/>
          <w:sz w:val="32"/>
          <w:szCs w:val="32"/>
        </w:rPr>
        <w:t>截止202</w:t>
      </w:r>
      <w:r>
        <w:rPr>
          <w:rFonts w:hint="default" w:ascii="Times New Roman" w:hAnsi="Times New Roman" w:eastAsia="方正仿宋简体" w:cs="Times New Roman"/>
          <w:sz w:val="32"/>
          <w:szCs w:val="32"/>
          <w:lang w:val="en-US" w:eastAsia="zh-CN"/>
        </w:rPr>
        <w:t>2</w:t>
      </w:r>
      <w:r>
        <w:rPr>
          <w:rFonts w:hint="default" w:ascii="Times New Roman" w:hAnsi="Times New Roman" w:eastAsia="方正仿宋简体" w:cs="Times New Roman"/>
          <w:sz w:val="32"/>
          <w:szCs w:val="32"/>
        </w:rPr>
        <w:t>年12月，我办纳入部门预算编制</w:t>
      </w:r>
      <w:r>
        <w:rPr>
          <w:rFonts w:hint="eastAsia" w:ascii="Times New Roman" w:hAnsi="Times New Roman" w:eastAsia="方正仿宋简体" w:cs="Times New Roman"/>
          <w:sz w:val="32"/>
          <w:szCs w:val="32"/>
          <w:lang w:val="en-US" w:eastAsia="zh-CN"/>
        </w:rPr>
        <w:t>97</w:t>
      </w:r>
      <w:r>
        <w:rPr>
          <w:rFonts w:hint="default" w:ascii="Times New Roman" w:hAnsi="Times New Roman" w:eastAsia="方正仿宋简体" w:cs="Times New Roman"/>
          <w:sz w:val="32"/>
          <w:szCs w:val="32"/>
        </w:rPr>
        <w:t>人。其中：实有在职人员</w:t>
      </w:r>
      <w:r>
        <w:rPr>
          <w:rFonts w:hint="eastAsia" w:ascii="Times New Roman" w:hAnsi="Times New Roman" w:eastAsia="方正仿宋简体" w:cs="Times New Roman"/>
          <w:sz w:val="32"/>
          <w:szCs w:val="32"/>
          <w:lang w:val="en-US" w:eastAsia="zh-CN"/>
        </w:rPr>
        <w:t>48</w:t>
      </w:r>
      <w:r>
        <w:rPr>
          <w:rFonts w:hint="default" w:ascii="Times New Roman" w:hAnsi="Times New Roman" w:eastAsia="方正仿宋简体" w:cs="Times New Roman"/>
          <w:sz w:val="32"/>
          <w:szCs w:val="32"/>
        </w:rPr>
        <w:t>人，</w:t>
      </w:r>
      <w:r>
        <w:rPr>
          <w:rFonts w:hint="default" w:ascii="Times New Roman" w:hAnsi="Times New Roman" w:eastAsia="方正仿宋简体" w:cs="Times New Roman"/>
          <w:sz w:val="32"/>
          <w:szCs w:val="32"/>
          <w:highlight w:val="none"/>
        </w:rPr>
        <w:t>离退休人员</w:t>
      </w:r>
      <w:r>
        <w:rPr>
          <w:rFonts w:hint="eastAsia" w:ascii="Times New Roman" w:hAnsi="Times New Roman" w:eastAsia="方正仿宋简体" w:cs="Times New Roman"/>
          <w:sz w:val="32"/>
          <w:szCs w:val="32"/>
          <w:highlight w:val="none"/>
          <w:lang w:val="en-US" w:eastAsia="zh-CN"/>
        </w:rPr>
        <w:t>48</w:t>
      </w:r>
      <w:r>
        <w:rPr>
          <w:rFonts w:hint="default" w:ascii="Times New Roman" w:hAnsi="Times New Roman" w:eastAsia="方正仿宋简体" w:cs="Times New Roman"/>
          <w:sz w:val="32"/>
          <w:szCs w:val="32"/>
        </w:rPr>
        <w:t>人</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城镇退伍1人；遗属3人。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w:t>
      </w:r>
      <w:r>
        <w:rPr>
          <w:rFonts w:hint="default" w:ascii="Times New Roman" w:hAnsi="Times New Roman" w:eastAsia="黑体" w:cs="Times New Roman"/>
          <w:sz w:val="32"/>
          <w:szCs w:val="32"/>
        </w:rPr>
        <w:t>2021</w:t>
      </w:r>
      <w:r>
        <w:rPr>
          <w:rFonts w:hint="eastAsia" w:ascii="黑体" w:hAnsi="黑体" w:eastAsia="黑体" w:cs="黑体"/>
          <w:sz w:val="32"/>
          <w:szCs w:val="32"/>
        </w:rPr>
        <w:t>年收支预算</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方正仿宋简体" w:hAnsi="方正仿宋简体" w:eastAsia="方正仿宋简体" w:cs="方正仿宋简体"/>
          <w:sz w:val="32"/>
          <w:szCs w:val="32"/>
        </w:rPr>
      </w:pPr>
      <w:r>
        <w:rPr>
          <w:rFonts w:hint="default" w:ascii="Times New Roman" w:hAnsi="Times New Roman" w:eastAsia="方正仿宋简体" w:cs="Times New Roman"/>
          <w:sz w:val="32"/>
          <w:szCs w:val="32"/>
        </w:rPr>
        <w:t>2021</w:t>
      </w:r>
      <w:r>
        <w:rPr>
          <w:rFonts w:hint="eastAsia" w:ascii="方正仿宋简体" w:hAnsi="方正仿宋简体" w:eastAsia="方正仿宋简体" w:cs="方正仿宋简体"/>
          <w:sz w:val="32"/>
          <w:szCs w:val="32"/>
        </w:rPr>
        <w:t>年部门预算包括本级预算和所属单位预算在内的汇总情况。按照预算管理有关规定，部门预算的编制实行综合预算制度，即全部收入和支出都反映在预算中。支出情况分别按资金来源、项目类别、功能分类科目和经济分类科目反映。</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楷体简体" w:hAnsi="方正楷体简体" w:eastAsia="方正楷体简体" w:cs="方正楷体简体"/>
          <w:sz w:val="32"/>
          <w:szCs w:val="32"/>
        </w:rPr>
        <w:t>（一）收入预算</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方正仿宋简体" w:hAnsi="方正仿宋简体" w:eastAsia="方正仿宋简体" w:cs="方正仿宋简体"/>
          <w:sz w:val="32"/>
          <w:szCs w:val="32"/>
        </w:rPr>
      </w:pPr>
      <w:r>
        <w:rPr>
          <w:rFonts w:hint="default" w:ascii="Times New Roman" w:hAnsi="Times New Roman" w:eastAsia="方正仿宋简体" w:cs="Times New Roman"/>
          <w:sz w:val="32"/>
          <w:szCs w:val="32"/>
        </w:rPr>
        <w:t>202</w:t>
      </w:r>
      <w:r>
        <w:rPr>
          <w:rFonts w:hint="default" w:ascii="Times New Roman" w:hAnsi="Times New Roman" w:eastAsia="方正仿宋简体" w:cs="Times New Roman"/>
          <w:sz w:val="32"/>
          <w:szCs w:val="32"/>
          <w:lang w:val="en-US" w:eastAsia="zh-CN"/>
        </w:rPr>
        <w:t>2</w:t>
      </w:r>
      <w:r>
        <w:rPr>
          <w:rFonts w:hint="default" w:ascii="Times New Roman" w:hAnsi="Times New Roman" w:eastAsia="方正仿宋简体" w:cs="Times New Roman"/>
          <w:sz w:val="32"/>
          <w:szCs w:val="32"/>
        </w:rPr>
        <w:t>年单位预算收入706.784万元，其中：一般公共预算拨款706.784万元，收入较去年减少29.34</w:t>
      </w:r>
      <w:r>
        <w:rPr>
          <w:rFonts w:hint="default" w:ascii="Times New Roman" w:hAnsi="Times New Roman" w:eastAsia="方正仿宋简体" w:cs="Times New Roman"/>
          <w:sz w:val="32"/>
          <w:szCs w:val="32"/>
          <w:lang w:val="en-US" w:eastAsia="zh-CN"/>
        </w:rPr>
        <w:t>8</w:t>
      </w:r>
      <w:r>
        <w:rPr>
          <w:rFonts w:hint="default" w:ascii="Times New Roman" w:hAnsi="Times New Roman" w:eastAsia="方正仿宋简体" w:cs="Times New Roman"/>
          <w:sz w:val="32"/>
          <w:szCs w:val="32"/>
        </w:rPr>
        <w:t>万</w:t>
      </w:r>
      <w:r>
        <w:rPr>
          <w:rFonts w:hint="eastAsia" w:ascii="方正仿宋简体" w:hAnsi="方正仿宋简体" w:eastAsia="方正仿宋简体" w:cs="方正仿宋简体"/>
          <w:sz w:val="32"/>
          <w:szCs w:val="32"/>
        </w:rPr>
        <w:t>元，主要是由于人事变动，纳入预算的在职人员数量减少。</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（二）支出预算</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Times New Roman" w:hAnsi="Times New Roman" w:eastAsia="方正仿宋简体" w:cs="Times New Roman"/>
          <w:sz w:val="32"/>
          <w:szCs w:val="32"/>
        </w:rPr>
        <w:t>202</w:t>
      </w:r>
      <w:r>
        <w:rPr>
          <w:rFonts w:hint="eastAsia" w:ascii="Times New Roman" w:hAnsi="Times New Roman" w:eastAsia="方正仿宋简体" w:cs="Times New Roman"/>
          <w:sz w:val="32"/>
          <w:szCs w:val="32"/>
          <w:lang w:val="en-US" w:eastAsia="zh-CN"/>
        </w:rPr>
        <w:t>2</w:t>
      </w:r>
      <w:r>
        <w:rPr>
          <w:rFonts w:hint="eastAsia" w:ascii="方正仿宋简体" w:hAnsi="方正仿宋简体" w:eastAsia="方正仿宋简体" w:cs="方正仿宋简体"/>
          <w:sz w:val="32"/>
          <w:szCs w:val="32"/>
        </w:rPr>
        <w:t>年单位预算支出</w:t>
      </w:r>
      <w:r>
        <w:rPr>
          <w:rFonts w:hint="default" w:ascii="Times New Roman" w:hAnsi="Times New Roman" w:eastAsia="方正仿宋简体" w:cs="Times New Roman"/>
          <w:sz w:val="32"/>
          <w:szCs w:val="32"/>
        </w:rPr>
        <w:t>706.784</w:t>
      </w:r>
      <w:r>
        <w:rPr>
          <w:rFonts w:hint="eastAsia" w:ascii="方正仿宋简体" w:hAnsi="方正仿宋简体" w:eastAsia="方正仿宋简体" w:cs="方正仿宋简体"/>
          <w:sz w:val="32"/>
          <w:szCs w:val="32"/>
        </w:rPr>
        <w:t>万元，其中：</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方正仿宋简体" w:hAnsi="方正仿宋简体" w:eastAsia="方正仿宋简体" w:cs="方正仿宋简体"/>
          <w:sz w:val="32"/>
          <w:szCs w:val="32"/>
        </w:rPr>
      </w:pPr>
      <w:r>
        <w:rPr>
          <w:rFonts w:hint="default" w:ascii="Times New Roman" w:hAnsi="Times New Roman" w:eastAsia="方正仿宋简体" w:cs="Times New Roman"/>
          <w:sz w:val="32"/>
          <w:szCs w:val="32"/>
        </w:rPr>
        <w:t>1.</w:t>
      </w:r>
      <w:r>
        <w:rPr>
          <w:rFonts w:hint="eastAsia" w:ascii="方正仿宋简体" w:hAnsi="方正仿宋简体" w:eastAsia="方正仿宋简体" w:cs="方正仿宋简体"/>
          <w:sz w:val="32"/>
          <w:szCs w:val="32"/>
        </w:rPr>
        <w:t>按支出项目类别分：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基本支出</w:t>
      </w:r>
      <w:r>
        <w:rPr>
          <w:rFonts w:hint="eastAsia" w:ascii="Times New Roman" w:hAnsi="Times New Roman" w:eastAsia="方正仿宋简体" w:cs="Times New Roman"/>
          <w:sz w:val="32"/>
          <w:szCs w:val="32"/>
        </w:rPr>
        <w:t>537.684万元，分别为：人员经费支出489.684万元，公用经费支出</w:t>
      </w:r>
      <w:r>
        <w:rPr>
          <w:rFonts w:hint="eastAsia" w:ascii="Times New Roman" w:hAnsi="Times New Roman" w:eastAsia="方正仿宋简体" w:cs="Times New Roman"/>
          <w:sz w:val="32"/>
          <w:szCs w:val="32"/>
          <w:lang w:val="en-US" w:eastAsia="zh-CN"/>
        </w:rPr>
        <w:t>48</w:t>
      </w:r>
      <w:r>
        <w:rPr>
          <w:rFonts w:hint="eastAsia" w:ascii="方正仿宋简体" w:hAnsi="方正仿宋简体" w:eastAsia="方正仿宋简体" w:cs="方正仿宋简体"/>
          <w:sz w:val="32"/>
          <w:szCs w:val="32"/>
        </w:rPr>
        <w:t>万元，主要是保障单位机构正常运转、完成日常工作任务而发生的各项支出，包括用于基本工资、津贴补贴等人员经费以及办公费、印刷费、水电费、办公设备购置等日常公用经费。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项目支出</w:t>
      </w:r>
      <w:r>
        <w:rPr>
          <w:rFonts w:hint="eastAsia" w:ascii="Times New Roman" w:hAnsi="Times New Roman" w:eastAsia="方正仿宋简体" w:cs="Times New Roman"/>
          <w:sz w:val="32"/>
          <w:szCs w:val="32"/>
        </w:rPr>
        <w:t>169.1</w:t>
      </w:r>
      <w:r>
        <w:rPr>
          <w:rFonts w:hint="eastAsia" w:ascii="方正仿宋简体" w:hAnsi="方正仿宋简体" w:eastAsia="方正仿宋简体" w:cs="方正仿宋简体"/>
          <w:sz w:val="32"/>
          <w:szCs w:val="32"/>
        </w:rPr>
        <w:t>万元，其中:政务（应急、机要、市长热线）值班</w:t>
      </w:r>
      <w:r>
        <w:rPr>
          <w:rFonts w:hint="eastAsia" w:ascii="方正仿宋简体" w:hAnsi="方正仿宋简体" w:eastAsia="方正仿宋简体" w:cs="方正仿宋简体"/>
          <w:sz w:val="32"/>
          <w:szCs w:val="32"/>
          <w:lang w:eastAsia="zh-CN"/>
        </w:rPr>
        <w:t>项目</w:t>
      </w:r>
      <w:r>
        <w:rPr>
          <w:rFonts w:hint="eastAsia" w:ascii="方正仿宋简体" w:hAnsi="方正仿宋简体" w:eastAsia="方正仿宋简体" w:cs="方正仿宋简体"/>
          <w:sz w:val="32"/>
          <w:szCs w:val="32"/>
        </w:rPr>
        <w:t>支出</w:t>
      </w:r>
      <w:r>
        <w:rPr>
          <w:rFonts w:hint="default" w:ascii="Times New Roman" w:hAnsi="Times New Roman" w:eastAsia="方正仿宋简体" w:cs="Times New Roman"/>
          <w:sz w:val="32"/>
          <w:szCs w:val="32"/>
        </w:rPr>
        <w:t>1</w:t>
      </w:r>
      <w:r>
        <w:rPr>
          <w:rFonts w:hint="default" w:ascii="Times New Roman" w:hAnsi="Times New Roman" w:eastAsia="方正仿宋简体" w:cs="Times New Roman"/>
          <w:sz w:val="32"/>
          <w:szCs w:val="32"/>
          <w:lang w:val="en-US" w:eastAsia="zh-CN"/>
        </w:rPr>
        <w:t>6</w:t>
      </w:r>
      <w:r>
        <w:rPr>
          <w:rFonts w:hint="eastAsia" w:ascii="方正仿宋简体" w:hAnsi="方正仿宋简体" w:eastAsia="方正仿宋简体" w:cs="方正仿宋简体"/>
          <w:sz w:val="32"/>
          <w:szCs w:val="32"/>
        </w:rPr>
        <w:t>万元，主要用于政务值班等方面；打击非法集资项目支出</w:t>
      </w:r>
      <w:r>
        <w:rPr>
          <w:rFonts w:hint="default" w:ascii="Times New Roman" w:hAnsi="Times New Roman" w:eastAsia="方正仿宋简体" w:cs="Times New Roman"/>
          <w:sz w:val="32"/>
          <w:szCs w:val="32"/>
        </w:rPr>
        <w:t>8.1</w:t>
      </w:r>
      <w:r>
        <w:rPr>
          <w:rFonts w:hint="eastAsia" w:ascii="方正仿宋简体" w:hAnsi="方正仿宋简体" w:eastAsia="方正仿宋简体" w:cs="方正仿宋简体"/>
          <w:sz w:val="32"/>
          <w:szCs w:val="32"/>
        </w:rPr>
        <w:t>万元，主要用于打击非法集资，防范金融风险等方面；应急专项项目支出</w:t>
      </w:r>
      <w:r>
        <w:rPr>
          <w:rFonts w:hint="default" w:ascii="Times New Roman" w:hAnsi="Times New Roman" w:eastAsia="方正仿宋简体" w:cs="Times New Roman"/>
          <w:sz w:val="32"/>
          <w:szCs w:val="32"/>
        </w:rPr>
        <w:t>10</w:t>
      </w:r>
      <w:r>
        <w:rPr>
          <w:rFonts w:hint="eastAsia" w:ascii="方正仿宋简体" w:hAnsi="方正仿宋简体" w:eastAsia="方正仿宋简体" w:cs="方正仿宋简体"/>
          <w:sz w:val="32"/>
          <w:szCs w:val="32"/>
        </w:rPr>
        <w:t>万元，主要用于处置突发事件、应急物资等方面；督查专项项目支出</w:t>
      </w:r>
      <w:r>
        <w:rPr>
          <w:rFonts w:hint="default" w:ascii="Times New Roman" w:hAnsi="Times New Roman" w:eastAsia="方正仿宋简体" w:cs="Times New Roman"/>
          <w:sz w:val="32"/>
          <w:szCs w:val="32"/>
          <w:lang w:val="en-US" w:eastAsia="zh-CN"/>
        </w:rPr>
        <w:t>10</w:t>
      </w:r>
      <w:r>
        <w:rPr>
          <w:rFonts w:hint="eastAsia" w:ascii="方正仿宋简体" w:hAnsi="方正仿宋简体" w:eastAsia="方正仿宋简体" w:cs="方正仿宋简体"/>
          <w:sz w:val="32"/>
          <w:szCs w:val="32"/>
        </w:rPr>
        <w:t>万元，主要用于市政府重点工作督查等方面；电视电话会议系统租金及宽带费项目支出</w:t>
      </w:r>
      <w:r>
        <w:rPr>
          <w:rFonts w:hint="default" w:ascii="Times New Roman" w:hAnsi="Times New Roman" w:eastAsia="方正仿宋简体" w:cs="Times New Roman"/>
          <w:sz w:val="32"/>
          <w:szCs w:val="32"/>
        </w:rPr>
        <w:t>6</w:t>
      </w:r>
      <w:r>
        <w:rPr>
          <w:rFonts w:hint="eastAsia" w:ascii="方正仿宋简体" w:hAnsi="方正仿宋简体" w:eastAsia="方正仿宋简体" w:cs="方正仿宋简体"/>
          <w:sz w:val="32"/>
          <w:szCs w:val="32"/>
        </w:rPr>
        <w:t>万元，主要用于通讯费、系统维护等方面；市重点办专项项目支出</w:t>
      </w:r>
      <w:r>
        <w:rPr>
          <w:rFonts w:hint="default" w:ascii="Times New Roman" w:hAnsi="Times New Roman" w:eastAsia="方正仿宋简体" w:cs="Times New Roman"/>
          <w:sz w:val="32"/>
          <w:szCs w:val="32"/>
        </w:rPr>
        <w:t>9</w:t>
      </w:r>
      <w:r>
        <w:rPr>
          <w:rFonts w:hint="eastAsia" w:ascii="方正仿宋简体" w:hAnsi="方正仿宋简体" w:eastAsia="方正仿宋简体" w:cs="方正仿宋简体"/>
          <w:sz w:val="32"/>
          <w:szCs w:val="32"/>
        </w:rPr>
        <w:t>万元，主要用于市政府重点工作等方面；业务工作及运行维护项目支出</w:t>
      </w:r>
      <w:r>
        <w:rPr>
          <w:rFonts w:hint="default" w:ascii="Times New Roman" w:hAnsi="Times New Roman" w:eastAsia="方正仿宋简体" w:cs="Times New Roman"/>
          <w:sz w:val="32"/>
          <w:szCs w:val="32"/>
          <w:lang w:val="en-US" w:eastAsia="zh-CN"/>
        </w:rPr>
        <w:t>5</w:t>
      </w:r>
      <w:r>
        <w:rPr>
          <w:rFonts w:hint="default" w:ascii="Times New Roman" w:hAnsi="Times New Roman" w:eastAsia="方正仿宋简体" w:cs="Times New Roman"/>
          <w:sz w:val="32"/>
          <w:szCs w:val="32"/>
        </w:rPr>
        <w:t>9</w:t>
      </w:r>
      <w:r>
        <w:rPr>
          <w:rFonts w:hint="eastAsia" w:ascii="方正仿宋简体" w:hAnsi="方正仿宋简体" w:eastAsia="方正仿宋简体" w:cs="方正仿宋简体"/>
          <w:sz w:val="32"/>
          <w:szCs w:val="32"/>
        </w:rPr>
        <w:t>万元，主要用于政府其他业务工作运行等方面；政府工作报告项目支出</w:t>
      </w:r>
      <w:r>
        <w:rPr>
          <w:rFonts w:hint="default" w:ascii="Times New Roman" w:hAnsi="Times New Roman" w:eastAsia="方正仿宋简体" w:cs="Times New Roman"/>
          <w:sz w:val="32"/>
          <w:szCs w:val="32"/>
        </w:rPr>
        <w:t>7</w:t>
      </w:r>
      <w:r>
        <w:rPr>
          <w:rFonts w:hint="eastAsia" w:ascii="方正仿宋简体" w:hAnsi="方正仿宋简体" w:eastAsia="方正仿宋简体" w:cs="方正仿宋简体"/>
          <w:sz w:val="32"/>
          <w:szCs w:val="32"/>
        </w:rPr>
        <w:t>万元，主要用于政府工作报告调研、编印等方面；重大决策调研专项项目支出</w:t>
      </w:r>
      <w:r>
        <w:rPr>
          <w:rFonts w:hint="default" w:ascii="Times New Roman" w:hAnsi="Times New Roman" w:eastAsia="方正仿宋简体" w:cs="Times New Roman"/>
          <w:sz w:val="32"/>
          <w:szCs w:val="32"/>
        </w:rPr>
        <w:t>25</w:t>
      </w:r>
      <w:r>
        <w:rPr>
          <w:rFonts w:hint="eastAsia" w:ascii="方正仿宋简体" w:hAnsi="方正仿宋简体" w:eastAsia="方正仿宋简体" w:cs="方正仿宋简体"/>
          <w:sz w:val="32"/>
          <w:szCs w:val="32"/>
        </w:rPr>
        <w:t>万元，主要用于市政府重大决策调研、调度等方面；提案议案办理项目支出</w:t>
      </w:r>
      <w:r>
        <w:rPr>
          <w:rFonts w:hint="default" w:ascii="Times New Roman" w:hAnsi="Times New Roman" w:eastAsia="方正仿宋简体" w:cs="Times New Roman"/>
          <w:sz w:val="32"/>
          <w:szCs w:val="32"/>
        </w:rPr>
        <w:t>4</w:t>
      </w:r>
      <w:r>
        <w:rPr>
          <w:rFonts w:hint="eastAsia" w:ascii="方正仿宋简体" w:hAnsi="方正仿宋简体" w:eastAsia="方正仿宋简体" w:cs="方正仿宋简体"/>
          <w:sz w:val="32"/>
          <w:szCs w:val="32"/>
        </w:rPr>
        <w:t>万元，主要用于提案议案的办理等方面；政务公开专项项目支出</w:t>
      </w:r>
      <w:r>
        <w:rPr>
          <w:rFonts w:hint="default" w:ascii="Times New Roman" w:hAnsi="Times New Roman" w:eastAsia="方正仿宋简体" w:cs="Times New Roman"/>
          <w:sz w:val="32"/>
          <w:szCs w:val="32"/>
        </w:rPr>
        <w:t>1</w:t>
      </w:r>
      <w:r>
        <w:rPr>
          <w:rFonts w:hint="default" w:ascii="Times New Roman" w:hAnsi="Times New Roman" w:eastAsia="方正仿宋简体" w:cs="Times New Roman"/>
          <w:sz w:val="32"/>
          <w:szCs w:val="32"/>
          <w:lang w:val="en-US" w:eastAsia="zh-CN"/>
        </w:rPr>
        <w:t>5</w:t>
      </w:r>
      <w:r>
        <w:rPr>
          <w:rFonts w:hint="eastAsia" w:ascii="方正仿宋简体" w:hAnsi="方正仿宋简体" w:eastAsia="方正仿宋简体" w:cs="方正仿宋简体"/>
          <w:sz w:val="32"/>
          <w:szCs w:val="32"/>
        </w:rPr>
        <w:t>万元，主要用于市政府信息公开工作等方面；</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2.按支出功能分类股目：</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2010301行政运行500.455万元；</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lang w:val="en-US" w:eastAsia="zh-CN"/>
        </w:rPr>
        <w:t>2010302</w:t>
      </w:r>
      <w:r>
        <w:rPr>
          <w:rFonts w:hint="default" w:ascii="Times New Roman" w:hAnsi="Times New Roman" w:eastAsia="方正仿宋简体" w:cs="Times New Roman"/>
          <w:sz w:val="32"/>
          <w:szCs w:val="32"/>
        </w:rPr>
        <w:t xml:space="preserve"> 一般行政管理事务 169.1万元；</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2210201 住房公积金37.2</w:t>
      </w:r>
      <w:r>
        <w:rPr>
          <w:rFonts w:hint="default" w:ascii="Times New Roman" w:hAnsi="Times New Roman" w:eastAsia="方正仿宋简体" w:cs="Times New Roman"/>
          <w:sz w:val="32"/>
          <w:szCs w:val="32"/>
          <w:lang w:val="en-US" w:eastAsia="zh-CN"/>
        </w:rPr>
        <w:t>29</w:t>
      </w:r>
      <w:r>
        <w:rPr>
          <w:rFonts w:hint="default" w:ascii="Times New Roman" w:hAnsi="Times New Roman" w:eastAsia="方正仿宋简体" w:cs="Times New Roman"/>
          <w:sz w:val="32"/>
          <w:szCs w:val="32"/>
        </w:rPr>
        <w:t>万元。</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3.按支出经济分类股目：</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工资福利支出442.365万元；</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商品和服务支出48万元；</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对个人和家庭的补助支出47.319万元；</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项目支出169.1万元；</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方正仿宋简体" w:hAnsi="方正仿宋简体" w:eastAsia="方正仿宋简体" w:cs="方正仿宋简体"/>
          <w:sz w:val="32"/>
          <w:szCs w:val="32"/>
        </w:rPr>
      </w:pPr>
      <w:r>
        <w:rPr>
          <w:rFonts w:hint="default" w:ascii="Times New Roman" w:hAnsi="Times New Roman" w:eastAsia="方正仿宋简体" w:cs="Times New Roman"/>
          <w:sz w:val="32"/>
          <w:szCs w:val="32"/>
          <w:highlight w:val="none"/>
        </w:rPr>
        <w:t>202</w:t>
      </w:r>
      <w:r>
        <w:rPr>
          <w:rFonts w:hint="eastAsia" w:ascii="Times New Roman" w:hAnsi="Times New Roman" w:eastAsia="方正仿宋简体" w:cs="Times New Roman"/>
          <w:sz w:val="32"/>
          <w:szCs w:val="32"/>
          <w:highlight w:val="none"/>
          <w:lang w:val="en-US" w:eastAsia="zh-CN"/>
        </w:rPr>
        <w:t>2</w:t>
      </w:r>
      <w:r>
        <w:rPr>
          <w:rFonts w:hint="default" w:ascii="Times New Roman" w:hAnsi="Times New Roman" w:eastAsia="方正仿宋简体" w:cs="Times New Roman"/>
          <w:sz w:val="32"/>
          <w:szCs w:val="32"/>
          <w:highlight w:val="none"/>
        </w:rPr>
        <w:t>年全</w:t>
      </w:r>
      <w:r>
        <w:rPr>
          <w:rFonts w:hint="default" w:ascii="Times New Roman" w:hAnsi="Times New Roman" w:eastAsia="方正仿宋简体" w:cs="Times New Roman"/>
          <w:sz w:val="32"/>
          <w:szCs w:val="32"/>
        </w:rPr>
        <w:t>年收支预算平衡。</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、其他重要事项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楷体简体" w:hAnsi="方正楷体简体" w:eastAsia="方正楷体简体" w:cs="方正楷体简体"/>
          <w:sz w:val="32"/>
          <w:szCs w:val="32"/>
          <w:lang w:eastAsia="zh-CN"/>
        </w:rPr>
        <w:t>（</w:t>
      </w:r>
      <w:r>
        <w:rPr>
          <w:rFonts w:hint="eastAsia" w:ascii="方正楷体简体" w:hAnsi="方正楷体简体" w:eastAsia="方正楷体简体" w:cs="方正楷体简体"/>
          <w:sz w:val="32"/>
          <w:szCs w:val="32"/>
        </w:rPr>
        <w:t>一）机关运行经费执行情况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方正仿宋简体" w:hAnsi="方正仿宋简体" w:eastAsia="方正仿宋简体" w:cs="方正仿宋简体"/>
          <w:sz w:val="32"/>
          <w:szCs w:val="32"/>
        </w:rPr>
      </w:pPr>
      <w:r>
        <w:rPr>
          <w:rFonts w:hint="default" w:ascii="Times New Roman" w:hAnsi="Times New Roman" w:eastAsia="方正仿宋简体" w:cs="Times New Roman"/>
          <w:sz w:val="32"/>
          <w:szCs w:val="32"/>
        </w:rPr>
        <w:t>202</w:t>
      </w:r>
      <w:r>
        <w:rPr>
          <w:rFonts w:hint="default" w:ascii="Times New Roman" w:hAnsi="Times New Roman" w:eastAsia="方正仿宋简体" w:cs="Times New Roman"/>
          <w:sz w:val="32"/>
          <w:szCs w:val="32"/>
          <w:lang w:val="en-US" w:eastAsia="zh-CN"/>
        </w:rPr>
        <w:t>2</w:t>
      </w:r>
      <w:r>
        <w:rPr>
          <w:rFonts w:hint="default" w:ascii="Times New Roman" w:hAnsi="Times New Roman" w:eastAsia="方正仿宋简体" w:cs="Times New Roman"/>
          <w:sz w:val="32"/>
          <w:szCs w:val="32"/>
        </w:rPr>
        <w:t>年单位的机关运行经费当年一般公共预算拨款</w:t>
      </w:r>
      <w:r>
        <w:rPr>
          <w:rFonts w:hint="default" w:ascii="Times New Roman" w:hAnsi="Times New Roman" w:eastAsia="方正仿宋简体" w:cs="Times New Roman"/>
          <w:sz w:val="32"/>
          <w:szCs w:val="32"/>
          <w:highlight w:val="none"/>
        </w:rPr>
        <w:t>706.784万元</w:t>
      </w:r>
      <w:r>
        <w:rPr>
          <w:rFonts w:hint="default" w:ascii="Times New Roman" w:hAnsi="Times New Roman" w:eastAsia="方正仿宋简体" w:cs="Times New Roman"/>
          <w:sz w:val="32"/>
          <w:szCs w:val="32"/>
        </w:rPr>
        <w:t>，比202</w:t>
      </w:r>
      <w:r>
        <w:rPr>
          <w:rFonts w:hint="default" w:ascii="Times New Roman" w:hAnsi="Times New Roman" w:eastAsia="方正仿宋简体" w:cs="Times New Roman"/>
          <w:sz w:val="32"/>
          <w:szCs w:val="32"/>
          <w:lang w:val="en-US" w:eastAsia="zh-CN"/>
        </w:rPr>
        <w:t>1</w:t>
      </w:r>
      <w:r>
        <w:rPr>
          <w:rFonts w:hint="default" w:ascii="Times New Roman" w:hAnsi="Times New Roman" w:eastAsia="方正仿宋简体" w:cs="Times New Roman"/>
          <w:sz w:val="32"/>
          <w:szCs w:val="32"/>
        </w:rPr>
        <w:t>年预算减少</w:t>
      </w:r>
      <w:r>
        <w:rPr>
          <w:rFonts w:hint="default" w:ascii="Times New Roman" w:hAnsi="Times New Roman" w:eastAsia="方正仿宋简体" w:cs="Times New Roman"/>
          <w:sz w:val="32"/>
          <w:szCs w:val="32"/>
          <w:lang w:val="en-US" w:eastAsia="zh-CN"/>
        </w:rPr>
        <w:t>29.348</w:t>
      </w:r>
      <w:r>
        <w:rPr>
          <w:rFonts w:hint="default" w:ascii="Times New Roman" w:hAnsi="Times New Roman" w:eastAsia="方正仿宋简体" w:cs="Times New Roman"/>
          <w:sz w:val="32"/>
          <w:szCs w:val="32"/>
        </w:rPr>
        <w:t>万元，下降</w:t>
      </w:r>
      <w:r>
        <w:rPr>
          <w:rFonts w:hint="default" w:ascii="Times New Roman" w:hAnsi="Times New Roman" w:eastAsia="方正仿宋简体" w:cs="Times New Roman"/>
          <w:sz w:val="32"/>
          <w:szCs w:val="32"/>
          <w:lang w:val="en-US" w:eastAsia="zh-CN"/>
        </w:rPr>
        <w:t>4.15</w:t>
      </w:r>
      <w:r>
        <w:rPr>
          <w:rFonts w:hint="default" w:ascii="Times New Roman" w:hAnsi="Times New Roman" w:eastAsia="方正仿宋简体" w:cs="Times New Roman"/>
          <w:sz w:val="32"/>
          <w:szCs w:val="32"/>
        </w:rPr>
        <w:t>%</w:t>
      </w:r>
      <w:r>
        <w:rPr>
          <w:rFonts w:hint="eastAsia" w:ascii="方正仿宋简体" w:hAnsi="方正仿宋简体" w:eastAsia="方正仿宋简体" w:cs="方正仿宋简体"/>
          <w:sz w:val="32"/>
          <w:szCs w:val="32"/>
        </w:rPr>
        <w:t>。减少原因为人事变动，纳入预算的在职人员数量减少。</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（二）“三公”经费情况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202</w:t>
      </w:r>
      <w:r>
        <w:rPr>
          <w:rFonts w:hint="default" w:ascii="Times New Roman" w:hAnsi="Times New Roman" w:eastAsia="方正仿宋简体" w:cs="Times New Roman"/>
          <w:sz w:val="32"/>
          <w:szCs w:val="32"/>
          <w:lang w:val="en-US" w:eastAsia="zh-CN"/>
        </w:rPr>
        <w:t>2</w:t>
      </w:r>
      <w:r>
        <w:rPr>
          <w:rFonts w:hint="default" w:ascii="Times New Roman" w:hAnsi="Times New Roman" w:eastAsia="方正仿宋简体" w:cs="Times New Roman"/>
          <w:sz w:val="32"/>
          <w:szCs w:val="32"/>
        </w:rPr>
        <w:t>年，我</w:t>
      </w:r>
      <w:r>
        <w:rPr>
          <w:rFonts w:hint="eastAsia" w:ascii="Times New Roman" w:hAnsi="Times New Roman" w:eastAsia="方正仿宋简体" w:cs="Times New Roman"/>
          <w:sz w:val="32"/>
          <w:szCs w:val="32"/>
          <w:highlight w:val="none"/>
          <w:lang w:eastAsia="zh-CN"/>
        </w:rPr>
        <w:t>单位</w:t>
      </w:r>
      <w:r>
        <w:rPr>
          <w:rFonts w:hint="default" w:ascii="Times New Roman" w:hAnsi="Times New Roman" w:eastAsia="方正仿宋简体" w:cs="Times New Roman"/>
          <w:sz w:val="32"/>
          <w:szCs w:val="32"/>
        </w:rPr>
        <w:t xml:space="preserve"> </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三公</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经费财政拨款预算数</w:t>
      </w:r>
      <w:r>
        <w:rPr>
          <w:rFonts w:hint="default" w:ascii="Times New Roman" w:hAnsi="Times New Roman" w:eastAsia="方正仿宋简体" w:cs="Times New Roman"/>
          <w:sz w:val="32"/>
          <w:szCs w:val="32"/>
          <w:lang w:val="en-US" w:eastAsia="zh-CN"/>
        </w:rPr>
        <w:t>4</w:t>
      </w:r>
      <w:r>
        <w:rPr>
          <w:rFonts w:hint="default" w:ascii="Times New Roman" w:hAnsi="Times New Roman" w:eastAsia="方正仿宋简体" w:cs="Times New Roman"/>
          <w:sz w:val="32"/>
          <w:szCs w:val="32"/>
        </w:rPr>
        <w:t>万元，其中：公务接待费</w:t>
      </w:r>
      <w:r>
        <w:rPr>
          <w:rFonts w:hint="default" w:ascii="Times New Roman" w:hAnsi="Times New Roman" w:eastAsia="方正仿宋简体" w:cs="Times New Roman"/>
          <w:sz w:val="32"/>
          <w:szCs w:val="32"/>
          <w:lang w:val="en-US" w:eastAsia="zh-CN"/>
        </w:rPr>
        <w:t>4</w:t>
      </w:r>
      <w:r>
        <w:rPr>
          <w:rFonts w:hint="default" w:ascii="Times New Roman" w:hAnsi="Times New Roman" w:eastAsia="方正仿宋简体" w:cs="Times New Roman"/>
          <w:sz w:val="32"/>
          <w:szCs w:val="32"/>
        </w:rPr>
        <w:t>万元，公务用车购置费用0万元，公务用车运行维护费</w:t>
      </w:r>
      <w:r>
        <w:rPr>
          <w:rFonts w:hint="default" w:ascii="Times New Roman" w:hAnsi="Times New Roman" w:eastAsia="方正仿宋简体" w:cs="Times New Roman"/>
          <w:sz w:val="32"/>
          <w:szCs w:val="32"/>
          <w:lang w:val="en-US" w:eastAsia="zh-CN"/>
        </w:rPr>
        <w:t>0</w:t>
      </w:r>
      <w:r>
        <w:rPr>
          <w:rFonts w:hint="default" w:ascii="Times New Roman" w:hAnsi="Times New Roman" w:eastAsia="方正仿宋简体" w:cs="Times New Roman"/>
          <w:sz w:val="32"/>
          <w:szCs w:val="32"/>
        </w:rPr>
        <w:t>万元。同比上年减少3万元，减少原因：厉行节约，压减开支</w:t>
      </w:r>
      <w:r>
        <w:rPr>
          <w:rFonts w:hint="default" w:ascii="Times New Roman" w:hAnsi="Times New Roman" w:eastAsia="方正仿宋简体" w:cs="Times New Roman"/>
          <w:sz w:val="32"/>
          <w:szCs w:val="32"/>
          <w:lang w:eastAsia="zh-CN"/>
        </w:rPr>
        <w:t>；公车移交至平台管理</w:t>
      </w:r>
      <w:r>
        <w:rPr>
          <w:rFonts w:hint="default" w:ascii="Times New Roman" w:hAnsi="Times New Roman" w:eastAsia="方正仿宋简体" w:cs="Times New Roman"/>
          <w:sz w:val="32"/>
          <w:szCs w:val="32"/>
        </w:rPr>
        <w:t>。</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方正楷体简体" w:hAnsi="方正楷体简体" w:eastAsia="方正楷体简体" w:cs="方正楷体简体"/>
          <w:sz w:val="32"/>
          <w:szCs w:val="32"/>
          <w:highlight w:val="none"/>
          <w:lang w:eastAsia="zh-CN"/>
        </w:rPr>
      </w:pPr>
      <w:r>
        <w:rPr>
          <w:rFonts w:hint="eastAsia" w:ascii="方正楷体简体" w:hAnsi="方正楷体简体" w:eastAsia="方正楷体简体" w:cs="方正楷体简体"/>
          <w:sz w:val="32"/>
          <w:szCs w:val="32"/>
          <w:highlight w:val="none"/>
          <w:lang w:eastAsia="zh-CN"/>
        </w:rPr>
        <w:t>（三）一般性支出情况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简体" w:cs="Times New Roman"/>
          <w:b/>
          <w:sz w:val="32"/>
          <w:szCs w:val="32"/>
          <w:highlight w:val="none"/>
        </w:rPr>
      </w:pPr>
      <w:r>
        <w:rPr>
          <w:rFonts w:hint="default" w:ascii="Times New Roman" w:hAnsi="Times New Roman" w:eastAsia="方正仿宋简体" w:cs="Times New Roman"/>
          <w:kern w:val="0"/>
          <w:sz w:val="32"/>
          <w:szCs w:val="32"/>
          <w:highlight w:val="none"/>
          <w:lang w:val="en-US" w:eastAsia="zh-CN" w:bidi="ar"/>
        </w:rPr>
        <w:t>2021年本部门会议费预算20万元，拟召开</w:t>
      </w:r>
      <w:r>
        <w:rPr>
          <w:rFonts w:hint="eastAsia" w:ascii="Times New Roman" w:hAnsi="Times New Roman" w:eastAsia="方正仿宋简体" w:cs="Times New Roman"/>
          <w:kern w:val="0"/>
          <w:sz w:val="32"/>
          <w:szCs w:val="32"/>
          <w:highlight w:val="none"/>
          <w:lang w:val="en-US" w:eastAsia="zh-CN" w:bidi="ar"/>
        </w:rPr>
        <w:t>市政府全会、市政府常务会、市长碰头会、市长专题会议</w:t>
      </w:r>
      <w:r>
        <w:rPr>
          <w:rFonts w:hint="default" w:ascii="Times New Roman" w:hAnsi="Times New Roman" w:eastAsia="方正仿宋简体" w:cs="Times New Roman"/>
          <w:kern w:val="0"/>
          <w:sz w:val="32"/>
          <w:szCs w:val="32"/>
          <w:highlight w:val="none"/>
          <w:lang w:val="en-US" w:eastAsia="zh-CN" w:bidi="ar"/>
        </w:rPr>
        <w:t>等</w:t>
      </w:r>
      <w:r>
        <w:rPr>
          <w:rFonts w:hint="eastAsia" w:ascii="Times New Roman" w:hAnsi="Times New Roman" w:eastAsia="方正仿宋简体" w:cs="Times New Roman"/>
          <w:kern w:val="0"/>
          <w:sz w:val="32"/>
          <w:szCs w:val="32"/>
          <w:highlight w:val="none"/>
          <w:lang w:val="en-US" w:eastAsia="zh-CN" w:bidi="ar"/>
        </w:rPr>
        <w:t>其他市政府</w:t>
      </w:r>
      <w:r>
        <w:rPr>
          <w:rFonts w:hint="default" w:ascii="Times New Roman" w:hAnsi="Times New Roman" w:eastAsia="方正仿宋简体" w:cs="Times New Roman"/>
          <w:kern w:val="0"/>
          <w:sz w:val="32"/>
          <w:szCs w:val="32"/>
          <w:highlight w:val="none"/>
          <w:lang w:val="en-US" w:eastAsia="zh-CN" w:bidi="ar"/>
        </w:rPr>
        <w:t>会议，人数约</w:t>
      </w:r>
      <w:r>
        <w:rPr>
          <w:rFonts w:hint="eastAsia" w:ascii="Times New Roman" w:hAnsi="Times New Roman" w:eastAsia="方正仿宋简体" w:cs="Times New Roman"/>
          <w:kern w:val="0"/>
          <w:sz w:val="32"/>
          <w:szCs w:val="32"/>
          <w:highlight w:val="none"/>
          <w:lang w:val="en-US" w:eastAsia="zh-CN" w:bidi="ar"/>
        </w:rPr>
        <w:t>10</w:t>
      </w:r>
      <w:r>
        <w:rPr>
          <w:rFonts w:hint="default" w:ascii="Times New Roman" w:hAnsi="Times New Roman" w:eastAsia="方正仿宋简体" w:cs="Times New Roman"/>
          <w:kern w:val="0"/>
          <w:sz w:val="32"/>
          <w:szCs w:val="32"/>
          <w:highlight w:val="none"/>
          <w:lang w:val="en-US" w:eastAsia="zh-CN" w:bidi="ar"/>
        </w:rPr>
        <w:t>00人次，主要包含传达全省</w:t>
      </w:r>
      <w:r>
        <w:rPr>
          <w:rFonts w:hint="eastAsia" w:ascii="Times New Roman" w:hAnsi="Times New Roman" w:eastAsia="方正仿宋简体" w:cs="Times New Roman"/>
          <w:kern w:val="0"/>
          <w:sz w:val="32"/>
          <w:szCs w:val="32"/>
          <w:highlight w:val="none"/>
          <w:lang w:val="en-US" w:eastAsia="zh-CN" w:bidi="ar"/>
        </w:rPr>
        <w:t>会议精神</w:t>
      </w:r>
      <w:r>
        <w:rPr>
          <w:rFonts w:hint="default" w:ascii="Times New Roman" w:hAnsi="Times New Roman" w:eastAsia="方正仿宋简体" w:cs="Times New Roman"/>
          <w:kern w:val="0"/>
          <w:sz w:val="32"/>
          <w:szCs w:val="32"/>
          <w:highlight w:val="none"/>
          <w:lang w:val="en-US" w:eastAsia="zh-CN" w:bidi="ar"/>
        </w:rPr>
        <w:t>、</w:t>
      </w:r>
      <w:r>
        <w:rPr>
          <w:rFonts w:hint="eastAsia" w:ascii="Times New Roman" w:hAnsi="Times New Roman" w:eastAsia="方正仿宋简体" w:cs="Times New Roman"/>
          <w:kern w:val="0"/>
          <w:sz w:val="32"/>
          <w:szCs w:val="32"/>
          <w:highlight w:val="none"/>
          <w:lang w:val="en-US" w:eastAsia="zh-CN" w:bidi="ar"/>
        </w:rPr>
        <w:t>工作调度、</w:t>
      </w:r>
      <w:r>
        <w:rPr>
          <w:rFonts w:hint="default" w:ascii="Times New Roman" w:hAnsi="Times New Roman" w:eastAsia="方正仿宋简体" w:cs="Times New Roman"/>
          <w:kern w:val="0"/>
          <w:sz w:val="32"/>
          <w:szCs w:val="32"/>
          <w:highlight w:val="none"/>
          <w:lang w:val="en-US" w:eastAsia="zh-CN" w:bidi="ar"/>
        </w:rPr>
        <w:t>座谈会等内容；培训费预算</w:t>
      </w:r>
      <w:r>
        <w:rPr>
          <w:rFonts w:hint="eastAsia" w:ascii="Times New Roman" w:hAnsi="Times New Roman" w:eastAsia="方正仿宋简体" w:cs="Times New Roman"/>
          <w:kern w:val="0"/>
          <w:sz w:val="32"/>
          <w:szCs w:val="32"/>
          <w:highlight w:val="none"/>
          <w:lang w:val="en-US" w:eastAsia="zh-CN" w:bidi="ar"/>
        </w:rPr>
        <w:t>6</w:t>
      </w:r>
      <w:r>
        <w:rPr>
          <w:rFonts w:hint="default" w:ascii="Times New Roman" w:hAnsi="Times New Roman" w:eastAsia="方正仿宋简体" w:cs="Times New Roman"/>
          <w:kern w:val="0"/>
          <w:sz w:val="32"/>
          <w:szCs w:val="32"/>
          <w:highlight w:val="none"/>
          <w:lang w:val="en-US" w:eastAsia="zh-CN" w:bidi="ar"/>
        </w:rPr>
        <w:t>万元，拟开展</w:t>
      </w:r>
      <w:r>
        <w:rPr>
          <w:rFonts w:hint="eastAsia" w:ascii="Times New Roman" w:hAnsi="Times New Roman" w:eastAsia="方正仿宋简体" w:cs="Times New Roman"/>
          <w:kern w:val="0"/>
          <w:sz w:val="32"/>
          <w:szCs w:val="32"/>
          <w:highlight w:val="none"/>
          <w:lang w:val="en-US" w:eastAsia="zh-CN" w:bidi="ar"/>
        </w:rPr>
        <w:t>办公业务培训、信息工作培训</w:t>
      </w:r>
      <w:r>
        <w:rPr>
          <w:rFonts w:hint="default" w:ascii="Times New Roman" w:hAnsi="Times New Roman" w:eastAsia="方正仿宋简体" w:cs="Times New Roman"/>
          <w:kern w:val="0"/>
          <w:sz w:val="32"/>
          <w:szCs w:val="32"/>
          <w:highlight w:val="none"/>
          <w:lang w:val="en-US" w:eastAsia="zh-CN" w:bidi="ar"/>
        </w:rPr>
        <w:t>等</w:t>
      </w:r>
      <w:r>
        <w:rPr>
          <w:rFonts w:hint="eastAsia" w:ascii="Times New Roman" w:hAnsi="Times New Roman" w:eastAsia="方正仿宋简体" w:cs="Times New Roman"/>
          <w:kern w:val="0"/>
          <w:sz w:val="32"/>
          <w:szCs w:val="32"/>
          <w:highlight w:val="none"/>
          <w:lang w:val="en-US" w:eastAsia="zh-CN" w:bidi="ar"/>
        </w:rPr>
        <w:t>业务</w:t>
      </w:r>
      <w:r>
        <w:rPr>
          <w:rFonts w:hint="default" w:ascii="Times New Roman" w:hAnsi="Times New Roman" w:eastAsia="方正仿宋简体" w:cs="Times New Roman"/>
          <w:kern w:val="0"/>
          <w:sz w:val="32"/>
          <w:szCs w:val="32"/>
          <w:highlight w:val="none"/>
          <w:lang w:val="en-US" w:eastAsia="zh-CN" w:bidi="ar"/>
        </w:rPr>
        <w:t>培训，人数约</w:t>
      </w:r>
      <w:r>
        <w:rPr>
          <w:rFonts w:hint="eastAsia" w:ascii="Times New Roman" w:hAnsi="Times New Roman" w:eastAsia="方正仿宋简体" w:cs="Times New Roman"/>
          <w:kern w:val="0"/>
          <w:sz w:val="32"/>
          <w:szCs w:val="32"/>
          <w:highlight w:val="none"/>
          <w:lang w:val="en-US" w:eastAsia="zh-CN" w:bidi="ar"/>
        </w:rPr>
        <w:t>300</w:t>
      </w:r>
      <w:r>
        <w:rPr>
          <w:rFonts w:hint="default" w:ascii="Times New Roman" w:hAnsi="Times New Roman" w:eastAsia="方正仿宋简体" w:cs="Times New Roman"/>
          <w:kern w:val="0"/>
          <w:sz w:val="32"/>
          <w:szCs w:val="32"/>
          <w:highlight w:val="none"/>
          <w:lang w:val="en-US" w:eastAsia="zh-CN" w:bidi="ar"/>
        </w:rPr>
        <w:t>人次，主要内容为</w:t>
      </w:r>
      <w:r>
        <w:rPr>
          <w:rFonts w:hint="eastAsia" w:ascii="Times New Roman" w:hAnsi="Times New Roman" w:eastAsia="方正仿宋简体" w:cs="Times New Roman"/>
          <w:kern w:val="0"/>
          <w:sz w:val="32"/>
          <w:szCs w:val="32"/>
          <w:highlight w:val="none"/>
          <w:lang w:val="en-US" w:eastAsia="zh-CN" w:bidi="ar"/>
        </w:rPr>
        <w:t>对办公室工作人员业务知识、写作技巧培训，提升办公室业务水平、写作能力</w:t>
      </w:r>
      <w:r>
        <w:rPr>
          <w:rFonts w:hint="default" w:ascii="Times New Roman" w:hAnsi="Times New Roman" w:eastAsia="方正仿宋简体" w:cs="Times New Roman"/>
          <w:kern w:val="0"/>
          <w:sz w:val="32"/>
          <w:szCs w:val="32"/>
          <w:highlight w:val="none"/>
          <w:lang w:val="en-US" w:eastAsia="zh-CN" w:bidi="ar"/>
        </w:rPr>
        <w:t>；未计划举办节庆、</w:t>
      </w:r>
      <w:bookmarkStart w:id="0" w:name="_GoBack"/>
      <w:bookmarkEnd w:id="0"/>
      <w:r>
        <w:rPr>
          <w:rFonts w:hint="default" w:ascii="Times New Roman" w:hAnsi="Times New Roman" w:eastAsia="方正仿宋简体" w:cs="Times New Roman"/>
          <w:kern w:val="0"/>
          <w:sz w:val="32"/>
          <w:szCs w:val="32"/>
          <w:highlight w:val="none"/>
          <w:lang w:val="en-US" w:eastAsia="zh-CN" w:bidi="ar"/>
        </w:rPr>
        <w:t>晚会、论坛、赛事活动。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w:t>
      </w:r>
      <w:r>
        <w:rPr>
          <w:rFonts w:hint="eastAsia" w:ascii="方正楷体简体" w:hAnsi="方正楷体简体" w:eastAsia="方正楷体简体" w:cs="方正楷体简体"/>
          <w:sz w:val="32"/>
          <w:szCs w:val="32"/>
          <w:lang w:eastAsia="zh-CN"/>
        </w:rPr>
        <w:t>四</w:t>
      </w:r>
      <w:r>
        <w:rPr>
          <w:rFonts w:hint="eastAsia" w:ascii="方正楷体简体" w:hAnsi="方正楷体简体" w:eastAsia="方正楷体简体" w:cs="方正楷体简体"/>
          <w:sz w:val="32"/>
          <w:szCs w:val="32"/>
        </w:rPr>
        <w:t>）政府采购情况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方正仿宋简体" w:hAnsi="方正仿宋简体" w:eastAsia="方正仿宋简体" w:cs="方正仿宋简体"/>
          <w:sz w:val="32"/>
          <w:szCs w:val="32"/>
        </w:rPr>
      </w:pPr>
      <w:r>
        <w:rPr>
          <w:rFonts w:hint="default" w:ascii="Times New Roman" w:hAnsi="Times New Roman" w:eastAsia="方正仿宋简体" w:cs="Times New Roman"/>
          <w:sz w:val="32"/>
          <w:szCs w:val="32"/>
        </w:rPr>
        <w:t>202</w:t>
      </w:r>
      <w:r>
        <w:rPr>
          <w:rFonts w:hint="default" w:ascii="Times New Roman" w:hAnsi="Times New Roman" w:eastAsia="方正仿宋简体" w:cs="Times New Roman"/>
          <w:sz w:val="32"/>
          <w:szCs w:val="32"/>
          <w:lang w:val="en-US" w:eastAsia="zh-CN"/>
        </w:rPr>
        <w:t>2</w:t>
      </w:r>
      <w:r>
        <w:rPr>
          <w:rFonts w:hint="default" w:ascii="Times New Roman" w:hAnsi="Times New Roman" w:eastAsia="方正仿宋简体" w:cs="Times New Roman"/>
          <w:sz w:val="32"/>
          <w:szCs w:val="32"/>
        </w:rPr>
        <w:t>年，我单位安排政府采购预算</w:t>
      </w:r>
      <w:r>
        <w:rPr>
          <w:rFonts w:hint="default" w:ascii="Times New Roman" w:hAnsi="Times New Roman" w:eastAsia="方正仿宋简体" w:cs="Times New Roman"/>
          <w:sz w:val="32"/>
          <w:szCs w:val="32"/>
          <w:lang w:val="en-US" w:eastAsia="zh-CN"/>
        </w:rPr>
        <w:t>0</w:t>
      </w:r>
      <w:r>
        <w:rPr>
          <w:rFonts w:hint="default" w:ascii="Times New Roman" w:hAnsi="Times New Roman" w:eastAsia="方正仿宋简体" w:cs="Times New Roman"/>
          <w:sz w:val="32"/>
          <w:szCs w:val="32"/>
        </w:rPr>
        <w:t>万元，使用采购</w:t>
      </w:r>
      <w:r>
        <w:rPr>
          <w:rFonts w:hint="default" w:ascii="Times New Roman" w:hAnsi="Times New Roman" w:eastAsia="方正仿宋简体" w:cs="Times New Roman"/>
          <w:sz w:val="32"/>
          <w:szCs w:val="32"/>
          <w:lang w:val="en-US" w:eastAsia="zh-CN"/>
        </w:rPr>
        <w:t>0</w:t>
      </w:r>
      <w:r>
        <w:rPr>
          <w:rFonts w:hint="default" w:ascii="Times New Roman" w:hAnsi="Times New Roman" w:eastAsia="方正仿宋简体" w:cs="Times New Roman"/>
          <w:sz w:val="32"/>
          <w:szCs w:val="32"/>
        </w:rPr>
        <w:t>万元。</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w:t>
      </w:r>
      <w:r>
        <w:rPr>
          <w:rFonts w:hint="eastAsia" w:ascii="方正楷体简体" w:hAnsi="方正楷体简体" w:eastAsia="方正楷体简体" w:cs="方正楷体简体"/>
          <w:sz w:val="32"/>
          <w:szCs w:val="32"/>
          <w:lang w:eastAsia="zh-CN"/>
        </w:rPr>
        <w:t>五</w:t>
      </w:r>
      <w:r>
        <w:rPr>
          <w:rFonts w:hint="eastAsia" w:ascii="方正楷体简体" w:hAnsi="方正楷体简体" w:eastAsia="方正楷体简体" w:cs="方正楷体简体"/>
          <w:sz w:val="32"/>
          <w:szCs w:val="32"/>
        </w:rPr>
        <w:t>）国有资产占用使用情况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方正仿宋简体" w:hAnsi="方正仿宋简体" w:eastAsia="方正仿宋简体" w:cs="方正仿宋简体"/>
          <w:sz w:val="32"/>
          <w:szCs w:val="32"/>
          <w:lang w:eastAsia="zh-CN"/>
        </w:rPr>
      </w:pPr>
      <w:r>
        <w:rPr>
          <w:rFonts w:hint="default" w:ascii="Times New Roman" w:hAnsi="Times New Roman" w:eastAsia="方正仿宋简体" w:cs="Times New Roman"/>
          <w:sz w:val="32"/>
          <w:szCs w:val="32"/>
        </w:rPr>
        <w:t>截止202</w:t>
      </w:r>
      <w:r>
        <w:rPr>
          <w:rFonts w:hint="default" w:ascii="Times New Roman" w:hAnsi="Times New Roman" w:eastAsia="方正仿宋简体" w:cs="Times New Roman"/>
          <w:sz w:val="32"/>
          <w:szCs w:val="32"/>
          <w:lang w:val="en-US" w:eastAsia="zh-CN"/>
        </w:rPr>
        <w:t>1</w:t>
      </w:r>
      <w:r>
        <w:rPr>
          <w:rFonts w:hint="default" w:ascii="Times New Roman" w:hAnsi="Times New Roman" w:eastAsia="方正仿宋简体" w:cs="Times New Roman"/>
          <w:sz w:val="32"/>
          <w:szCs w:val="32"/>
        </w:rPr>
        <w:t>年12月30日资产总价值</w:t>
      </w:r>
      <w:r>
        <w:rPr>
          <w:rFonts w:hint="default" w:ascii="Times New Roman" w:hAnsi="Times New Roman" w:eastAsia="方正仿宋简体" w:cs="Times New Roman"/>
          <w:sz w:val="32"/>
          <w:szCs w:val="32"/>
          <w:lang w:val="en-US" w:eastAsia="zh-CN"/>
        </w:rPr>
        <w:t>997.53</w:t>
      </w:r>
      <w:r>
        <w:rPr>
          <w:rFonts w:hint="default" w:ascii="Times New Roman" w:hAnsi="Times New Roman" w:eastAsia="方正仿宋简体" w:cs="Times New Roman"/>
          <w:sz w:val="32"/>
          <w:szCs w:val="32"/>
        </w:rPr>
        <w:t>万元</w:t>
      </w:r>
      <w:r>
        <w:rPr>
          <w:rFonts w:hint="default" w:ascii="Times New Roman" w:hAnsi="Times New Roman" w:eastAsia="方正仿宋简体" w:cs="Times New Roman"/>
          <w:sz w:val="32"/>
          <w:szCs w:val="32"/>
          <w:lang w:eastAsia="zh-CN"/>
        </w:rPr>
        <w:t>。其中通用设备</w:t>
      </w:r>
      <w:r>
        <w:rPr>
          <w:rFonts w:hint="default" w:ascii="Times New Roman" w:hAnsi="Times New Roman" w:eastAsia="方正仿宋简体" w:cs="Times New Roman"/>
          <w:sz w:val="32"/>
          <w:szCs w:val="32"/>
          <w:lang w:val="en-US" w:eastAsia="zh-CN"/>
        </w:rPr>
        <w:t>546.4</w:t>
      </w:r>
      <w:r>
        <w:rPr>
          <w:rFonts w:hint="eastAsia" w:ascii="Times New Roman" w:hAnsi="Times New Roman" w:eastAsia="方正仿宋简体" w:cs="Times New Roman"/>
          <w:sz w:val="32"/>
          <w:szCs w:val="32"/>
          <w:lang w:val="en-US" w:eastAsia="zh-CN"/>
        </w:rPr>
        <w:t>5</w:t>
      </w:r>
      <w:r>
        <w:rPr>
          <w:rFonts w:hint="default" w:ascii="Times New Roman" w:hAnsi="Times New Roman" w:eastAsia="方正仿宋简体" w:cs="Times New Roman"/>
          <w:sz w:val="32"/>
          <w:szCs w:val="32"/>
          <w:lang w:val="en-US" w:eastAsia="zh-CN"/>
        </w:rPr>
        <w:t>万元（</w:t>
      </w:r>
      <w:r>
        <w:rPr>
          <w:rFonts w:hint="default" w:ascii="Times New Roman" w:hAnsi="Times New Roman" w:eastAsia="方正仿宋简体" w:cs="Times New Roman"/>
          <w:sz w:val="32"/>
          <w:szCs w:val="32"/>
        </w:rPr>
        <w:t>电脑</w:t>
      </w:r>
      <w:r>
        <w:rPr>
          <w:rFonts w:hint="default" w:ascii="Times New Roman" w:hAnsi="Times New Roman" w:eastAsia="方正仿宋简体" w:cs="Times New Roman"/>
          <w:sz w:val="32"/>
          <w:szCs w:val="32"/>
          <w:lang w:val="en-US" w:eastAsia="zh-CN"/>
        </w:rPr>
        <w:t>121</w:t>
      </w:r>
      <w:r>
        <w:rPr>
          <w:rFonts w:hint="default" w:ascii="Times New Roman" w:hAnsi="Times New Roman" w:eastAsia="方正仿宋简体" w:cs="Times New Roman"/>
          <w:sz w:val="32"/>
          <w:szCs w:val="32"/>
        </w:rPr>
        <w:t>台，价值</w:t>
      </w:r>
      <w:r>
        <w:rPr>
          <w:rFonts w:hint="default" w:ascii="Times New Roman" w:hAnsi="Times New Roman" w:eastAsia="方正仿宋简体" w:cs="Times New Roman"/>
          <w:sz w:val="32"/>
          <w:szCs w:val="32"/>
          <w:lang w:val="en-US" w:eastAsia="zh-CN"/>
        </w:rPr>
        <w:t>71.37</w:t>
      </w:r>
      <w:r>
        <w:rPr>
          <w:rFonts w:hint="default" w:ascii="Times New Roman" w:hAnsi="Times New Roman" w:eastAsia="方正仿宋简体" w:cs="Times New Roman"/>
          <w:sz w:val="32"/>
          <w:szCs w:val="32"/>
        </w:rPr>
        <w:t>万元</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w:t>
      </w:r>
      <w:r>
        <w:rPr>
          <w:rFonts w:hint="default" w:ascii="Times New Roman" w:hAnsi="Times New Roman" w:eastAsia="方正仿宋简体" w:cs="Times New Roman"/>
          <w:sz w:val="32"/>
          <w:szCs w:val="32"/>
          <w:lang w:eastAsia="zh-CN"/>
        </w:rPr>
        <w:t>家具、用具</w:t>
      </w:r>
      <w:r>
        <w:rPr>
          <w:rFonts w:hint="eastAsia" w:ascii="Times New Roman" w:hAnsi="Times New Roman" w:eastAsia="方正仿宋简体" w:cs="Times New Roman"/>
          <w:sz w:val="32"/>
          <w:szCs w:val="32"/>
          <w:lang w:eastAsia="zh-CN"/>
        </w:rPr>
        <w:t>装具及动植物</w:t>
      </w:r>
      <w:r>
        <w:rPr>
          <w:rFonts w:hint="default" w:ascii="Times New Roman" w:hAnsi="Times New Roman" w:eastAsia="方正仿宋简体" w:cs="Times New Roman"/>
          <w:sz w:val="32"/>
          <w:szCs w:val="32"/>
          <w:lang w:val="en-US" w:eastAsia="zh-CN"/>
        </w:rPr>
        <w:t>85.2</w:t>
      </w:r>
      <w:r>
        <w:rPr>
          <w:rFonts w:hint="eastAsia" w:ascii="Times New Roman" w:hAnsi="Times New Roman" w:eastAsia="方正仿宋简体" w:cs="Times New Roman"/>
          <w:sz w:val="32"/>
          <w:szCs w:val="32"/>
          <w:lang w:val="en-US" w:eastAsia="zh-CN"/>
        </w:rPr>
        <w:t>5</w:t>
      </w:r>
      <w:r>
        <w:rPr>
          <w:rFonts w:hint="default" w:ascii="Times New Roman" w:hAnsi="Times New Roman" w:eastAsia="方正仿宋简体" w:cs="Times New Roman"/>
          <w:sz w:val="32"/>
          <w:szCs w:val="32"/>
          <w:lang w:val="en-US" w:eastAsia="zh-CN"/>
        </w:rPr>
        <w:t>万元；</w:t>
      </w:r>
      <w:r>
        <w:rPr>
          <w:rFonts w:hint="default" w:ascii="Times New Roman" w:hAnsi="Times New Roman" w:eastAsia="方正仿宋简体" w:cs="Times New Roman"/>
          <w:sz w:val="32"/>
          <w:szCs w:val="32"/>
          <w:highlight w:val="none"/>
          <w:lang w:val="en-US" w:eastAsia="zh-CN"/>
        </w:rPr>
        <w:t>土地</w:t>
      </w:r>
      <w:r>
        <w:rPr>
          <w:rFonts w:hint="eastAsia" w:ascii="Times New Roman" w:hAnsi="Times New Roman" w:eastAsia="方正仿宋简体" w:cs="Times New Roman"/>
          <w:sz w:val="32"/>
          <w:szCs w:val="32"/>
          <w:highlight w:val="none"/>
          <w:lang w:val="en-US" w:eastAsia="zh-CN"/>
        </w:rPr>
        <w:t>、房屋及构筑物</w:t>
      </w:r>
      <w:r>
        <w:rPr>
          <w:rFonts w:hint="default" w:ascii="Times New Roman" w:hAnsi="Times New Roman" w:eastAsia="方正仿宋简体" w:cs="Times New Roman"/>
          <w:sz w:val="32"/>
          <w:szCs w:val="32"/>
          <w:highlight w:val="none"/>
          <w:lang w:val="en-US" w:eastAsia="zh-CN"/>
        </w:rPr>
        <w:t>361.38</w:t>
      </w:r>
      <w:r>
        <w:rPr>
          <w:rFonts w:hint="eastAsia" w:ascii="Times New Roman" w:hAnsi="Times New Roman" w:eastAsia="方正仿宋简体" w:cs="Times New Roman"/>
          <w:sz w:val="32"/>
          <w:szCs w:val="32"/>
          <w:highlight w:val="none"/>
          <w:lang w:val="en-US" w:eastAsia="zh-CN"/>
        </w:rPr>
        <w:t>万元（系1995年两湖经济开发总公司移交账务时，挂靠在我单位账面上，政府办并未占用使用）</w:t>
      </w:r>
      <w:r>
        <w:rPr>
          <w:rFonts w:hint="default"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rPr>
        <w:t>专用设备</w:t>
      </w:r>
      <w:r>
        <w:rPr>
          <w:rFonts w:hint="default" w:ascii="Times New Roman" w:hAnsi="Times New Roman" w:eastAsia="方正仿宋简体" w:cs="Times New Roman"/>
          <w:sz w:val="32"/>
          <w:szCs w:val="32"/>
          <w:lang w:val="en-US" w:eastAsia="zh-CN"/>
        </w:rPr>
        <w:t>5</w:t>
      </w:r>
      <w:r>
        <w:rPr>
          <w:rFonts w:hint="default" w:ascii="Times New Roman" w:hAnsi="Times New Roman" w:eastAsia="方正仿宋简体" w:cs="Times New Roman"/>
          <w:sz w:val="32"/>
          <w:szCs w:val="32"/>
        </w:rPr>
        <w:t>台，价值</w:t>
      </w:r>
      <w:r>
        <w:rPr>
          <w:rFonts w:hint="default" w:ascii="Times New Roman" w:hAnsi="Times New Roman" w:eastAsia="方正仿宋简体" w:cs="Times New Roman"/>
          <w:sz w:val="32"/>
          <w:szCs w:val="32"/>
          <w:lang w:val="en-US" w:eastAsia="zh-CN"/>
        </w:rPr>
        <w:t>4.4</w:t>
      </w:r>
      <w:r>
        <w:rPr>
          <w:rFonts w:hint="eastAsia" w:ascii="Times New Roman" w:hAnsi="Times New Roman" w:eastAsia="方正仿宋简体" w:cs="Times New Roman"/>
          <w:sz w:val="32"/>
          <w:szCs w:val="32"/>
          <w:lang w:val="en-US" w:eastAsia="zh-CN"/>
        </w:rPr>
        <w:t>5</w:t>
      </w:r>
      <w:r>
        <w:rPr>
          <w:rFonts w:hint="default" w:ascii="Times New Roman" w:hAnsi="Times New Roman" w:eastAsia="方正仿宋简体" w:cs="Times New Roman"/>
          <w:sz w:val="32"/>
          <w:szCs w:val="32"/>
        </w:rPr>
        <w:t>万元</w:t>
      </w:r>
      <w:r>
        <w:rPr>
          <w:rFonts w:hint="eastAsia" w:ascii="方正仿宋简体" w:hAnsi="方正仿宋简体" w:eastAsia="方正仿宋简体" w:cs="方正仿宋简体"/>
          <w:sz w:val="32"/>
          <w:szCs w:val="32"/>
          <w:lang w:eastAsia="zh-CN"/>
        </w:rPr>
        <w:t>。</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方正楷体简体" w:hAnsi="方正楷体简体" w:eastAsia="方正楷体简体" w:cs="方正楷体简体"/>
          <w:sz w:val="32"/>
          <w:szCs w:val="32"/>
          <w:highlight w:val="none"/>
          <w:lang w:eastAsia="zh-CN"/>
        </w:rPr>
      </w:pPr>
      <w:r>
        <w:rPr>
          <w:rFonts w:hint="eastAsia" w:ascii="方正楷体简体" w:hAnsi="方正楷体简体" w:eastAsia="方正楷体简体" w:cs="方正楷体简体"/>
          <w:sz w:val="32"/>
          <w:szCs w:val="32"/>
          <w:highlight w:val="none"/>
          <w:lang w:val="en-US" w:eastAsia="zh-CN"/>
        </w:rPr>
        <w:t>（六）</w:t>
      </w:r>
      <w:r>
        <w:rPr>
          <w:rFonts w:hint="eastAsia" w:ascii="方正楷体简体" w:hAnsi="方正楷体简体" w:eastAsia="方正楷体简体" w:cs="方正楷体简体"/>
          <w:sz w:val="32"/>
          <w:szCs w:val="32"/>
          <w:highlight w:val="none"/>
          <w:lang w:eastAsia="zh-CN"/>
        </w:rPr>
        <w:t>预算绩效目标说明</w:t>
      </w:r>
    </w:p>
    <w:p>
      <w:pPr>
        <w:widowControl/>
        <w:spacing w:line="600" w:lineRule="exact"/>
        <w:ind w:firstLine="660"/>
        <w:jc w:val="left"/>
        <w:rPr>
          <w:rFonts w:hint="eastAsia" w:ascii="Times New Roman" w:hAnsi="Times New Roman" w:eastAsia="方正仿宋简体" w:cs="Times New Roman"/>
          <w:sz w:val="32"/>
          <w:szCs w:val="32"/>
          <w:highlight w:val="none"/>
          <w:lang w:eastAsia="zh-CN"/>
        </w:rPr>
      </w:pPr>
      <w:r>
        <w:rPr>
          <w:rFonts w:hint="default" w:ascii="Times New Roman" w:hAnsi="Times New Roman" w:eastAsia="方正仿宋简体" w:cs="Times New Roman"/>
          <w:bCs/>
          <w:kern w:val="0"/>
          <w:sz w:val="32"/>
          <w:szCs w:val="32"/>
          <w:highlight w:val="none"/>
        </w:rPr>
        <w:t>本</w:t>
      </w:r>
      <w:r>
        <w:rPr>
          <w:rFonts w:hint="eastAsia" w:ascii="Times New Roman" w:hAnsi="Times New Roman" w:eastAsia="方正仿宋简体" w:cs="Times New Roman"/>
          <w:bCs/>
          <w:kern w:val="0"/>
          <w:sz w:val="32"/>
          <w:szCs w:val="32"/>
          <w:highlight w:val="none"/>
          <w:lang w:eastAsia="zh-CN"/>
        </w:rPr>
        <w:t>单位</w:t>
      </w:r>
      <w:r>
        <w:rPr>
          <w:rFonts w:hint="default" w:ascii="Times New Roman" w:hAnsi="Times New Roman" w:eastAsia="方正仿宋简体" w:cs="Times New Roman"/>
          <w:bCs/>
          <w:kern w:val="0"/>
          <w:sz w:val="32"/>
          <w:szCs w:val="32"/>
          <w:highlight w:val="none"/>
        </w:rPr>
        <w:t>所有支出实行绩效目标管理。纳入202</w:t>
      </w:r>
      <w:r>
        <w:rPr>
          <w:rFonts w:hint="default" w:ascii="Times New Roman" w:hAnsi="Times New Roman" w:eastAsia="方正仿宋简体" w:cs="Times New Roman"/>
          <w:bCs/>
          <w:kern w:val="0"/>
          <w:sz w:val="32"/>
          <w:szCs w:val="32"/>
          <w:highlight w:val="none"/>
          <w:lang w:val="en-US" w:eastAsia="zh-CN"/>
        </w:rPr>
        <w:t>2</w:t>
      </w:r>
      <w:r>
        <w:rPr>
          <w:rFonts w:hint="default" w:ascii="Times New Roman" w:hAnsi="Times New Roman" w:eastAsia="方正仿宋简体" w:cs="Times New Roman"/>
          <w:bCs/>
          <w:kern w:val="0"/>
          <w:sz w:val="32"/>
          <w:szCs w:val="32"/>
          <w:highlight w:val="none"/>
        </w:rPr>
        <w:t>年部门整体支出绩效目标的金额为</w:t>
      </w:r>
      <w:r>
        <w:rPr>
          <w:rFonts w:hint="default" w:ascii="Times New Roman" w:hAnsi="Times New Roman" w:eastAsia="方正仿宋简体" w:cs="Times New Roman"/>
          <w:sz w:val="32"/>
          <w:szCs w:val="32"/>
          <w:highlight w:val="none"/>
        </w:rPr>
        <w:t>706.784</w:t>
      </w:r>
      <w:r>
        <w:rPr>
          <w:rFonts w:hint="default" w:ascii="Times New Roman" w:hAnsi="Times New Roman" w:eastAsia="方正仿宋简体" w:cs="Times New Roman"/>
          <w:bCs/>
          <w:kern w:val="0"/>
          <w:sz w:val="32"/>
          <w:szCs w:val="32"/>
          <w:highlight w:val="none"/>
        </w:rPr>
        <w:t>万元</w:t>
      </w:r>
      <w:r>
        <w:rPr>
          <w:rFonts w:hint="eastAsia" w:ascii="Times New Roman" w:hAnsi="Times New Roman" w:eastAsia="方正仿宋简体" w:cs="Times New Roman"/>
          <w:bCs/>
          <w:kern w:val="0"/>
          <w:sz w:val="32"/>
          <w:szCs w:val="32"/>
          <w:highlight w:val="none"/>
          <w:lang w:eastAsia="zh-CN"/>
        </w:rPr>
        <w:t>。</w:t>
      </w:r>
      <w:r>
        <w:rPr>
          <w:rFonts w:hint="default" w:ascii="Times New Roman" w:hAnsi="Times New Roman" w:eastAsia="方正仿宋简体" w:cs="Times New Roman"/>
          <w:bCs/>
          <w:kern w:val="0"/>
          <w:sz w:val="32"/>
          <w:szCs w:val="32"/>
          <w:highlight w:val="none"/>
        </w:rPr>
        <w:t>其中，基本支出</w:t>
      </w:r>
      <w:r>
        <w:rPr>
          <w:rFonts w:hint="eastAsia" w:ascii="Times New Roman" w:hAnsi="Times New Roman" w:eastAsia="方正仿宋简体" w:cs="Times New Roman"/>
          <w:sz w:val="32"/>
          <w:szCs w:val="32"/>
          <w:highlight w:val="none"/>
        </w:rPr>
        <w:t>537.684</w:t>
      </w:r>
      <w:r>
        <w:rPr>
          <w:rFonts w:hint="default" w:ascii="Times New Roman" w:hAnsi="Times New Roman" w:eastAsia="方正仿宋简体" w:cs="Times New Roman"/>
          <w:bCs/>
          <w:kern w:val="0"/>
          <w:sz w:val="32"/>
          <w:szCs w:val="32"/>
          <w:highlight w:val="none"/>
        </w:rPr>
        <w:t>万元，项目支出</w:t>
      </w:r>
      <w:r>
        <w:rPr>
          <w:rFonts w:hint="eastAsia" w:ascii="Times New Roman" w:hAnsi="Times New Roman" w:eastAsia="方正仿宋简体" w:cs="Times New Roman"/>
          <w:sz w:val="32"/>
          <w:szCs w:val="32"/>
          <w:highlight w:val="none"/>
          <w:lang w:val="en-US" w:eastAsia="zh-CN"/>
        </w:rPr>
        <w:t>169.1</w:t>
      </w:r>
      <w:r>
        <w:rPr>
          <w:rFonts w:hint="default" w:ascii="Times New Roman" w:hAnsi="Times New Roman" w:eastAsia="方正仿宋简体" w:cs="Times New Roman"/>
          <w:bCs/>
          <w:kern w:val="0"/>
          <w:sz w:val="32"/>
          <w:szCs w:val="32"/>
          <w:highlight w:val="none"/>
        </w:rPr>
        <w:t>万元</w:t>
      </w:r>
      <w:r>
        <w:rPr>
          <w:rFonts w:hint="eastAsia" w:ascii="Times New Roman" w:hAnsi="Times New Roman" w:eastAsia="方正仿宋简体" w:cs="Times New Roman"/>
          <w:bCs/>
          <w:kern w:val="0"/>
          <w:sz w:val="32"/>
          <w:szCs w:val="32"/>
          <w:highlight w:val="none"/>
          <w:lang w:eastAsia="zh-CN"/>
        </w:rPr>
        <w:t>。</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、名词解释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Times New Roman" w:hAnsi="Times New Roman" w:eastAsia="方正仿宋简体" w:cs="Times New Roman"/>
          <w:sz w:val="32"/>
          <w:szCs w:val="32"/>
          <w:lang w:val="en-US" w:eastAsia="zh-CN"/>
        </w:rPr>
        <w:t>1.</w:t>
      </w:r>
      <w:r>
        <w:rPr>
          <w:rFonts w:hint="eastAsia" w:ascii="方正仿宋简体" w:hAnsi="方正仿宋简体" w:eastAsia="方正仿宋简体" w:cs="方正仿宋简体"/>
          <w:sz w:val="32"/>
          <w:szCs w:val="32"/>
        </w:rPr>
        <w:t>机关运行经费：是指各部门的公用经费，包括办公及印刷费、邮电费、差旅费、会议费、福利费、日常维修费、专用资料及一般设备购置费、办公用房水电费、办公用房取暖费、办公用房物业管理费、公务用车运行维护费以及其他费用。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Times New Roman" w:hAnsi="Times New Roman" w:eastAsia="方正仿宋简体" w:cs="Times New Roman"/>
          <w:sz w:val="32"/>
          <w:szCs w:val="32"/>
          <w:lang w:val="en-US" w:eastAsia="zh-CN"/>
        </w:rPr>
        <w:t>2.“</w:t>
      </w:r>
      <w:r>
        <w:rPr>
          <w:rFonts w:hint="eastAsia" w:ascii="方正仿宋简体" w:hAnsi="方正仿宋简体" w:eastAsia="方正仿宋简体" w:cs="方正仿宋简体"/>
          <w:sz w:val="32"/>
          <w:szCs w:val="32"/>
        </w:rPr>
        <w:t>三公”经费：纳入省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 </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方正仿宋简体" w:hAnsi="方正仿宋简体" w:eastAsia="方正仿宋简体" w:cs="方正仿宋简体"/>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3OGZjMGZmZGMxMTllNzNjMDljMzVlNzUzNzc5YTUifQ=="/>
  </w:docVars>
  <w:rsids>
    <w:rsidRoot w:val="729377CC"/>
    <w:rsid w:val="101B34F5"/>
    <w:rsid w:val="125A2106"/>
    <w:rsid w:val="212A2D9D"/>
    <w:rsid w:val="22D64075"/>
    <w:rsid w:val="23106043"/>
    <w:rsid w:val="2B1A768A"/>
    <w:rsid w:val="2FDA6ECB"/>
    <w:rsid w:val="4A601060"/>
    <w:rsid w:val="4BD72A88"/>
    <w:rsid w:val="54603F5B"/>
    <w:rsid w:val="5B184767"/>
    <w:rsid w:val="5EE20F4E"/>
    <w:rsid w:val="5F596799"/>
    <w:rsid w:val="67382383"/>
    <w:rsid w:val="729377CC"/>
    <w:rsid w:val="768E0600"/>
    <w:rsid w:val="78F10D01"/>
    <w:rsid w:val="7A311297"/>
    <w:rsid w:val="7A5F6E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4290</Words>
  <Characters>4520</Characters>
  <Lines>0</Lines>
  <Paragraphs>0</Paragraphs>
  <TotalTime>2</TotalTime>
  <ScaleCrop>false</ScaleCrop>
  <LinksUpToDate>false</LinksUpToDate>
  <CharactersWithSpaces>4533</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2022-05-09T07:52:00Z</dcterms:created>
  <dc:creator>哼</dc:creator>
  <cp:lastModifiedBy>郑孟飞</cp:lastModifiedBy>
  <dcterms:modified xsi:type="dcterms:W3CDTF">2022-05-17T08:40:42Z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E9224F7ECA8B48639CC6BF6629CEEC34</vt:lpwstr>
  </property>
</Properties>
</file>