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eastAsia="zh-CN"/>
        </w:rPr>
        <w:t>沅江市统计局</w:t>
      </w:r>
      <w:r>
        <w:rPr>
          <w:rFonts w:hint="eastAsia" w:ascii="黑体" w:hAnsi="黑体" w:eastAsia="黑体" w:cs="黑体"/>
          <w:b w:val="0"/>
          <w:bCs w:val="0"/>
          <w:sz w:val="44"/>
          <w:szCs w:val="44"/>
          <w:lang w:val="en-US" w:eastAsia="zh-CN"/>
        </w:rPr>
        <w:t>2020年度人口普查专项资金</w:t>
      </w: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绩效自评报告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楷体"/>
          <w:i w:val="0"/>
          <w:caps w:val="0"/>
          <w:color w:val="333333"/>
          <w:spacing w:val="0"/>
          <w:sz w:val="28"/>
          <w:szCs w:val="28"/>
          <w:shd w:val="clear" w:fill="FFFFFF"/>
          <w:lang w:val="en-US" w:eastAsia="zh-CN"/>
        </w:rPr>
      </w:pPr>
    </w:p>
    <w:p>
      <w:pPr>
        <w:bidi w:val="0"/>
        <w:ind w:firstLine="562" w:firstLineChars="200"/>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一、项目基本情况    </w:t>
      </w:r>
    </w:p>
    <w:p>
      <w:pPr>
        <w:bidi w:val="0"/>
        <w:ind w:firstLine="562" w:firstLineChars="200"/>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（一）项目概况</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根</w:t>
      </w:r>
      <w:r>
        <w:rPr>
          <w:rFonts w:hint="eastAsia" w:ascii="楷体" w:hAnsi="楷体" w:eastAsia="楷体" w:cs="楷体"/>
          <w:sz w:val="28"/>
          <w:szCs w:val="28"/>
        </w:rPr>
        <w:t>据《全国</w:t>
      </w:r>
      <w:r>
        <w:rPr>
          <w:rFonts w:hint="eastAsia" w:ascii="楷体" w:hAnsi="楷体" w:eastAsia="楷体" w:cs="楷体"/>
          <w:sz w:val="28"/>
          <w:szCs w:val="28"/>
          <w:lang w:eastAsia="zh-CN"/>
        </w:rPr>
        <w:t>人口</w:t>
      </w:r>
      <w:r>
        <w:rPr>
          <w:rFonts w:hint="eastAsia" w:ascii="楷体" w:hAnsi="楷体" w:eastAsia="楷体" w:cs="楷体"/>
          <w:sz w:val="28"/>
          <w:szCs w:val="28"/>
        </w:rPr>
        <w:t>普查条例》有关规定和《国务院关于开展第</w:t>
      </w:r>
      <w:r>
        <w:rPr>
          <w:rFonts w:hint="eastAsia" w:ascii="楷体" w:hAnsi="楷体" w:eastAsia="楷体" w:cs="楷体"/>
          <w:sz w:val="28"/>
          <w:szCs w:val="28"/>
          <w:lang w:eastAsia="zh-CN"/>
        </w:rPr>
        <w:t>七</w:t>
      </w:r>
      <w:r>
        <w:rPr>
          <w:rFonts w:hint="eastAsia" w:ascii="楷体" w:hAnsi="楷体" w:eastAsia="楷体" w:cs="楷体"/>
          <w:sz w:val="28"/>
          <w:szCs w:val="28"/>
        </w:rPr>
        <w:t>次全国</w:t>
      </w:r>
      <w:r>
        <w:rPr>
          <w:rFonts w:hint="eastAsia" w:ascii="楷体" w:hAnsi="楷体" w:eastAsia="楷体" w:cs="楷体"/>
          <w:sz w:val="28"/>
          <w:szCs w:val="28"/>
          <w:lang w:eastAsia="zh-CN"/>
        </w:rPr>
        <w:t>人口</w:t>
      </w:r>
      <w:r>
        <w:rPr>
          <w:rFonts w:hint="eastAsia" w:ascii="楷体" w:hAnsi="楷体" w:eastAsia="楷体" w:cs="楷体"/>
          <w:sz w:val="28"/>
          <w:szCs w:val="28"/>
        </w:rPr>
        <w:t>普查的通知》精神，</w:t>
      </w:r>
      <w:r>
        <w:rPr>
          <w:rFonts w:hint="eastAsia" w:ascii="楷体" w:hAnsi="楷体" w:eastAsia="楷体" w:cs="楷体"/>
          <w:sz w:val="28"/>
          <w:szCs w:val="28"/>
          <w:lang w:eastAsia="zh-CN"/>
        </w:rPr>
        <w:t>沅江市于</w:t>
      </w:r>
      <w:r>
        <w:rPr>
          <w:rFonts w:hint="eastAsia" w:ascii="楷体" w:hAnsi="楷体" w:eastAsia="楷体" w:cs="楷体"/>
          <w:sz w:val="28"/>
          <w:szCs w:val="28"/>
          <w:lang w:val="en-US" w:eastAsia="zh-CN"/>
        </w:rPr>
        <w:t>2020年起开展</w:t>
      </w:r>
      <w:r>
        <w:rPr>
          <w:rFonts w:hint="eastAsia" w:ascii="楷体" w:hAnsi="楷体" w:eastAsia="楷体" w:cs="楷体"/>
          <w:sz w:val="28"/>
          <w:szCs w:val="28"/>
        </w:rPr>
        <w:t>第</w:t>
      </w:r>
      <w:r>
        <w:rPr>
          <w:rFonts w:hint="eastAsia" w:ascii="楷体" w:hAnsi="楷体" w:eastAsia="楷体" w:cs="楷体"/>
          <w:sz w:val="28"/>
          <w:szCs w:val="28"/>
          <w:lang w:eastAsia="zh-CN"/>
        </w:rPr>
        <w:t>七</w:t>
      </w:r>
      <w:r>
        <w:rPr>
          <w:rFonts w:hint="eastAsia" w:ascii="楷体" w:hAnsi="楷体" w:eastAsia="楷体" w:cs="楷体"/>
          <w:sz w:val="28"/>
          <w:szCs w:val="28"/>
        </w:rPr>
        <w:t>次全国</w:t>
      </w:r>
      <w:r>
        <w:rPr>
          <w:rFonts w:hint="eastAsia" w:ascii="楷体" w:hAnsi="楷体" w:eastAsia="楷体" w:cs="楷体"/>
          <w:sz w:val="28"/>
          <w:szCs w:val="28"/>
          <w:lang w:eastAsia="zh-CN"/>
        </w:rPr>
        <w:t>人口</w:t>
      </w:r>
      <w:r>
        <w:rPr>
          <w:rFonts w:hint="eastAsia" w:ascii="楷体" w:hAnsi="楷体" w:eastAsia="楷体" w:cs="楷体"/>
          <w:sz w:val="28"/>
          <w:szCs w:val="28"/>
        </w:rPr>
        <w:t>普查</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普查工作分三个阶段（2020年-2022年）：准备阶段，普查登记阶段，数据汇总和发布阶段。</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（二）项目组织机构设置</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加强组织领导，沅江市政府成立了沅江市第七次全国人口普查领导小组，协调解决人口普查中的重大问题。领导小组办公室（简称人普办）设在统计局，负责人口普查日常工作的组织和协调。下设综合组、业务组、宣传组、数据处理组、户口整顿组、执法监督组等六个工作小组。</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（三）项目绩效目标</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1、项目绩效总目标</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全面调查掌握全市人口和住户的基本情况，包括姓名、性别、年龄、民族、国籍、受教育程度、行业、职业、迁移流动、社会保障、婚姻、生育、死亡、住房情况等。为研究制定人口政策和经济社会发展规划提供依据，为市委市政府决策提供依据，为社会公众提供人口统计信息服务。</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2、项目绩效阶段性目标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项目绩效目标：成立普查机构，开展人口普查专项试点，完成了地图标绘和普查小区划分，做好普查宣传动员，完成普查指导员、普查员选聘和培训，进行普查摸底，普查登记及验收，完成行职业编码、质量抽查工作。</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二、专项资金使用及管理情况</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（一）项目资金管理情况</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局机关财务制度健全，管理规范,账务处理及时，会计核算规范。普查专项经费使用严格按照国家统计局、财政部《统计部门周期性普查和大型调查经费开支规定》和其他相关规定执行，确保专款专用；年度项目经费支出安排计划经局党组讨论确定，实行专款专用，加强对资金使用情况的管理和检查，杜绝挤占、截留、挪用现象发生。</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（二）项目资金到位情况</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2020年，沅江市财政局拨到我局的人口普查专项工作经费为56.78万元，资金已于当年全部拨付到位。　</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（三）项目资金分配及使用情况 </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2020年人口普查专项经费收入合计66.78万元，其中本级财政预算收入56.78万元，省级财政拨款专项10万元。上年年末结转200万元（因调整年初结转结余，该数据相比去年年末结转已有变动）。</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人口普查专项经费支出合计263.80万元，年末结转2.98万元。其中：办公费11.08万元，印刷费15.89万元，差旅费3.09万元，培训费8.53万元，公务接待费1.96万元，劳务费115.35万元，其他交通费用1.91万元，其他商品及服务支出49.09万元，办公设备购置费用56.90万元。</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三、项目主要绩效及评价结论</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(一)项目的经济分析</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在项目预算控制上单位财务部门监管，及时按计划和进度使用经费，严格执行支出进度计划。在项目预算节约上，各人员在使用经费时，提前通知，提出经费使用要求及工作完成进度情况材料，确保档案材料收集完整，确保不超过当年预算。</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(二)项目的效率性分析</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专项资金项目的实施，有效促进统计局统计工作的顺利进行，保证在人口普查期间没有因为经费不到位影响统计工作效果的情况。</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(三)项目的效益性分析</w:t>
      </w:r>
    </w:p>
    <w:p>
      <w:pPr>
        <w:bidi w:val="0"/>
        <w:ind w:firstLine="51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我局严格按照普查方案要求和计划安排，圆满完成了2020年人口普查工作任务：</w:t>
      </w:r>
    </w:p>
    <w:p>
      <w:pPr>
        <w:numPr>
          <w:ilvl w:val="0"/>
          <w:numId w:val="1"/>
        </w:numPr>
        <w:bidi w:val="0"/>
        <w:ind w:firstLine="51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及时完成普查机构的组建及人员选聘。一是组建了市乡两级普查组织机构。2020年2月18日沅江市成立了以市委常委、常务副市长为组长，市政府办，市统计局、市发改局等21个部门单位领导为成员的人口普查领导小组,办公室设在统计局，下设六个工作小组。各镇场街道2020年5月底前也相继完成了人口普查领导小组及办公室组建。二是顺利完成“两员”的选聘。严格按照“两员”选聘要求，着力将能力强、素质高、经验足的人员选聘到“两员”队伍中，并分层级、多渠道进行培训，进一步强化“两员”工作职责意识，提高调查技能，为入户登记调查提供坚实的人力保障。至2020年9月全市共选聘“两员”2406人，其中普查指导员418、普查员1988人。</w:t>
      </w:r>
    </w:p>
    <w:p>
      <w:pPr>
        <w:numPr>
          <w:ilvl w:val="0"/>
          <w:numId w:val="0"/>
        </w:num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科学预算经费并加大了物资保障。一是做实做细经费预算，精心编制了第七次全国人口普查分年度经费预算报告。包括宣传、培训、设备购置、部分基层两员劳动报酬等。二是及时发放各项人普物资，共发放《人口普查户籍清查表》31.8万张、《致住户的一封信》30.3万张、《关于开展第七次全国人口普查的公告》3200张，《湖南省第七次全国人口普查实施方案》、《七人普工作细则》、《七人普综合培训资料》各680本，人口普查宣传海报12800张、普查指导员证612套、普查员证2000套、流量卡768张、平板602台、户主姓名底册3万张、普查宣传资料袋1500个。</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进行了形式多样的人普宣传。一是在沅江发布、沅江融媒体、新沅江、沅江统计局网站等官方媒体以及微信群、QQ群上实时更新七人普信息动态，及时解读相关政策，准确传递工作信息。并利用电信短信平台群发人普宣传信息近5万条。二是在各成员单位、银行网点、各乡镇、村（居）委会利用横幅、海报、标语、电子显示屏、宣传车等多种形式宣传人普工作。三是组织开展了七人普现场宣传活动。2020年10月11日，市人普办组织统计局全体干职工在市琼湖公园开展了七人普现场宣传活动。通过摆放宣传展板、播放人普音频、悬挂宣传横幅、发放宣传资料和宣传纪念品，大力宣传人普知识，并现场解答市民疑惑和问题。活动中共发放一封信3840份、宣传册1000份、宣传笔890支、宣传袋280个。</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积极开展了专项试点。根据上级的部署安排，沅江市人普办于2020年5月20日至6月8日在琼湖街道的新建社区开展了人口普查专项试点。利用试点机会，各乡镇人普办业务骨干进行了现场观摩和业务交流，为正式普查工作的开展提供了实践经验。</w:t>
      </w:r>
    </w:p>
    <w:p>
      <w:pPr>
        <w:bidi w:val="0"/>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做好了“两员”培训。一是组织开展了地图区域划分及标绘系统、普查小区划分、综合业务、人普数据采集程序等专题培训；二是通过企业微信开展网络直播会议，录制操作小视频开展专项培训；并通过实时微信、QQ在线，及时解答人普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楷体" w:hAnsi="楷体" w:eastAsia="楷体" w:cs="楷体"/>
          <w:kern w:val="2"/>
          <w:sz w:val="28"/>
          <w:szCs w:val="28"/>
          <w:lang w:val="en-US" w:eastAsia="zh-CN" w:bidi="ar-SA"/>
        </w:rPr>
      </w:pPr>
      <w:r>
        <w:rPr>
          <w:rFonts w:hint="eastAsia" w:ascii="楷体" w:hAnsi="楷体" w:eastAsia="楷体" w:cs="楷体"/>
          <w:b w:val="0"/>
          <w:kern w:val="2"/>
          <w:sz w:val="28"/>
          <w:szCs w:val="28"/>
          <w:lang w:val="en-US" w:eastAsia="zh-CN" w:bidi="ar-SA"/>
        </w:rPr>
        <w:t>6、</w:t>
      </w:r>
      <w:r>
        <w:rPr>
          <w:rFonts w:hint="eastAsia" w:ascii="楷体" w:hAnsi="楷体" w:eastAsia="楷体" w:cs="楷体"/>
          <w:kern w:val="2"/>
          <w:sz w:val="28"/>
          <w:szCs w:val="28"/>
          <w:lang w:val="en-US" w:eastAsia="zh-CN" w:bidi="ar-SA"/>
        </w:rPr>
        <w:t>全面开展清查摸底及入户登记工作。一是针对户籍清查难的问题，市人普办联合市公安局多次专题部署，出台整顿方案、开展督查调研、加强协调配合，多措并举做好户籍清查工作，为正式入户调查做好准备。二是2020年11月1日零时起，入户登记阶段，全市普查指导员和普查员走进千家万户，逐人逐项登记普查信息。动员基层各方力量形成合力、科学调度、合理安排，扎实做好普查登记表的分类归档和查缺补漏工作；认真实行即录即审即报，防止集中上报，避免数据积压，实行人普办24小时值班制度，及时分析解决普查登记中出现的新问题、新矛盾，力争做到了“不漏区、不漏房、不漏户、不漏人、不漏项”。根据初步数据统计我市户籍人口72.2万人，常住人口56.7万人。</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kern w:val="2"/>
          <w:sz w:val="28"/>
          <w:szCs w:val="28"/>
          <w:lang w:val="en-US" w:eastAsia="zh-CN" w:bidi="ar-SA"/>
        </w:rPr>
        <w:t>2020年，</w:t>
      </w:r>
      <w:r>
        <w:rPr>
          <w:rFonts w:hint="default" w:ascii="楷体" w:hAnsi="楷体" w:eastAsia="楷体" w:cs="楷体"/>
          <w:kern w:val="2"/>
          <w:sz w:val="28"/>
          <w:szCs w:val="28"/>
          <w:lang w:val="en-US" w:eastAsia="zh-CN" w:bidi="ar-SA"/>
        </w:rPr>
        <w:t>在全市两千多名普查</w:t>
      </w:r>
      <w:r>
        <w:rPr>
          <w:rFonts w:hint="eastAsia" w:ascii="楷体" w:hAnsi="楷体" w:eastAsia="楷体" w:cs="楷体"/>
          <w:kern w:val="2"/>
          <w:sz w:val="28"/>
          <w:szCs w:val="28"/>
          <w:lang w:val="en-US" w:eastAsia="zh-CN" w:bidi="ar-SA"/>
        </w:rPr>
        <w:t>指导</w:t>
      </w:r>
      <w:r>
        <w:rPr>
          <w:rFonts w:hint="default" w:ascii="楷体" w:hAnsi="楷体" w:eastAsia="楷体" w:cs="楷体"/>
          <w:kern w:val="2"/>
          <w:sz w:val="28"/>
          <w:szCs w:val="28"/>
          <w:lang w:val="en-US" w:eastAsia="zh-CN" w:bidi="ar-SA"/>
        </w:rPr>
        <w:t>员</w:t>
      </w:r>
      <w:r>
        <w:rPr>
          <w:rFonts w:hint="eastAsia" w:ascii="楷体" w:hAnsi="楷体" w:eastAsia="楷体" w:cs="楷体"/>
          <w:kern w:val="2"/>
          <w:sz w:val="28"/>
          <w:szCs w:val="28"/>
          <w:lang w:val="en-US" w:eastAsia="zh-CN" w:bidi="ar-SA"/>
        </w:rPr>
        <w:t>和普查员的共同努力</w:t>
      </w:r>
      <w:r>
        <w:rPr>
          <w:rFonts w:hint="default" w:ascii="楷体" w:hAnsi="楷体" w:eastAsia="楷体" w:cs="楷体"/>
          <w:kern w:val="2"/>
          <w:sz w:val="28"/>
          <w:szCs w:val="28"/>
          <w:lang w:val="en-US" w:eastAsia="zh-CN" w:bidi="ar-SA"/>
        </w:rPr>
        <w:t>和辛勤付出下，第七次全国人口普查</w:t>
      </w:r>
      <w:r>
        <w:rPr>
          <w:rFonts w:hint="eastAsia" w:ascii="楷体" w:hAnsi="楷体" w:eastAsia="楷体" w:cs="楷体"/>
          <w:kern w:val="2"/>
          <w:sz w:val="28"/>
          <w:szCs w:val="28"/>
          <w:lang w:val="en-US" w:eastAsia="zh-CN" w:bidi="ar-SA"/>
        </w:rPr>
        <w:t>准备阶段和普查登记阶段任务</w:t>
      </w:r>
      <w:r>
        <w:rPr>
          <w:rFonts w:hint="default" w:ascii="楷体" w:hAnsi="楷体" w:eastAsia="楷体" w:cs="楷体"/>
          <w:kern w:val="2"/>
          <w:sz w:val="28"/>
          <w:szCs w:val="28"/>
          <w:lang w:val="en-US" w:eastAsia="zh-CN" w:bidi="ar-SA"/>
        </w:rPr>
        <w:t>已圆满完成</w:t>
      </w:r>
      <w:r>
        <w:rPr>
          <w:rFonts w:hint="eastAsia" w:ascii="楷体" w:hAnsi="楷体" w:eastAsia="楷体" w:cs="楷体"/>
          <w:kern w:val="2"/>
          <w:sz w:val="28"/>
          <w:szCs w:val="28"/>
          <w:lang w:val="en-US" w:eastAsia="zh-CN" w:bidi="ar-SA"/>
        </w:rPr>
        <w:t>，已</w:t>
      </w:r>
      <w:r>
        <w:rPr>
          <w:rFonts w:hint="default" w:ascii="楷体" w:hAnsi="楷体" w:eastAsia="楷体" w:cs="楷体"/>
          <w:kern w:val="2"/>
          <w:sz w:val="28"/>
          <w:szCs w:val="28"/>
          <w:lang w:val="en-US" w:eastAsia="zh-CN" w:bidi="ar-SA"/>
        </w:rPr>
        <w:t>基本摸清我市人口数量、结构、分布、城乡住房等方面情况</w:t>
      </w:r>
      <w:r>
        <w:rPr>
          <w:rFonts w:hint="eastAsia" w:ascii="楷体" w:hAnsi="楷体" w:eastAsia="楷体" w:cs="楷体"/>
          <w:b w:val="0"/>
          <w:kern w:val="2"/>
          <w:sz w:val="28"/>
          <w:szCs w:val="28"/>
          <w:lang w:val="en-US" w:eastAsia="zh-CN" w:bidi="ar-SA"/>
        </w:rPr>
        <w:t>。</w:t>
      </w:r>
    </w:p>
    <w:p>
      <w:pPr>
        <w:bidi w:val="0"/>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四、存在的主要问题</w:t>
      </w:r>
    </w:p>
    <w:p>
      <w:pPr>
        <w:ind w:firstLine="562" w:firstLineChars="200"/>
        <w:rPr>
          <w:rFonts w:hint="eastAsia" w:ascii="楷体" w:hAnsi="楷体" w:eastAsia="楷体" w:cs="楷体"/>
          <w:b w:val="0"/>
          <w:kern w:val="2"/>
          <w:sz w:val="28"/>
          <w:szCs w:val="28"/>
          <w:lang w:val="en-US" w:eastAsia="zh-CN" w:bidi="ar-SA"/>
        </w:rPr>
      </w:pPr>
      <w:r>
        <w:rPr>
          <w:rFonts w:hint="eastAsia" w:ascii="楷体" w:hAnsi="楷体" w:eastAsia="楷体" w:cs="楷体"/>
          <w:b/>
          <w:bCs/>
          <w:kern w:val="2"/>
          <w:sz w:val="28"/>
          <w:szCs w:val="28"/>
          <w:lang w:val="en-US" w:eastAsia="zh-CN" w:bidi="ar-SA"/>
        </w:rPr>
        <w:t>（一）普查对象配合程度下降。</w:t>
      </w:r>
      <w:r>
        <w:rPr>
          <w:rFonts w:hint="eastAsia" w:ascii="楷体" w:hAnsi="楷体" w:eastAsia="楷体" w:cs="楷体"/>
          <w:b w:val="0"/>
          <w:kern w:val="2"/>
          <w:sz w:val="28"/>
          <w:szCs w:val="28"/>
          <w:lang w:val="en-US" w:eastAsia="zh-CN" w:bidi="ar-SA"/>
        </w:rPr>
        <w:t>现在，社会公众越来越重视对个人隐私的保护，也不愿意向外人透露自己各方面信息，人口普查主要以入户登记调查为主要手段，“见面难”和“入户难”是当前困扰人口普查的主要问题。</w:t>
      </w:r>
    </w:p>
    <w:p>
      <w:pPr>
        <w:ind w:firstLine="562" w:firstLineChars="200"/>
        <w:rPr>
          <w:rFonts w:hint="eastAsia" w:ascii="楷体" w:hAnsi="楷体" w:eastAsia="楷体" w:cs="楷体"/>
          <w:b w:val="0"/>
          <w:kern w:val="2"/>
          <w:sz w:val="28"/>
          <w:szCs w:val="28"/>
          <w:lang w:val="en-US" w:eastAsia="zh-CN" w:bidi="ar-SA"/>
        </w:rPr>
      </w:pPr>
      <w:bookmarkStart w:id="0" w:name="_GoBack"/>
      <w:r>
        <w:rPr>
          <w:rFonts w:hint="eastAsia" w:ascii="楷体" w:hAnsi="楷体" w:eastAsia="楷体" w:cs="楷体"/>
          <w:b/>
          <w:bCs/>
          <w:kern w:val="2"/>
          <w:sz w:val="28"/>
          <w:szCs w:val="28"/>
          <w:lang w:val="en-US" w:eastAsia="zh-CN" w:bidi="ar-SA"/>
        </w:rPr>
        <w:t>（二）两员素质不齐，人员变动频繁。</w:t>
      </w:r>
      <w:bookmarkEnd w:id="0"/>
      <w:r>
        <w:rPr>
          <w:rFonts w:hint="eastAsia" w:ascii="楷体" w:hAnsi="楷体" w:eastAsia="楷体" w:cs="楷体"/>
          <w:b w:val="0"/>
          <w:kern w:val="2"/>
          <w:sz w:val="28"/>
          <w:szCs w:val="28"/>
          <w:lang w:val="en-US" w:eastAsia="zh-CN" w:bidi="ar-SA"/>
        </w:rPr>
        <w:t>虽然我市两员大多数是年轻、高素质的村（居）委会业务骨干，但有部分两员是村上的老会计，虽然这部分人对村上的情况非常熟悉，但是对智能手机使用不熟练，不懂得手机企业微信激活以及普查数据录入。同时由于两员工作强度大，普查津贴难以落实，与付出的劳动不成正比，影响了普查员工作积极性，出现临阵退出人员，又进行两员选聘、培训，增加了两员管理难度。</w:t>
      </w:r>
    </w:p>
    <w:p>
      <w:pPr>
        <w:bidi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p>
      <w:pPr>
        <w:bidi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沅江市统计局</w:t>
      </w:r>
    </w:p>
    <w:p>
      <w:pPr>
        <w:bidi w:val="0"/>
        <w:rPr>
          <w:rFonts w:hint="eastAsia" w:ascii="楷体" w:hAnsi="楷体" w:eastAsia="楷体" w:cs="楷体"/>
          <w:kern w:val="0"/>
          <w:sz w:val="28"/>
          <w:szCs w:val="28"/>
          <w:lang w:val="en-US" w:eastAsia="zh-CN"/>
        </w:rPr>
      </w:pPr>
      <w:r>
        <w:rPr>
          <w:rFonts w:hint="eastAsia" w:ascii="楷体" w:hAnsi="楷体" w:eastAsia="楷体" w:cs="楷体"/>
          <w:sz w:val="28"/>
          <w:szCs w:val="28"/>
          <w:lang w:val="en-US" w:eastAsia="zh-CN"/>
        </w:rPr>
        <w:t xml:space="preserve">                                           2021年8月11日</w:t>
      </w:r>
    </w:p>
    <w:p>
      <w:pPr>
        <w:pStyle w:val="12"/>
        <w:widowControl/>
        <w:tabs>
          <w:tab w:val="left" w:pos="2324"/>
        </w:tabs>
        <w:adjustRightInd w:val="0"/>
        <w:snapToGrid w:val="0"/>
        <w:spacing w:after="0" w:line="600" w:lineRule="exact"/>
        <w:ind w:firstLine="640"/>
        <w:jc w:val="left"/>
        <w:rPr>
          <w:rFonts w:hint="eastAsia" w:ascii="楷体" w:hAnsi="楷体" w:eastAsia="楷体" w:cs="楷体"/>
          <w:kern w:val="0"/>
          <w:sz w:val="28"/>
          <w:szCs w:val="28"/>
          <w:lang w:val="en-US" w:eastAsia="zh-CN"/>
        </w:rPr>
      </w:pPr>
    </w:p>
    <w:sectPr>
      <w:footerReference r:id="rId3" w:type="default"/>
      <w:pgSz w:w="11906" w:h="16838"/>
      <w:pgMar w:top="1440" w:right="1616" w:bottom="1440" w:left="16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F438"/>
    <w:multiLevelType w:val="singleLevel"/>
    <w:tmpl w:val="5F4DF4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2953"/>
    <w:rsid w:val="002C3A40"/>
    <w:rsid w:val="00437193"/>
    <w:rsid w:val="00702363"/>
    <w:rsid w:val="00D77484"/>
    <w:rsid w:val="010E5DEC"/>
    <w:rsid w:val="01243AFB"/>
    <w:rsid w:val="012A79AE"/>
    <w:rsid w:val="013158BF"/>
    <w:rsid w:val="018D4656"/>
    <w:rsid w:val="019B5852"/>
    <w:rsid w:val="01AB5112"/>
    <w:rsid w:val="01E65014"/>
    <w:rsid w:val="01EF7A98"/>
    <w:rsid w:val="01F34F36"/>
    <w:rsid w:val="02984FAF"/>
    <w:rsid w:val="02AF6DF0"/>
    <w:rsid w:val="02C02D7A"/>
    <w:rsid w:val="03135B23"/>
    <w:rsid w:val="032B541E"/>
    <w:rsid w:val="03BC0231"/>
    <w:rsid w:val="03D1747D"/>
    <w:rsid w:val="03D92CBB"/>
    <w:rsid w:val="03EA013C"/>
    <w:rsid w:val="03F04F36"/>
    <w:rsid w:val="04106F41"/>
    <w:rsid w:val="041B0274"/>
    <w:rsid w:val="042B006D"/>
    <w:rsid w:val="04801996"/>
    <w:rsid w:val="048358CC"/>
    <w:rsid w:val="048A6B72"/>
    <w:rsid w:val="04912EDF"/>
    <w:rsid w:val="04A60BDD"/>
    <w:rsid w:val="04F95927"/>
    <w:rsid w:val="04FB1ACF"/>
    <w:rsid w:val="050B0ADB"/>
    <w:rsid w:val="051608A2"/>
    <w:rsid w:val="05575AC4"/>
    <w:rsid w:val="056774BD"/>
    <w:rsid w:val="05726E8E"/>
    <w:rsid w:val="05917AB6"/>
    <w:rsid w:val="05AE148A"/>
    <w:rsid w:val="05B207C6"/>
    <w:rsid w:val="05B362A6"/>
    <w:rsid w:val="05B57332"/>
    <w:rsid w:val="05C92EB5"/>
    <w:rsid w:val="05E0316E"/>
    <w:rsid w:val="05FA2645"/>
    <w:rsid w:val="061D26A9"/>
    <w:rsid w:val="06430846"/>
    <w:rsid w:val="0648631C"/>
    <w:rsid w:val="064D24EB"/>
    <w:rsid w:val="06505A82"/>
    <w:rsid w:val="0674784B"/>
    <w:rsid w:val="06A55042"/>
    <w:rsid w:val="06D976D1"/>
    <w:rsid w:val="072C3BF6"/>
    <w:rsid w:val="07300420"/>
    <w:rsid w:val="07691371"/>
    <w:rsid w:val="0780616B"/>
    <w:rsid w:val="07C95044"/>
    <w:rsid w:val="07D348EE"/>
    <w:rsid w:val="07DD06DB"/>
    <w:rsid w:val="080012E0"/>
    <w:rsid w:val="085333A0"/>
    <w:rsid w:val="085A012A"/>
    <w:rsid w:val="0860048D"/>
    <w:rsid w:val="08840709"/>
    <w:rsid w:val="08E33BE3"/>
    <w:rsid w:val="09173232"/>
    <w:rsid w:val="093469B6"/>
    <w:rsid w:val="09487243"/>
    <w:rsid w:val="094C336F"/>
    <w:rsid w:val="099C172B"/>
    <w:rsid w:val="09BF00D9"/>
    <w:rsid w:val="09F124C2"/>
    <w:rsid w:val="0A2F7E34"/>
    <w:rsid w:val="0A5A20D7"/>
    <w:rsid w:val="0A6F4023"/>
    <w:rsid w:val="0A994504"/>
    <w:rsid w:val="0AE26CD6"/>
    <w:rsid w:val="0B115686"/>
    <w:rsid w:val="0B2446A6"/>
    <w:rsid w:val="0B2D5AA0"/>
    <w:rsid w:val="0B38250A"/>
    <w:rsid w:val="0B5E4734"/>
    <w:rsid w:val="0B76507F"/>
    <w:rsid w:val="0B794034"/>
    <w:rsid w:val="0B7C708A"/>
    <w:rsid w:val="0B92488B"/>
    <w:rsid w:val="0BCD47B7"/>
    <w:rsid w:val="0BDF72B8"/>
    <w:rsid w:val="0C212AEB"/>
    <w:rsid w:val="0C227A5E"/>
    <w:rsid w:val="0C2700EF"/>
    <w:rsid w:val="0C33293B"/>
    <w:rsid w:val="0C3D1382"/>
    <w:rsid w:val="0C6A15C3"/>
    <w:rsid w:val="0C9D1D04"/>
    <w:rsid w:val="0CBD3DE9"/>
    <w:rsid w:val="0CD9059E"/>
    <w:rsid w:val="0CDB1CE8"/>
    <w:rsid w:val="0CE40B1C"/>
    <w:rsid w:val="0D1E3708"/>
    <w:rsid w:val="0D35256F"/>
    <w:rsid w:val="0D4C39BF"/>
    <w:rsid w:val="0D9F5E5D"/>
    <w:rsid w:val="0DDA7F51"/>
    <w:rsid w:val="0E255941"/>
    <w:rsid w:val="0E427B41"/>
    <w:rsid w:val="0E4A66E8"/>
    <w:rsid w:val="0E9F5C99"/>
    <w:rsid w:val="0ECA4675"/>
    <w:rsid w:val="0EFC74F5"/>
    <w:rsid w:val="0F71399B"/>
    <w:rsid w:val="0F924444"/>
    <w:rsid w:val="0FF27E41"/>
    <w:rsid w:val="0FFC5D0F"/>
    <w:rsid w:val="10406DD6"/>
    <w:rsid w:val="106E3F09"/>
    <w:rsid w:val="10806D51"/>
    <w:rsid w:val="10A600F4"/>
    <w:rsid w:val="10E97107"/>
    <w:rsid w:val="11084784"/>
    <w:rsid w:val="11240822"/>
    <w:rsid w:val="11296815"/>
    <w:rsid w:val="114953D3"/>
    <w:rsid w:val="116F0CE8"/>
    <w:rsid w:val="117341F1"/>
    <w:rsid w:val="117E4EDF"/>
    <w:rsid w:val="11A73140"/>
    <w:rsid w:val="11CB07F3"/>
    <w:rsid w:val="11E71AD7"/>
    <w:rsid w:val="11F91037"/>
    <w:rsid w:val="11FC6E79"/>
    <w:rsid w:val="12056924"/>
    <w:rsid w:val="122E5645"/>
    <w:rsid w:val="122E638E"/>
    <w:rsid w:val="12362631"/>
    <w:rsid w:val="124822B6"/>
    <w:rsid w:val="124C73EE"/>
    <w:rsid w:val="129703EE"/>
    <w:rsid w:val="129A5CB8"/>
    <w:rsid w:val="12E6558C"/>
    <w:rsid w:val="131B33A4"/>
    <w:rsid w:val="131F029A"/>
    <w:rsid w:val="13616499"/>
    <w:rsid w:val="13654EEB"/>
    <w:rsid w:val="137A4F4F"/>
    <w:rsid w:val="13AC62AB"/>
    <w:rsid w:val="13B4298C"/>
    <w:rsid w:val="13BB3B23"/>
    <w:rsid w:val="13F701C0"/>
    <w:rsid w:val="14681FD6"/>
    <w:rsid w:val="146B7B5A"/>
    <w:rsid w:val="147859D5"/>
    <w:rsid w:val="148826BA"/>
    <w:rsid w:val="149F70E0"/>
    <w:rsid w:val="14B773BA"/>
    <w:rsid w:val="14E10E85"/>
    <w:rsid w:val="14E64E08"/>
    <w:rsid w:val="15070FE5"/>
    <w:rsid w:val="15193B7E"/>
    <w:rsid w:val="151F1D80"/>
    <w:rsid w:val="156E2D67"/>
    <w:rsid w:val="15A66FFC"/>
    <w:rsid w:val="15B2348B"/>
    <w:rsid w:val="15B250E8"/>
    <w:rsid w:val="16454D64"/>
    <w:rsid w:val="166C7CB0"/>
    <w:rsid w:val="1678289E"/>
    <w:rsid w:val="16A21499"/>
    <w:rsid w:val="16A45E66"/>
    <w:rsid w:val="16B33366"/>
    <w:rsid w:val="16B57A98"/>
    <w:rsid w:val="16D948B3"/>
    <w:rsid w:val="16F3394E"/>
    <w:rsid w:val="16FA120A"/>
    <w:rsid w:val="170220D5"/>
    <w:rsid w:val="17424CDF"/>
    <w:rsid w:val="175451CC"/>
    <w:rsid w:val="17645012"/>
    <w:rsid w:val="177F0981"/>
    <w:rsid w:val="179B7082"/>
    <w:rsid w:val="17A22E76"/>
    <w:rsid w:val="17AE6B43"/>
    <w:rsid w:val="17EE4396"/>
    <w:rsid w:val="17FE7EB6"/>
    <w:rsid w:val="18006B9B"/>
    <w:rsid w:val="18022584"/>
    <w:rsid w:val="18113E95"/>
    <w:rsid w:val="186A6E32"/>
    <w:rsid w:val="18A42004"/>
    <w:rsid w:val="18B023DC"/>
    <w:rsid w:val="18D947F0"/>
    <w:rsid w:val="19200304"/>
    <w:rsid w:val="193D7F94"/>
    <w:rsid w:val="194560DA"/>
    <w:rsid w:val="197F7F4B"/>
    <w:rsid w:val="1982252E"/>
    <w:rsid w:val="19DA7922"/>
    <w:rsid w:val="1A2B375F"/>
    <w:rsid w:val="1A3B6161"/>
    <w:rsid w:val="1A4839FB"/>
    <w:rsid w:val="1A720343"/>
    <w:rsid w:val="1A86774B"/>
    <w:rsid w:val="1ADC68E7"/>
    <w:rsid w:val="1B1A2E5A"/>
    <w:rsid w:val="1B2B2913"/>
    <w:rsid w:val="1B88541D"/>
    <w:rsid w:val="1BB019A8"/>
    <w:rsid w:val="1BBE199A"/>
    <w:rsid w:val="1BF71F2F"/>
    <w:rsid w:val="1BFE2038"/>
    <w:rsid w:val="1C0E683E"/>
    <w:rsid w:val="1C310E87"/>
    <w:rsid w:val="1C5C1A8B"/>
    <w:rsid w:val="1CE76372"/>
    <w:rsid w:val="1CF84051"/>
    <w:rsid w:val="1D4622ED"/>
    <w:rsid w:val="1D621757"/>
    <w:rsid w:val="1D755261"/>
    <w:rsid w:val="1DAF647F"/>
    <w:rsid w:val="1DC42536"/>
    <w:rsid w:val="1DEC1A30"/>
    <w:rsid w:val="1DF22EE2"/>
    <w:rsid w:val="1DF2427B"/>
    <w:rsid w:val="1DF936D9"/>
    <w:rsid w:val="1E223AC6"/>
    <w:rsid w:val="1E32139D"/>
    <w:rsid w:val="1E792B61"/>
    <w:rsid w:val="1E9C4539"/>
    <w:rsid w:val="1EA80C8B"/>
    <w:rsid w:val="1EBA7D9B"/>
    <w:rsid w:val="1ECC77D0"/>
    <w:rsid w:val="1EF35C46"/>
    <w:rsid w:val="1F063859"/>
    <w:rsid w:val="1F083462"/>
    <w:rsid w:val="1F0C79CF"/>
    <w:rsid w:val="1F24645B"/>
    <w:rsid w:val="1F464387"/>
    <w:rsid w:val="1F5D5154"/>
    <w:rsid w:val="1F7244F6"/>
    <w:rsid w:val="1F7618E0"/>
    <w:rsid w:val="1F811840"/>
    <w:rsid w:val="1F9631E6"/>
    <w:rsid w:val="1FA611A8"/>
    <w:rsid w:val="1FC95F4F"/>
    <w:rsid w:val="20276BDA"/>
    <w:rsid w:val="202E107E"/>
    <w:rsid w:val="20855613"/>
    <w:rsid w:val="208C7516"/>
    <w:rsid w:val="20CA5421"/>
    <w:rsid w:val="20DB7E9E"/>
    <w:rsid w:val="210A401D"/>
    <w:rsid w:val="212131AA"/>
    <w:rsid w:val="21281073"/>
    <w:rsid w:val="213C3616"/>
    <w:rsid w:val="214A5307"/>
    <w:rsid w:val="216A7DE8"/>
    <w:rsid w:val="219E29F8"/>
    <w:rsid w:val="21A870CA"/>
    <w:rsid w:val="21BC1C39"/>
    <w:rsid w:val="21CE1BDC"/>
    <w:rsid w:val="21D35016"/>
    <w:rsid w:val="21EC1882"/>
    <w:rsid w:val="2226758E"/>
    <w:rsid w:val="22403D41"/>
    <w:rsid w:val="22485FD9"/>
    <w:rsid w:val="22583D3D"/>
    <w:rsid w:val="22623C10"/>
    <w:rsid w:val="22656541"/>
    <w:rsid w:val="226874E3"/>
    <w:rsid w:val="227F79BF"/>
    <w:rsid w:val="228D3715"/>
    <w:rsid w:val="22B85625"/>
    <w:rsid w:val="22BB06DD"/>
    <w:rsid w:val="22D20136"/>
    <w:rsid w:val="231D035B"/>
    <w:rsid w:val="234A7F90"/>
    <w:rsid w:val="235C69B0"/>
    <w:rsid w:val="236C72BA"/>
    <w:rsid w:val="23807AC6"/>
    <w:rsid w:val="239864B3"/>
    <w:rsid w:val="239B10AE"/>
    <w:rsid w:val="239C58E8"/>
    <w:rsid w:val="23CF3A7D"/>
    <w:rsid w:val="23F612C8"/>
    <w:rsid w:val="24154BE4"/>
    <w:rsid w:val="244420B9"/>
    <w:rsid w:val="244826F6"/>
    <w:rsid w:val="24871F89"/>
    <w:rsid w:val="24C62E73"/>
    <w:rsid w:val="24CD31FD"/>
    <w:rsid w:val="24D13DCD"/>
    <w:rsid w:val="25084256"/>
    <w:rsid w:val="255E0C21"/>
    <w:rsid w:val="256E30C0"/>
    <w:rsid w:val="256F23C8"/>
    <w:rsid w:val="25727045"/>
    <w:rsid w:val="25897D64"/>
    <w:rsid w:val="25AC33C5"/>
    <w:rsid w:val="25E33D2C"/>
    <w:rsid w:val="25E77F97"/>
    <w:rsid w:val="26161A55"/>
    <w:rsid w:val="262E1B27"/>
    <w:rsid w:val="26937C69"/>
    <w:rsid w:val="26AA3570"/>
    <w:rsid w:val="26CA1F21"/>
    <w:rsid w:val="277F2AED"/>
    <w:rsid w:val="27825749"/>
    <w:rsid w:val="27CB6CDA"/>
    <w:rsid w:val="27D905AA"/>
    <w:rsid w:val="27F132EE"/>
    <w:rsid w:val="280635C4"/>
    <w:rsid w:val="282E54E0"/>
    <w:rsid w:val="28983C86"/>
    <w:rsid w:val="289D09DB"/>
    <w:rsid w:val="28D81738"/>
    <w:rsid w:val="28DE2B15"/>
    <w:rsid w:val="28E6471B"/>
    <w:rsid w:val="293A74B8"/>
    <w:rsid w:val="29441DE4"/>
    <w:rsid w:val="295F64F8"/>
    <w:rsid w:val="297F25EB"/>
    <w:rsid w:val="29A7126E"/>
    <w:rsid w:val="2A2F39C0"/>
    <w:rsid w:val="2A3E1020"/>
    <w:rsid w:val="2A660426"/>
    <w:rsid w:val="2A720F89"/>
    <w:rsid w:val="2A8E7FD3"/>
    <w:rsid w:val="2B123356"/>
    <w:rsid w:val="2B243BAE"/>
    <w:rsid w:val="2B2F08D3"/>
    <w:rsid w:val="2B42509E"/>
    <w:rsid w:val="2B4E6C9C"/>
    <w:rsid w:val="2B8818DF"/>
    <w:rsid w:val="2BA6051F"/>
    <w:rsid w:val="2BAB4747"/>
    <w:rsid w:val="2BC9158B"/>
    <w:rsid w:val="2BD268A4"/>
    <w:rsid w:val="2BD32319"/>
    <w:rsid w:val="2BD341CC"/>
    <w:rsid w:val="2BE220F0"/>
    <w:rsid w:val="2BF061E4"/>
    <w:rsid w:val="2C5349C5"/>
    <w:rsid w:val="2C635525"/>
    <w:rsid w:val="2C6E0166"/>
    <w:rsid w:val="2C840366"/>
    <w:rsid w:val="2C965204"/>
    <w:rsid w:val="2C9A58FB"/>
    <w:rsid w:val="2C9F57F3"/>
    <w:rsid w:val="2CBF1C6D"/>
    <w:rsid w:val="2CC73B6E"/>
    <w:rsid w:val="2CD33345"/>
    <w:rsid w:val="2CD77F61"/>
    <w:rsid w:val="2CFA012F"/>
    <w:rsid w:val="2D044937"/>
    <w:rsid w:val="2D0F53B5"/>
    <w:rsid w:val="2D2E0D91"/>
    <w:rsid w:val="2D517F36"/>
    <w:rsid w:val="2D6F3C5B"/>
    <w:rsid w:val="2D756561"/>
    <w:rsid w:val="2D9B1939"/>
    <w:rsid w:val="2DAD3250"/>
    <w:rsid w:val="2DC175E5"/>
    <w:rsid w:val="2DD3585D"/>
    <w:rsid w:val="2DDB5140"/>
    <w:rsid w:val="2DE373AA"/>
    <w:rsid w:val="2DEA5917"/>
    <w:rsid w:val="2E285F3D"/>
    <w:rsid w:val="2E5D7317"/>
    <w:rsid w:val="2E6E2E7E"/>
    <w:rsid w:val="2E796951"/>
    <w:rsid w:val="2EFE6721"/>
    <w:rsid w:val="2F1F5834"/>
    <w:rsid w:val="2F495D8B"/>
    <w:rsid w:val="2F755CBE"/>
    <w:rsid w:val="2F801A83"/>
    <w:rsid w:val="2FA744AA"/>
    <w:rsid w:val="2FAE4163"/>
    <w:rsid w:val="2FAF1ECF"/>
    <w:rsid w:val="2FC503CB"/>
    <w:rsid w:val="2FE7740B"/>
    <w:rsid w:val="2FE82E2C"/>
    <w:rsid w:val="2FED3E60"/>
    <w:rsid w:val="3072486B"/>
    <w:rsid w:val="30780D08"/>
    <w:rsid w:val="30BA63F0"/>
    <w:rsid w:val="30BA7C25"/>
    <w:rsid w:val="30D465AF"/>
    <w:rsid w:val="30D815D3"/>
    <w:rsid w:val="311E27F4"/>
    <w:rsid w:val="31420346"/>
    <w:rsid w:val="317974B2"/>
    <w:rsid w:val="319D4EEB"/>
    <w:rsid w:val="31A278AE"/>
    <w:rsid w:val="321B77BE"/>
    <w:rsid w:val="327227C7"/>
    <w:rsid w:val="328C4BF5"/>
    <w:rsid w:val="32A41E91"/>
    <w:rsid w:val="32C270DA"/>
    <w:rsid w:val="32CA0A37"/>
    <w:rsid w:val="32F949AB"/>
    <w:rsid w:val="330006CF"/>
    <w:rsid w:val="3309489C"/>
    <w:rsid w:val="332330BF"/>
    <w:rsid w:val="332361B4"/>
    <w:rsid w:val="336852E9"/>
    <w:rsid w:val="33F161AE"/>
    <w:rsid w:val="34226751"/>
    <w:rsid w:val="342F09CE"/>
    <w:rsid w:val="34323744"/>
    <w:rsid w:val="34862FEA"/>
    <w:rsid w:val="34BC6FAF"/>
    <w:rsid w:val="34E65662"/>
    <w:rsid w:val="3552269E"/>
    <w:rsid w:val="3559762D"/>
    <w:rsid w:val="35744D17"/>
    <w:rsid w:val="35A7324A"/>
    <w:rsid w:val="35C31AD3"/>
    <w:rsid w:val="35FC1723"/>
    <w:rsid w:val="35FD449A"/>
    <w:rsid w:val="36413820"/>
    <w:rsid w:val="36454823"/>
    <w:rsid w:val="364D5C0D"/>
    <w:rsid w:val="36540F02"/>
    <w:rsid w:val="36586572"/>
    <w:rsid w:val="369C77E4"/>
    <w:rsid w:val="36E72C58"/>
    <w:rsid w:val="371170BB"/>
    <w:rsid w:val="372B06E2"/>
    <w:rsid w:val="372E39D4"/>
    <w:rsid w:val="372F2EC7"/>
    <w:rsid w:val="372F3CCE"/>
    <w:rsid w:val="37B64406"/>
    <w:rsid w:val="37C24703"/>
    <w:rsid w:val="37C608C4"/>
    <w:rsid w:val="38017156"/>
    <w:rsid w:val="38244E05"/>
    <w:rsid w:val="386522CD"/>
    <w:rsid w:val="38653E75"/>
    <w:rsid w:val="38BB2A88"/>
    <w:rsid w:val="38D940B2"/>
    <w:rsid w:val="39356252"/>
    <w:rsid w:val="395D14D4"/>
    <w:rsid w:val="396320B8"/>
    <w:rsid w:val="39685DE7"/>
    <w:rsid w:val="39726784"/>
    <w:rsid w:val="39D84086"/>
    <w:rsid w:val="39E50C83"/>
    <w:rsid w:val="3A13451E"/>
    <w:rsid w:val="3A4B2E2E"/>
    <w:rsid w:val="3A53504B"/>
    <w:rsid w:val="3A702111"/>
    <w:rsid w:val="3A7838CD"/>
    <w:rsid w:val="3A79470E"/>
    <w:rsid w:val="3AAC2A94"/>
    <w:rsid w:val="3AAC45A7"/>
    <w:rsid w:val="3AC33591"/>
    <w:rsid w:val="3AD03856"/>
    <w:rsid w:val="3B00700F"/>
    <w:rsid w:val="3B027775"/>
    <w:rsid w:val="3B190FEA"/>
    <w:rsid w:val="3B1E6341"/>
    <w:rsid w:val="3B6C0EDD"/>
    <w:rsid w:val="3B6F5C89"/>
    <w:rsid w:val="3B887EE4"/>
    <w:rsid w:val="3B974FE0"/>
    <w:rsid w:val="3B9921E0"/>
    <w:rsid w:val="3BCD7D2B"/>
    <w:rsid w:val="3BD020EB"/>
    <w:rsid w:val="3BFF2DFA"/>
    <w:rsid w:val="3C25201B"/>
    <w:rsid w:val="3C7946B3"/>
    <w:rsid w:val="3CB051B5"/>
    <w:rsid w:val="3DCA6503"/>
    <w:rsid w:val="3DE11E89"/>
    <w:rsid w:val="3E1E059E"/>
    <w:rsid w:val="3E480D31"/>
    <w:rsid w:val="3E7E0622"/>
    <w:rsid w:val="3EBB3E04"/>
    <w:rsid w:val="3EC47812"/>
    <w:rsid w:val="3F130659"/>
    <w:rsid w:val="3F406F3D"/>
    <w:rsid w:val="3F651F23"/>
    <w:rsid w:val="3F7426D7"/>
    <w:rsid w:val="3FC556F6"/>
    <w:rsid w:val="3FE1062B"/>
    <w:rsid w:val="3FEC74E0"/>
    <w:rsid w:val="40105C9D"/>
    <w:rsid w:val="40365085"/>
    <w:rsid w:val="404B6BAB"/>
    <w:rsid w:val="404E5191"/>
    <w:rsid w:val="407D78F0"/>
    <w:rsid w:val="409856B7"/>
    <w:rsid w:val="410E4A2C"/>
    <w:rsid w:val="4138739C"/>
    <w:rsid w:val="413C3241"/>
    <w:rsid w:val="414717F0"/>
    <w:rsid w:val="415E3918"/>
    <w:rsid w:val="416306A8"/>
    <w:rsid w:val="41A10B53"/>
    <w:rsid w:val="41AA2AAC"/>
    <w:rsid w:val="41E40924"/>
    <w:rsid w:val="41EF4F53"/>
    <w:rsid w:val="41F56357"/>
    <w:rsid w:val="42063D29"/>
    <w:rsid w:val="42EB251A"/>
    <w:rsid w:val="42FC5D8E"/>
    <w:rsid w:val="43070ECD"/>
    <w:rsid w:val="432F253D"/>
    <w:rsid w:val="433C36AC"/>
    <w:rsid w:val="4366301D"/>
    <w:rsid w:val="43745A97"/>
    <w:rsid w:val="43795779"/>
    <w:rsid w:val="43952B03"/>
    <w:rsid w:val="4397058C"/>
    <w:rsid w:val="439F3F83"/>
    <w:rsid w:val="43AB61F8"/>
    <w:rsid w:val="43AD35CB"/>
    <w:rsid w:val="43CA4D77"/>
    <w:rsid w:val="43E65C73"/>
    <w:rsid w:val="442078FA"/>
    <w:rsid w:val="447F6393"/>
    <w:rsid w:val="44AF5AFC"/>
    <w:rsid w:val="44C72BE2"/>
    <w:rsid w:val="44C84413"/>
    <w:rsid w:val="44CC6046"/>
    <w:rsid w:val="44CD6110"/>
    <w:rsid w:val="44E771C4"/>
    <w:rsid w:val="454A02CE"/>
    <w:rsid w:val="455F6A0B"/>
    <w:rsid w:val="456B1CE7"/>
    <w:rsid w:val="45A73624"/>
    <w:rsid w:val="45E033BF"/>
    <w:rsid w:val="45F60FE6"/>
    <w:rsid w:val="45FB75A0"/>
    <w:rsid w:val="461132FB"/>
    <w:rsid w:val="461A0AD0"/>
    <w:rsid w:val="462E4E32"/>
    <w:rsid w:val="46380CE6"/>
    <w:rsid w:val="468C45F7"/>
    <w:rsid w:val="46A35CBB"/>
    <w:rsid w:val="46B957B0"/>
    <w:rsid w:val="473768CA"/>
    <w:rsid w:val="47515A11"/>
    <w:rsid w:val="475E0F89"/>
    <w:rsid w:val="477A32B6"/>
    <w:rsid w:val="478E40F2"/>
    <w:rsid w:val="47A65F09"/>
    <w:rsid w:val="47AE578E"/>
    <w:rsid w:val="47B83106"/>
    <w:rsid w:val="47DE1FF5"/>
    <w:rsid w:val="47E30FFE"/>
    <w:rsid w:val="47FF6B7B"/>
    <w:rsid w:val="48392C58"/>
    <w:rsid w:val="48661FDA"/>
    <w:rsid w:val="487B17E0"/>
    <w:rsid w:val="487F1736"/>
    <w:rsid w:val="48876467"/>
    <w:rsid w:val="48C2480B"/>
    <w:rsid w:val="48CB4741"/>
    <w:rsid w:val="48DF3EA7"/>
    <w:rsid w:val="490B3FD0"/>
    <w:rsid w:val="49140EBD"/>
    <w:rsid w:val="49334E08"/>
    <w:rsid w:val="494041D4"/>
    <w:rsid w:val="494D20F1"/>
    <w:rsid w:val="499C2387"/>
    <w:rsid w:val="49B50BF4"/>
    <w:rsid w:val="49E5783D"/>
    <w:rsid w:val="49EE288B"/>
    <w:rsid w:val="4A464975"/>
    <w:rsid w:val="4A5C18D1"/>
    <w:rsid w:val="4A60096B"/>
    <w:rsid w:val="4A724CE5"/>
    <w:rsid w:val="4AA53036"/>
    <w:rsid w:val="4B010DFA"/>
    <w:rsid w:val="4B4305FC"/>
    <w:rsid w:val="4B6916AD"/>
    <w:rsid w:val="4B704A60"/>
    <w:rsid w:val="4BDC4533"/>
    <w:rsid w:val="4C002FBA"/>
    <w:rsid w:val="4C151753"/>
    <w:rsid w:val="4C7318F7"/>
    <w:rsid w:val="4C7E7A94"/>
    <w:rsid w:val="4CE1618F"/>
    <w:rsid w:val="4CED6DA2"/>
    <w:rsid w:val="4D01744F"/>
    <w:rsid w:val="4D32649C"/>
    <w:rsid w:val="4D684F4E"/>
    <w:rsid w:val="4D8E5578"/>
    <w:rsid w:val="4E3C09B1"/>
    <w:rsid w:val="4E965EA1"/>
    <w:rsid w:val="4EB81701"/>
    <w:rsid w:val="4EC314E3"/>
    <w:rsid w:val="4ED67ECB"/>
    <w:rsid w:val="4EF10CB0"/>
    <w:rsid w:val="4F033CB0"/>
    <w:rsid w:val="4F3836FC"/>
    <w:rsid w:val="4F9B277A"/>
    <w:rsid w:val="4FA27CC8"/>
    <w:rsid w:val="4FC51916"/>
    <w:rsid w:val="4FCE2DC6"/>
    <w:rsid w:val="4FD12A11"/>
    <w:rsid w:val="4FE64B46"/>
    <w:rsid w:val="504D5B50"/>
    <w:rsid w:val="50555308"/>
    <w:rsid w:val="507953E6"/>
    <w:rsid w:val="50931826"/>
    <w:rsid w:val="50CD6768"/>
    <w:rsid w:val="50DE796C"/>
    <w:rsid w:val="50EF0259"/>
    <w:rsid w:val="50F26E05"/>
    <w:rsid w:val="50FE2663"/>
    <w:rsid w:val="512B35FC"/>
    <w:rsid w:val="514A198B"/>
    <w:rsid w:val="515312DC"/>
    <w:rsid w:val="5158137D"/>
    <w:rsid w:val="518C1947"/>
    <w:rsid w:val="52167F55"/>
    <w:rsid w:val="521E45EC"/>
    <w:rsid w:val="522241F5"/>
    <w:rsid w:val="523748C6"/>
    <w:rsid w:val="525433A9"/>
    <w:rsid w:val="528B2984"/>
    <w:rsid w:val="529A25A7"/>
    <w:rsid w:val="52E37E08"/>
    <w:rsid w:val="52FA4C15"/>
    <w:rsid w:val="538728B0"/>
    <w:rsid w:val="539B21D4"/>
    <w:rsid w:val="53E51F52"/>
    <w:rsid w:val="53E63EE2"/>
    <w:rsid w:val="53E870E0"/>
    <w:rsid w:val="540D1E11"/>
    <w:rsid w:val="541252E1"/>
    <w:rsid w:val="542341F0"/>
    <w:rsid w:val="542520A4"/>
    <w:rsid w:val="542C2A36"/>
    <w:rsid w:val="547F1429"/>
    <w:rsid w:val="54910B34"/>
    <w:rsid w:val="54AB0D10"/>
    <w:rsid w:val="54B70F6A"/>
    <w:rsid w:val="54BB66E2"/>
    <w:rsid w:val="54BB6D65"/>
    <w:rsid w:val="54BE1A1C"/>
    <w:rsid w:val="54BF2485"/>
    <w:rsid w:val="54F17C60"/>
    <w:rsid w:val="555F75B0"/>
    <w:rsid w:val="55675178"/>
    <w:rsid w:val="556A4D1E"/>
    <w:rsid w:val="5617110D"/>
    <w:rsid w:val="564319FA"/>
    <w:rsid w:val="56592F89"/>
    <w:rsid w:val="56600047"/>
    <w:rsid w:val="56B5267A"/>
    <w:rsid w:val="56D3003C"/>
    <w:rsid w:val="56DE774E"/>
    <w:rsid w:val="56FC06B8"/>
    <w:rsid w:val="5703466A"/>
    <w:rsid w:val="570555D3"/>
    <w:rsid w:val="577F1517"/>
    <w:rsid w:val="57AA11B3"/>
    <w:rsid w:val="57B05897"/>
    <w:rsid w:val="57E75FB8"/>
    <w:rsid w:val="580A3DF5"/>
    <w:rsid w:val="582A7D72"/>
    <w:rsid w:val="5885399A"/>
    <w:rsid w:val="58944AB9"/>
    <w:rsid w:val="58DF6346"/>
    <w:rsid w:val="5905023A"/>
    <w:rsid w:val="5909048D"/>
    <w:rsid w:val="59192218"/>
    <w:rsid w:val="591A088B"/>
    <w:rsid w:val="59511ABE"/>
    <w:rsid w:val="595433ED"/>
    <w:rsid w:val="595D2D8B"/>
    <w:rsid w:val="597C781D"/>
    <w:rsid w:val="5984099F"/>
    <w:rsid w:val="59AB4C0B"/>
    <w:rsid w:val="59B9031A"/>
    <w:rsid w:val="59CB4ECF"/>
    <w:rsid w:val="59E20DDB"/>
    <w:rsid w:val="59E25762"/>
    <w:rsid w:val="5A237426"/>
    <w:rsid w:val="5A7B484D"/>
    <w:rsid w:val="5A994D1F"/>
    <w:rsid w:val="5AC127D1"/>
    <w:rsid w:val="5ACC5557"/>
    <w:rsid w:val="5AEF11ED"/>
    <w:rsid w:val="5AF848DA"/>
    <w:rsid w:val="5AF94980"/>
    <w:rsid w:val="5BBD2176"/>
    <w:rsid w:val="5BDB6475"/>
    <w:rsid w:val="5BDF1662"/>
    <w:rsid w:val="5BE966E9"/>
    <w:rsid w:val="5C18065D"/>
    <w:rsid w:val="5C2A13C7"/>
    <w:rsid w:val="5C472BD6"/>
    <w:rsid w:val="5C6C2355"/>
    <w:rsid w:val="5C7378EC"/>
    <w:rsid w:val="5CB24308"/>
    <w:rsid w:val="5CD20875"/>
    <w:rsid w:val="5DF10F79"/>
    <w:rsid w:val="5E1F4A60"/>
    <w:rsid w:val="5E27654C"/>
    <w:rsid w:val="5E4434C2"/>
    <w:rsid w:val="5E5031FC"/>
    <w:rsid w:val="5E9F14D4"/>
    <w:rsid w:val="5ED5269D"/>
    <w:rsid w:val="5EEF58C3"/>
    <w:rsid w:val="5EF07303"/>
    <w:rsid w:val="5F253A50"/>
    <w:rsid w:val="5F9475E4"/>
    <w:rsid w:val="5FA93307"/>
    <w:rsid w:val="5FC35671"/>
    <w:rsid w:val="5FCC2546"/>
    <w:rsid w:val="60295E63"/>
    <w:rsid w:val="603F7B20"/>
    <w:rsid w:val="60737A77"/>
    <w:rsid w:val="60EE3922"/>
    <w:rsid w:val="60F3003A"/>
    <w:rsid w:val="610F2E2C"/>
    <w:rsid w:val="611536A8"/>
    <w:rsid w:val="61323A44"/>
    <w:rsid w:val="61330DD4"/>
    <w:rsid w:val="613A2745"/>
    <w:rsid w:val="614A33AA"/>
    <w:rsid w:val="617C0047"/>
    <w:rsid w:val="62253337"/>
    <w:rsid w:val="6225383D"/>
    <w:rsid w:val="627569A4"/>
    <w:rsid w:val="62FE185C"/>
    <w:rsid w:val="63265870"/>
    <w:rsid w:val="63B63EFE"/>
    <w:rsid w:val="63CC3BCC"/>
    <w:rsid w:val="63CD12A4"/>
    <w:rsid w:val="63F55F12"/>
    <w:rsid w:val="643D29F3"/>
    <w:rsid w:val="6464597F"/>
    <w:rsid w:val="64735643"/>
    <w:rsid w:val="64B94A1F"/>
    <w:rsid w:val="64CD03AA"/>
    <w:rsid w:val="64CD6B5A"/>
    <w:rsid w:val="64E60007"/>
    <w:rsid w:val="650F3295"/>
    <w:rsid w:val="65141834"/>
    <w:rsid w:val="65180ED3"/>
    <w:rsid w:val="653012C9"/>
    <w:rsid w:val="653B27EB"/>
    <w:rsid w:val="653C1862"/>
    <w:rsid w:val="65671301"/>
    <w:rsid w:val="658475F5"/>
    <w:rsid w:val="65AB10A2"/>
    <w:rsid w:val="65E33553"/>
    <w:rsid w:val="65FE21EF"/>
    <w:rsid w:val="663F4AC2"/>
    <w:rsid w:val="66C43E3F"/>
    <w:rsid w:val="66C832A1"/>
    <w:rsid w:val="6738740C"/>
    <w:rsid w:val="676416D6"/>
    <w:rsid w:val="6784322D"/>
    <w:rsid w:val="679A1669"/>
    <w:rsid w:val="679D4D08"/>
    <w:rsid w:val="67C26188"/>
    <w:rsid w:val="67D14F32"/>
    <w:rsid w:val="67D966E7"/>
    <w:rsid w:val="67EC6B8D"/>
    <w:rsid w:val="681016BA"/>
    <w:rsid w:val="6817175A"/>
    <w:rsid w:val="682A13EA"/>
    <w:rsid w:val="684631FD"/>
    <w:rsid w:val="68823167"/>
    <w:rsid w:val="68916825"/>
    <w:rsid w:val="68B934B9"/>
    <w:rsid w:val="68D9211C"/>
    <w:rsid w:val="68D92243"/>
    <w:rsid w:val="68FE6C92"/>
    <w:rsid w:val="69131259"/>
    <w:rsid w:val="694F29BD"/>
    <w:rsid w:val="695B5792"/>
    <w:rsid w:val="69A07516"/>
    <w:rsid w:val="69B37DD0"/>
    <w:rsid w:val="69EC00C7"/>
    <w:rsid w:val="6A034DDD"/>
    <w:rsid w:val="6A0D27BA"/>
    <w:rsid w:val="6A8F1570"/>
    <w:rsid w:val="6AC947ED"/>
    <w:rsid w:val="6AEE5840"/>
    <w:rsid w:val="6B5D77CF"/>
    <w:rsid w:val="6BC365D8"/>
    <w:rsid w:val="6C4C30B2"/>
    <w:rsid w:val="6C5C648F"/>
    <w:rsid w:val="6C6E168A"/>
    <w:rsid w:val="6C790E9C"/>
    <w:rsid w:val="6CA35BF6"/>
    <w:rsid w:val="6CAC2BB7"/>
    <w:rsid w:val="6CB07755"/>
    <w:rsid w:val="6CB707EA"/>
    <w:rsid w:val="6CBF0D60"/>
    <w:rsid w:val="6CDF3201"/>
    <w:rsid w:val="6D024911"/>
    <w:rsid w:val="6D051DEE"/>
    <w:rsid w:val="6D535020"/>
    <w:rsid w:val="6D5608A8"/>
    <w:rsid w:val="6D9C5D93"/>
    <w:rsid w:val="6DAF7BB9"/>
    <w:rsid w:val="6DB33038"/>
    <w:rsid w:val="6DBE06D9"/>
    <w:rsid w:val="6DEF4D49"/>
    <w:rsid w:val="6DF350A5"/>
    <w:rsid w:val="6DFC6A28"/>
    <w:rsid w:val="6E3A4753"/>
    <w:rsid w:val="6E6816A7"/>
    <w:rsid w:val="6EC96384"/>
    <w:rsid w:val="6F0D737A"/>
    <w:rsid w:val="6F666314"/>
    <w:rsid w:val="6F8C48F0"/>
    <w:rsid w:val="6FA31380"/>
    <w:rsid w:val="6FAF5F20"/>
    <w:rsid w:val="6FEF65AE"/>
    <w:rsid w:val="700830BC"/>
    <w:rsid w:val="70084011"/>
    <w:rsid w:val="70361A24"/>
    <w:rsid w:val="703B7E3B"/>
    <w:rsid w:val="7050591C"/>
    <w:rsid w:val="70991EA4"/>
    <w:rsid w:val="712C2667"/>
    <w:rsid w:val="71390AA7"/>
    <w:rsid w:val="715B500E"/>
    <w:rsid w:val="7172747D"/>
    <w:rsid w:val="719466FB"/>
    <w:rsid w:val="71CA72AF"/>
    <w:rsid w:val="71ED7F5F"/>
    <w:rsid w:val="720965B3"/>
    <w:rsid w:val="721A6C6A"/>
    <w:rsid w:val="72263674"/>
    <w:rsid w:val="723123AE"/>
    <w:rsid w:val="7253529D"/>
    <w:rsid w:val="726972E5"/>
    <w:rsid w:val="72A23A8B"/>
    <w:rsid w:val="72A31120"/>
    <w:rsid w:val="72B7206E"/>
    <w:rsid w:val="72C246C5"/>
    <w:rsid w:val="72D076AC"/>
    <w:rsid w:val="72D50A36"/>
    <w:rsid w:val="72D559D0"/>
    <w:rsid w:val="730865D5"/>
    <w:rsid w:val="730A57BE"/>
    <w:rsid w:val="733264A3"/>
    <w:rsid w:val="73CC1597"/>
    <w:rsid w:val="73D01C91"/>
    <w:rsid w:val="740C3C41"/>
    <w:rsid w:val="741A5458"/>
    <w:rsid w:val="744618F5"/>
    <w:rsid w:val="74492AF8"/>
    <w:rsid w:val="744F4B79"/>
    <w:rsid w:val="74607632"/>
    <w:rsid w:val="746242FD"/>
    <w:rsid w:val="749C7DD1"/>
    <w:rsid w:val="74B76F6A"/>
    <w:rsid w:val="74E42D02"/>
    <w:rsid w:val="750D7674"/>
    <w:rsid w:val="75115EB2"/>
    <w:rsid w:val="752136F5"/>
    <w:rsid w:val="75221DD8"/>
    <w:rsid w:val="75726CC2"/>
    <w:rsid w:val="75C03A13"/>
    <w:rsid w:val="760B08F8"/>
    <w:rsid w:val="76397C6A"/>
    <w:rsid w:val="76676210"/>
    <w:rsid w:val="76F0487A"/>
    <w:rsid w:val="76F72A1D"/>
    <w:rsid w:val="76F825DB"/>
    <w:rsid w:val="770C105E"/>
    <w:rsid w:val="774D4836"/>
    <w:rsid w:val="776176E1"/>
    <w:rsid w:val="77A4323C"/>
    <w:rsid w:val="77D40E05"/>
    <w:rsid w:val="77E24066"/>
    <w:rsid w:val="77F34350"/>
    <w:rsid w:val="77FF29EB"/>
    <w:rsid w:val="78484D3D"/>
    <w:rsid w:val="785A2539"/>
    <w:rsid w:val="78B80E43"/>
    <w:rsid w:val="78FF098A"/>
    <w:rsid w:val="794449F3"/>
    <w:rsid w:val="79510DE0"/>
    <w:rsid w:val="79866429"/>
    <w:rsid w:val="79BB7717"/>
    <w:rsid w:val="7A037273"/>
    <w:rsid w:val="7A102A72"/>
    <w:rsid w:val="7A4931F6"/>
    <w:rsid w:val="7A992C10"/>
    <w:rsid w:val="7AAB4964"/>
    <w:rsid w:val="7AAE1E82"/>
    <w:rsid w:val="7AC640A0"/>
    <w:rsid w:val="7ADC1A72"/>
    <w:rsid w:val="7B025ECD"/>
    <w:rsid w:val="7B1A1CC7"/>
    <w:rsid w:val="7B5B7F8A"/>
    <w:rsid w:val="7B7D100A"/>
    <w:rsid w:val="7BB9570E"/>
    <w:rsid w:val="7BCF6D90"/>
    <w:rsid w:val="7C0F1CBB"/>
    <w:rsid w:val="7C21415A"/>
    <w:rsid w:val="7C2B0649"/>
    <w:rsid w:val="7C7C4676"/>
    <w:rsid w:val="7C86134D"/>
    <w:rsid w:val="7C9B493A"/>
    <w:rsid w:val="7CA20424"/>
    <w:rsid w:val="7CA273BA"/>
    <w:rsid w:val="7CBA0147"/>
    <w:rsid w:val="7CD95454"/>
    <w:rsid w:val="7CF1143C"/>
    <w:rsid w:val="7CF6771F"/>
    <w:rsid w:val="7D1C7DB8"/>
    <w:rsid w:val="7D5443E9"/>
    <w:rsid w:val="7D6E264A"/>
    <w:rsid w:val="7DB42AD8"/>
    <w:rsid w:val="7DCB44BA"/>
    <w:rsid w:val="7DEF076A"/>
    <w:rsid w:val="7DFB2953"/>
    <w:rsid w:val="7EA321E0"/>
    <w:rsid w:val="7F007786"/>
    <w:rsid w:val="7F132FC0"/>
    <w:rsid w:val="7FB8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b/>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rPr>
      <w:rFonts w:cs="Times New Roman"/>
    </w:rPr>
  </w:style>
  <w:style w:type="character" w:styleId="10">
    <w:name w:val="FollowedHyperlink"/>
    <w:basedOn w:val="7"/>
    <w:qFormat/>
    <w:uiPriority w:val="0"/>
    <w:rPr>
      <w:color w:val="2B2B2B"/>
      <w:u w:val="none"/>
    </w:rPr>
  </w:style>
  <w:style w:type="character" w:styleId="11">
    <w:name w:val="Hyperlink"/>
    <w:basedOn w:val="7"/>
    <w:qFormat/>
    <w:uiPriority w:val="0"/>
    <w:rPr>
      <w:color w:val="2B2B2B"/>
      <w:u w:val="none"/>
    </w:rPr>
  </w:style>
  <w:style w:type="paragraph" w:styleId="12">
    <w:name w:val="List Paragraph"/>
    <w:basedOn w:val="1"/>
    <w:qFormat/>
    <w:uiPriority w:val="34"/>
    <w:pPr>
      <w:ind w:firstLine="420" w:firstLineChars="200"/>
    </w:p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1791</Words>
  <Characters>1911</Characters>
  <Lines>0</Lines>
  <Paragraphs>0</Paragraphs>
  <TotalTime>30</TotalTime>
  <ScaleCrop>false</ScaleCrop>
  <LinksUpToDate>false</LinksUpToDate>
  <CharactersWithSpaces>1921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2018-07-12T00:45:00Z</dcterms:created>
  <dc:creator>冷子菁</dc:creator>
  <cp:lastModifiedBy>沅江市统计局</cp:lastModifiedBy>
  <cp:lastPrinted>2021-08-11T07:52:53Z</cp:lastPrinted>
  <dcterms:modified xsi:type="dcterms:W3CDTF">2021-08-11T07:55:33Z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