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70" w:rsidRDefault="00153D70">
      <w:pPr>
        <w:jc w:val="center"/>
        <w:rPr>
          <w:rFonts w:ascii="宋体" w:eastAsia="宋体" w:hAnsi="宋体" w:cs="宋体"/>
          <w:sz w:val="44"/>
        </w:rPr>
      </w:pPr>
    </w:p>
    <w:p w:rsidR="00153D70" w:rsidRDefault="00D1682C">
      <w:pPr>
        <w:jc w:val="center"/>
        <w:rPr>
          <w:rFonts w:ascii="宋体" w:eastAsia="宋体" w:hAnsi="宋体" w:cs="宋体"/>
          <w:sz w:val="44"/>
        </w:rPr>
      </w:pPr>
      <w:r>
        <w:rPr>
          <w:rFonts w:ascii="宋体" w:eastAsia="宋体" w:hAnsi="宋体" w:cs="宋体"/>
          <w:sz w:val="44"/>
        </w:rPr>
        <w:t>第一部分</w:t>
      </w:r>
    </w:p>
    <w:p w:rsidR="00153D70" w:rsidRDefault="00D1682C">
      <w:pPr>
        <w:jc w:val="center"/>
        <w:rPr>
          <w:rFonts w:ascii="方正小标宋_GBK" w:eastAsia="方正小标宋_GBK" w:hAnsi="方正小标宋_GBK" w:cs="方正小标宋_GBK"/>
          <w:sz w:val="44"/>
        </w:rPr>
      </w:pPr>
      <w:r>
        <w:rPr>
          <w:rFonts w:ascii="方正小标宋_GBK" w:eastAsia="方正小标宋_GBK" w:hAnsi="方正小标宋_GBK" w:cs="方正小标宋_GBK"/>
          <w:sz w:val="44"/>
        </w:rPr>
        <w:t xml:space="preserve"> </w:t>
      </w:r>
      <w:r>
        <w:rPr>
          <w:rFonts w:ascii="宋体" w:eastAsia="宋体" w:hAnsi="宋体" w:cs="宋体" w:hint="eastAsia"/>
          <w:sz w:val="44"/>
        </w:rPr>
        <w:t>沅江市信访局</w:t>
      </w:r>
      <w:r>
        <w:rPr>
          <w:rFonts w:ascii="宋体" w:eastAsia="宋体" w:hAnsi="宋体" w:cs="宋体"/>
          <w:sz w:val="44"/>
        </w:rPr>
        <w:t>单位概况</w:t>
      </w:r>
    </w:p>
    <w:p w:rsidR="00153D70" w:rsidRDefault="00D1682C">
      <w:pPr>
        <w:jc w:val="left"/>
        <w:rPr>
          <w:rFonts w:ascii="黑体" w:eastAsia="黑体" w:hAnsi="黑体" w:cs="黑体"/>
          <w:sz w:val="32"/>
        </w:rPr>
      </w:pPr>
      <w:r>
        <w:rPr>
          <w:rFonts w:ascii="黑体" w:eastAsia="黑体" w:hAnsi="黑体" w:cs="黑体"/>
          <w:sz w:val="32"/>
        </w:rPr>
        <w:t>一、主要职能</w:t>
      </w:r>
    </w:p>
    <w:p w:rsidR="00153D70" w:rsidRDefault="00D1682C">
      <w:pPr>
        <w:ind w:firstLine="640"/>
        <w:jc w:val="left"/>
        <w:rPr>
          <w:rFonts w:ascii="仿宋" w:eastAsia="仿宋" w:hAnsi="仿宋" w:cs="仿宋"/>
          <w:sz w:val="32"/>
        </w:rPr>
      </w:pPr>
      <w:r>
        <w:rPr>
          <w:rFonts w:ascii="仿宋" w:eastAsia="仿宋" w:hAnsi="仿宋" w:cs="仿宋" w:hint="eastAsia"/>
          <w:sz w:val="32"/>
        </w:rPr>
        <w:t>（一）处理群众来信来访</w:t>
      </w:r>
      <w:hyperlink r:id="rId8" w:tgtFrame="https://wenda.so.com/q/_blank" w:history="1">
        <w:r>
          <w:rPr>
            <w:rFonts w:ascii="仿宋" w:eastAsia="仿宋" w:hAnsi="仿宋" w:cs="仿宋" w:hint="eastAsia"/>
            <w:sz w:val="32"/>
          </w:rPr>
          <w:t>事项</w:t>
        </w:r>
      </w:hyperlink>
      <w:r>
        <w:rPr>
          <w:rFonts w:ascii="仿宋" w:eastAsia="仿宋" w:hAnsi="仿宋" w:cs="仿宋" w:hint="eastAsia"/>
          <w:sz w:val="32"/>
        </w:rPr>
        <w:t>，保证信访渠道畅通；反映来信来访中提出的重要建议、意见和问题；综合分析信访信息，开展</w:t>
      </w:r>
      <w:hyperlink r:id="rId9" w:tgtFrame="https://wenda.so.com/q/_blank" w:history="1">
        <w:r>
          <w:rPr>
            <w:rFonts w:ascii="仿宋" w:eastAsia="仿宋" w:hAnsi="仿宋" w:cs="仿宋" w:hint="eastAsia"/>
            <w:sz w:val="32"/>
          </w:rPr>
          <w:t>调查研究</w:t>
        </w:r>
      </w:hyperlink>
      <w:r>
        <w:rPr>
          <w:rFonts w:ascii="仿宋" w:eastAsia="仿宋" w:hAnsi="仿宋" w:cs="仿宋" w:hint="eastAsia"/>
          <w:sz w:val="32"/>
        </w:rPr>
        <w:t>，提出制定有关政策规定的建议。</w:t>
      </w:r>
      <w:r>
        <w:rPr>
          <w:rFonts w:ascii="仿宋" w:eastAsia="仿宋" w:hAnsi="仿宋" w:cs="仿宋" w:hint="eastAsia"/>
          <w:sz w:val="32"/>
        </w:rPr>
        <w:br/>
      </w:r>
      <w:r>
        <w:rPr>
          <w:rFonts w:ascii="仿宋" w:eastAsia="仿宋" w:hAnsi="仿宋" w:cs="仿宋" w:hint="eastAsia"/>
          <w:sz w:val="32"/>
        </w:rPr>
        <w:t xml:space="preserve">    </w:t>
      </w:r>
      <w:r>
        <w:rPr>
          <w:rFonts w:ascii="仿宋" w:eastAsia="仿宋" w:hAnsi="仿宋" w:cs="仿宋" w:hint="eastAsia"/>
          <w:sz w:val="32"/>
        </w:rPr>
        <w:t>（二）承办上级信访</w:t>
      </w:r>
      <w:hyperlink r:id="rId10" w:tgtFrame="https://wenda.so.com/q/_blank" w:history="1">
        <w:r>
          <w:rPr>
            <w:rFonts w:ascii="仿宋" w:eastAsia="仿宋" w:hAnsi="仿宋" w:cs="仿宋" w:hint="eastAsia"/>
            <w:sz w:val="32"/>
          </w:rPr>
          <w:t>部门</w:t>
        </w:r>
      </w:hyperlink>
      <w:r>
        <w:rPr>
          <w:rFonts w:ascii="仿宋" w:eastAsia="仿宋" w:hAnsi="仿宋" w:cs="仿宋" w:hint="eastAsia"/>
          <w:sz w:val="32"/>
        </w:rPr>
        <w:t>和</w:t>
      </w:r>
      <w:hyperlink r:id="rId11" w:tgtFrame="https://wenda.so.com/q/_blank" w:history="1">
        <w:r>
          <w:rPr>
            <w:rFonts w:ascii="仿宋" w:eastAsia="仿宋" w:hAnsi="仿宋" w:cs="仿宋" w:hint="eastAsia"/>
            <w:sz w:val="32"/>
          </w:rPr>
          <w:t>领导</w:t>
        </w:r>
      </w:hyperlink>
      <w:r>
        <w:rPr>
          <w:rFonts w:ascii="仿宋" w:eastAsia="仿宋" w:hAnsi="仿宋" w:cs="仿宋" w:hint="eastAsia"/>
          <w:sz w:val="32"/>
        </w:rPr>
        <w:t>交办的信访事项，督促检查领导有关交办、指示件的落实情况；向各乡镇和县级部门交办信访事项，并督促检查保证信访渠道畅通保证信访渠道畅通</w:t>
      </w:r>
      <w:r>
        <w:rPr>
          <w:rFonts w:ascii="仿宋" w:eastAsia="仿宋" w:hAnsi="仿宋" w:cs="仿宋" w:hint="eastAsia"/>
          <w:sz w:val="32"/>
        </w:rPr>
        <w:t>。</w:t>
      </w:r>
      <w:r>
        <w:rPr>
          <w:rFonts w:ascii="仿宋" w:eastAsia="仿宋" w:hAnsi="仿宋" w:cs="仿宋" w:hint="eastAsia"/>
          <w:sz w:val="32"/>
        </w:rPr>
        <w:t xml:space="preserve">　　</w:t>
      </w:r>
    </w:p>
    <w:p w:rsidR="00153D70" w:rsidRDefault="00D1682C">
      <w:pPr>
        <w:ind w:firstLine="640"/>
        <w:jc w:val="left"/>
        <w:rPr>
          <w:rFonts w:ascii="仿宋" w:eastAsia="仿宋" w:hAnsi="仿宋" w:cs="仿宋"/>
          <w:sz w:val="32"/>
        </w:rPr>
      </w:pPr>
      <w:r>
        <w:rPr>
          <w:rFonts w:ascii="仿宋" w:eastAsia="仿宋" w:hAnsi="仿宋" w:cs="仿宋" w:hint="eastAsia"/>
          <w:sz w:val="32"/>
        </w:rPr>
        <w:t>（三）协调处理跨乡镇、跨部门的重要信访问题；协调处理群众集体上访和异常、突发信访事件；协调、检查各乡镇和县级部门的信访</w:t>
      </w:r>
      <w:r>
        <w:rPr>
          <w:rFonts w:ascii="仿宋" w:eastAsia="仿宋" w:hAnsi="仿宋" w:cs="仿宋" w:hint="eastAsia"/>
          <w:sz w:val="32"/>
        </w:rPr>
        <w:t>和</w:t>
      </w:r>
      <w:hyperlink r:id="rId12" w:tgtFrame="https://wenda.so.com/q/_blank" w:history="1">
        <w:r>
          <w:rPr>
            <w:rFonts w:ascii="仿宋" w:eastAsia="仿宋" w:hAnsi="仿宋" w:cs="仿宋" w:hint="eastAsia"/>
            <w:sz w:val="32"/>
          </w:rPr>
          <w:t>群众工作</w:t>
        </w:r>
      </w:hyperlink>
      <w:r>
        <w:rPr>
          <w:rFonts w:ascii="仿宋" w:eastAsia="仿宋" w:hAnsi="仿宋" w:cs="仿宋" w:hint="eastAsia"/>
          <w:sz w:val="32"/>
        </w:rPr>
        <w:t>。</w:t>
      </w:r>
      <w:r>
        <w:rPr>
          <w:rFonts w:ascii="仿宋" w:eastAsia="仿宋" w:hAnsi="仿宋" w:cs="仿宋" w:hint="eastAsia"/>
          <w:sz w:val="32"/>
        </w:rPr>
        <w:br/>
      </w:r>
      <w:r>
        <w:rPr>
          <w:rFonts w:ascii="仿宋" w:eastAsia="仿宋" w:hAnsi="仿宋" w:cs="仿宋" w:hint="eastAsia"/>
          <w:sz w:val="32"/>
        </w:rPr>
        <w:t xml:space="preserve">　　（四）指导全</w:t>
      </w:r>
      <w:r>
        <w:rPr>
          <w:rFonts w:ascii="仿宋" w:eastAsia="仿宋" w:hAnsi="仿宋" w:cs="仿宋" w:hint="eastAsia"/>
          <w:sz w:val="32"/>
        </w:rPr>
        <w:t>市</w:t>
      </w:r>
      <w:r>
        <w:rPr>
          <w:rFonts w:ascii="仿宋" w:eastAsia="仿宋" w:hAnsi="仿宋" w:cs="仿宋" w:hint="eastAsia"/>
          <w:sz w:val="32"/>
        </w:rPr>
        <w:t>信访业务工作；总结推广单位、各部门信访和群众工作的经验，提出改进和加强信访工作的意见和建议。</w:t>
      </w:r>
      <w:r>
        <w:rPr>
          <w:rFonts w:ascii="仿宋" w:eastAsia="仿宋" w:hAnsi="仿宋" w:cs="仿宋" w:hint="eastAsia"/>
          <w:sz w:val="32"/>
        </w:rPr>
        <w:br/>
      </w:r>
      <w:r>
        <w:rPr>
          <w:rFonts w:ascii="仿宋" w:eastAsia="仿宋" w:hAnsi="仿宋" w:cs="仿宋" w:hint="eastAsia"/>
          <w:sz w:val="32"/>
        </w:rPr>
        <w:t xml:space="preserve">　　（五）了解并掌握信访和群众工作队伍建设情况，</w:t>
      </w:r>
      <w:hyperlink r:id="rId13" w:tgtFrame="https://wenda.so.com/q/_blank" w:history="1">
        <w:r>
          <w:rPr>
            <w:rFonts w:ascii="仿宋" w:eastAsia="仿宋" w:hAnsi="仿宋" w:cs="仿宋" w:hint="eastAsia"/>
            <w:sz w:val="32"/>
          </w:rPr>
          <w:t>组织</w:t>
        </w:r>
      </w:hyperlink>
      <w:r>
        <w:rPr>
          <w:rFonts w:ascii="仿宋" w:eastAsia="仿宋" w:hAnsi="仿宋" w:cs="仿宋" w:hint="eastAsia"/>
          <w:sz w:val="32"/>
        </w:rPr>
        <w:t>信访干部的培训；指导信访工作部门</w:t>
      </w:r>
      <w:hyperlink r:id="rId14" w:tgtFrame="https://wenda.so.com/q/_blank" w:history="1">
        <w:r>
          <w:rPr>
            <w:rFonts w:ascii="仿宋" w:eastAsia="仿宋" w:hAnsi="仿宋" w:cs="仿宋" w:hint="eastAsia"/>
            <w:sz w:val="32"/>
          </w:rPr>
          <w:t>信息系统</w:t>
        </w:r>
      </w:hyperlink>
      <w:r>
        <w:rPr>
          <w:rFonts w:ascii="仿宋" w:eastAsia="仿宋" w:hAnsi="仿宋" w:cs="仿宋" w:hint="eastAsia"/>
          <w:sz w:val="32"/>
        </w:rPr>
        <w:t>建设。</w:t>
      </w:r>
      <w:r>
        <w:rPr>
          <w:rFonts w:ascii="仿宋" w:eastAsia="仿宋" w:hAnsi="仿宋" w:cs="仿宋" w:hint="eastAsia"/>
          <w:sz w:val="32"/>
        </w:rPr>
        <w:br/>
      </w:r>
      <w:r>
        <w:rPr>
          <w:rFonts w:ascii="仿宋" w:eastAsia="仿宋" w:hAnsi="仿宋" w:cs="仿宋" w:hint="eastAsia"/>
          <w:sz w:val="32"/>
        </w:rPr>
        <w:t xml:space="preserve">　　（六）负责信访工作的宣传和信息发布。</w:t>
      </w:r>
      <w:r>
        <w:rPr>
          <w:rFonts w:ascii="仿宋" w:eastAsia="仿宋" w:hAnsi="仿宋" w:cs="仿宋" w:hint="eastAsia"/>
          <w:sz w:val="32"/>
        </w:rPr>
        <w:br/>
      </w:r>
      <w:r>
        <w:rPr>
          <w:rFonts w:ascii="仿宋" w:eastAsia="仿宋" w:hAnsi="仿宋" w:cs="仿宋" w:hint="eastAsia"/>
          <w:sz w:val="32"/>
        </w:rPr>
        <w:t xml:space="preserve">　　（七）受理群众对</w:t>
      </w:r>
      <w:hyperlink r:id="rId15" w:tgtFrame="https://wenda.so.com/q/_blank" w:history="1">
        <w:r>
          <w:rPr>
            <w:rFonts w:ascii="仿宋" w:eastAsia="仿宋" w:hAnsi="仿宋" w:cs="仿宋" w:hint="eastAsia"/>
            <w:sz w:val="32"/>
          </w:rPr>
          <w:t>市</w:t>
        </w:r>
        <w:r>
          <w:rPr>
            <w:rFonts w:ascii="仿宋" w:eastAsia="仿宋" w:hAnsi="仿宋" w:cs="仿宋" w:hint="eastAsia"/>
            <w:sz w:val="32"/>
          </w:rPr>
          <w:t>委</w:t>
        </w:r>
      </w:hyperlink>
      <w:r>
        <w:rPr>
          <w:rFonts w:ascii="仿宋" w:eastAsia="仿宋" w:hAnsi="仿宋" w:cs="仿宋" w:hint="eastAsia"/>
          <w:sz w:val="32"/>
        </w:rPr>
        <w:t>、</w:t>
      </w:r>
      <w:r>
        <w:rPr>
          <w:rFonts w:ascii="仿宋" w:eastAsia="仿宋" w:hAnsi="仿宋" w:cs="仿宋" w:hint="eastAsia"/>
          <w:sz w:val="32"/>
        </w:rPr>
        <w:t>市</w:t>
      </w:r>
      <w:r>
        <w:rPr>
          <w:rFonts w:ascii="仿宋" w:eastAsia="仿宋" w:hAnsi="仿宋" w:cs="仿宋" w:hint="eastAsia"/>
          <w:sz w:val="32"/>
        </w:rPr>
        <w:t>人民政府及其工作部门和各乡镇人民政府的批评、意见和建议。</w:t>
      </w:r>
      <w:r>
        <w:rPr>
          <w:rFonts w:ascii="仿宋" w:eastAsia="仿宋" w:hAnsi="仿宋" w:cs="仿宋" w:hint="eastAsia"/>
          <w:sz w:val="32"/>
        </w:rPr>
        <w:br/>
      </w:r>
      <w:r>
        <w:rPr>
          <w:rFonts w:ascii="仿宋" w:eastAsia="仿宋" w:hAnsi="仿宋" w:cs="仿宋" w:hint="eastAsia"/>
          <w:sz w:val="32"/>
        </w:rPr>
        <w:lastRenderedPageBreak/>
        <w:t xml:space="preserve">　　（八）完成</w:t>
      </w:r>
      <w:r>
        <w:rPr>
          <w:rFonts w:ascii="仿宋" w:eastAsia="仿宋" w:hAnsi="仿宋" w:cs="仿宋" w:hint="eastAsia"/>
          <w:sz w:val="32"/>
        </w:rPr>
        <w:t>市</w:t>
      </w:r>
      <w:r>
        <w:rPr>
          <w:rFonts w:ascii="仿宋" w:eastAsia="仿宋" w:hAnsi="仿宋" w:cs="仿宋" w:hint="eastAsia"/>
          <w:sz w:val="32"/>
        </w:rPr>
        <w:t>委、</w:t>
      </w:r>
      <w:r>
        <w:rPr>
          <w:rFonts w:ascii="仿宋" w:eastAsia="仿宋" w:hAnsi="仿宋" w:cs="仿宋" w:hint="eastAsia"/>
          <w:sz w:val="32"/>
        </w:rPr>
        <w:t>市</w:t>
      </w:r>
      <w:r>
        <w:rPr>
          <w:rFonts w:ascii="仿宋" w:eastAsia="仿宋" w:hAnsi="仿宋" w:cs="仿宋" w:hint="eastAsia"/>
          <w:sz w:val="32"/>
        </w:rPr>
        <w:t>政府交办的其他</w:t>
      </w:r>
      <w:hyperlink r:id="rId16" w:tgtFrame="https://wenda.so.com/q/_blank" w:history="1">
        <w:r>
          <w:rPr>
            <w:rFonts w:ascii="仿宋" w:eastAsia="仿宋" w:hAnsi="仿宋" w:cs="仿宋" w:hint="eastAsia"/>
            <w:sz w:val="32"/>
          </w:rPr>
          <w:t>任务</w:t>
        </w:r>
      </w:hyperlink>
      <w:r>
        <w:rPr>
          <w:rFonts w:ascii="仿宋" w:eastAsia="仿宋" w:hAnsi="仿宋" w:cs="仿宋" w:hint="eastAsia"/>
          <w:sz w:val="32"/>
        </w:rPr>
        <w:t>。</w:t>
      </w:r>
      <w:r>
        <w:rPr>
          <w:rFonts w:ascii="仿宋" w:eastAsia="仿宋" w:hAnsi="仿宋" w:cs="仿宋" w:hint="eastAsia"/>
          <w:sz w:val="32"/>
        </w:rPr>
        <w:t> </w:t>
      </w:r>
    </w:p>
    <w:p w:rsidR="00153D70" w:rsidRDefault="00D1682C">
      <w:pPr>
        <w:ind w:left="795" w:hanging="795"/>
        <w:rPr>
          <w:rFonts w:ascii="黑体" w:eastAsia="黑体" w:hAnsi="黑体" w:cs="黑体"/>
          <w:sz w:val="32"/>
        </w:rPr>
      </w:pPr>
      <w:r>
        <w:rPr>
          <w:rFonts w:ascii="黑体" w:eastAsia="黑体" w:hAnsi="黑体" w:cs="黑体"/>
          <w:sz w:val="32"/>
        </w:rPr>
        <w:t>二、机构设置</w:t>
      </w:r>
    </w:p>
    <w:p w:rsidR="00153D70" w:rsidRDefault="00D1682C">
      <w:pPr>
        <w:ind w:firstLine="640"/>
        <w:rPr>
          <w:rFonts w:ascii="仿宋" w:eastAsia="仿宋" w:hAnsi="仿宋" w:cs="仿宋"/>
          <w:sz w:val="32"/>
        </w:rPr>
      </w:pPr>
      <w:r>
        <w:rPr>
          <w:rFonts w:ascii="仿宋" w:eastAsia="仿宋" w:hAnsi="仿宋" w:cs="仿宋" w:hint="eastAsia"/>
          <w:sz w:val="32"/>
        </w:rPr>
        <w:t>1.</w:t>
      </w:r>
      <w:r>
        <w:rPr>
          <w:rFonts w:ascii="仿宋" w:eastAsia="仿宋" w:hAnsi="仿宋" w:cs="仿宋" w:hint="eastAsia"/>
          <w:sz w:val="32"/>
        </w:rPr>
        <w:t>机构情况，</w:t>
      </w:r>
      <w:r>
        <w:rPr>
          <w:rFonts w:ascii="仿宋" w:eastAsia="仿宋" w:hAnsi="仿宋" w:cs="仿宋" w:hint="eastAsia"/>
          <w:sz w:val="32"/>
        </w:rPr>
        <w:t>根据编委核定，我局内设股室</w:t>
      </w:r>
      <w:r>
        <w:rPr>
          <w:rFonts w:ascii="仿宋" w:eastAsia="仿宋" w:hAnsi="仿宋" w:cs="仿宋" w:hint="eastAsia"/>
          <w:sz w:val="32"/>
        </w:rPr>
        <w:t>3</w:t>
      </w:r>
      <w:r>
        <w:rPr>
          <w:rFonts w:ascii="仿宋" w:eastAsia="仿宋" w:hAnsi="仿宋" w:cs="仿宋" w:hint="eastAsia"/>
          <w:sz w:val="32"/>
        </w:rPr>
        <w:t>个：</w:t>
      </w:r>
      <w:r>
        <w:rPr>
          <w:rFonts w:ascii="仿宋" w:eastAsia="仿宋" w:hAnsi="仿宋" w:cs="仿宋" w:hint="eastAsia"/>
          <w:sz w:val="32"/>
        </w:rPr>
        <w:t>办公室、接济室、督查室</w:t>
      </w:r>
      <w:r>
        <w:rPr>
          <w:rFonts w:ascii="仿宋" w:eastAsia="仿宋" w:hAnsi="仿宋" w:cs="仿宋" w:hint="eastAsia"/>
          <w:sz w:val="32"/>
        </w:rPr>
        <w:t>，全部纳入部门预算编制范围。</w:t>
      </w:r>
    </w:p>
    <w:p w:rsidR="00153D70" w:rsidRDefault="00D1682C">
      <w:pPr>
        <w:ind w:firstLine="640"/>
        <w:rPr>
          <w:rFonts w:ascii="仿宋" w:eastAsia="仿宋" w:hAnsi="仿宋" w:cs="仿宋"/>
          <w:sz w:val="32"/>
        </w:rPr>
      </w:pPr>
      <w:r>
        <w:rPr>
          <w:rFonts w:ascii="仿宋" w:eastAsia="仿宋" w:hAnsi="仿宋" w:cs="仿宋" w:hint="eastAsia"/>
          <w:sz w:val="32"/>
        </w:rPr>
        <w:t>2.</w:t>
      </w:r>
      <w:r>
        <w:rPr>
          <w:rFonts w:ascii="仿宋" w:eastAsia="仿宋" w:hAnsi="仿宋" w:cs="仿宋" w:hint="eastAsia"/>
          <w:sz w:val="32"/>
        </w:rPr>
        <w:t>人员情况。</w:t>
      </w: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年末，我</w:t>
      </w:r>
      <w:r>
        <w:rPr>
          <w:rFonts w:ascii="仿宋" w:eastAsia="仿宋" w:hAnsi="仿宋" w:cs="仿宋" w:hint="eastAsia"/>
          <w:sz w:val="32"/>
        </w:rPr>
        <w:t>单位</w:t>
      </w:r>
      <w:r>
        <w:rPr>
          <w:rFonts w:ascii="仿宋" w:eastAsia="仿宋" w:hAnsi="仿宋" w:cs="仿宋" w:hint="eastAsia"/>
          <w:sz w:val="32"/>
        </w:rPr>
        <w:t>在职人员实有数</w:t>
      </w:r>
      <w:r>
        <w:rPr>
          <w:rFonts w:ascii="仿宋" w:eastAsia="仿宋" w:hAnsi="仿宋" w:cs="仿宋" w:hint="eastAsia"/>
          <w:sz w:val="32"/>
        </w:rPr>
        <w:t>12</w:t>
      </w:r>
      <w:r>
        <w:rPr>
          <w:rFonts w:ascii="仿宋" w:eastAsia="仿宋" w:hAnsi="仿宋" w:cs="仿宋" w:hint="eastAsia"/>
          <w:sz w:val="32"/>
        </w:rPr>
        <w:t>人，</w:t>
      </w:r>
      <w:r>
        <w:rPr>
          <w:rFonts w:ascii="仿宋" w:eastAsia="仿宋" w:hAnsi="仿宋" w:cs="仿宋" w:hint="eastAsia"/>
          <w:sz w:val="32"/>
        </w:rPr>
        <w:t>无</w:t>
      </w:r>
      <w:r>
        <w:rPr>
          <w:rFonts w:ascii="仿宋" w:eastAsia="仿宋" w:hAnsi="仿宋" w:cs="仿宋" w:hint="eastAsia"/>
          <w:sz w:val="32"/>
        </w:rPr>
        <w:t>退休人员。</w:t>
      </w:r>
    </w:p>
    <w:p w:rsidR="00153D70" w:rsidRDefault="00D1682C">
      <w:pPr>
        <w:ind w:left="795" w:hanging="795"/>
        <w:jc w:val="left"/>
        <w:rPr>
          <w:rFonts w:ascii="黑体" w:eastAsia="黑体" w:hAnsi="黑体" w:cs="黑体"/>
          <w:sz w:val="32"/>
        </w:rPr>
      </w:pPr>
      <w:r>
        <w:rPr>
          <w:rFonts w:ascii="黑体" w:eastAsia="黑体" w:hAnsi="黑体" w:cs="黑体"/>
          <w:sz w:val="32"/>
        </w:rPr>
        <w:t>三、部门决算单位构成</w:t>
      </w:r>
    </w:p>
    <w:p w:rsidR="00153D70" w:rsidRDefault="00D1682C">
      <w:pPr>
        <w:ind w:firstLine="640"/>
        <w:rPr>
          <w:rFonts w:ascii="仿宋" w:eastAsia="仿宋" w:hAnsi="仿宋" w:cs="仿宋"/>
          <w:sz w:val="32"/>
        </w:rPr>
      </w:pPr>
      <w:r>
        <w:rPr>
          <w:rFonts w:ascii="仿宋" w:eastAsia="仿宋" w:hAnsi="仿宋" w:cs="仿宋"/>
          <w:sz w:val="32"/>
        </w:rPr>
        <w:t>从决算单位构成看，</w:t>
      </w:r>
      <w:r>
        <w:rPr>
          <w:rFonts w:ascii="仿宋" w:eastAsia="仿宋" w:hAnsi="仿宋" w:cs="仿宋" w:hint="eastAsia"/>
          <w:sz w:val="32"/>
        </w:rPr>
        <w:t>本</w:t>
      </w:r>
      <w:r>
        <w:rPr>
          <w:rFonts w:ascii="仿宋" w:eastAsia="仿宋" w:hAnsi="仿宋" w:cs="仿宋"/>
          <w:sz w:val="32"/>
        </w:rPr>
        <w:t>单位部门决算包括：</w:t>
      </w:r>
      <w:r>
        <w:rPr>
          <w:rFonts w:ascii="仿宋" w:eastAsia="仿宋" w:hAnsi="仿宋" w:cs="仿宋" w:hint="eastAsia"/>
          <w:sz w:val="32"/>
        </w:rPr>
        <w:t>沅江市信访局</w:t>
      </w:r>
      <w:r>
        <w:rPr>
          <w:rFonts w:ascii="仿宋" w:eastAsia="仿宋" w:hAnsi="仿宋" w:cs="仿宋"/>
          <w:sz w:val="32"/>
        </w:rPr>
        <w:t>单位</w:t>
      </w:r>
      <w:r>
        <w:rPr>
          <w:rFonts w:ascii="仿宋" w:eastAsia="仿宋" w:hAnsi="仿宋" w:cs="仿宋" w:hint="eastAsia"/>
          <w:sz w:val="32"/>
        </w:rPr>
        <w:t>本级</w:t>
      </w:r>
      <w:r>
        <w:rPr>
          <w:rFonts w:ascii="仿宋" w:eastAsia="仿宋" w:hAnsi="仿宋" w:cs="仿宋"/>
          <w:sz w:val="32"/>
        </w:rPr>
        <w:t>部门决算</w:t>
      </w:r>
      <w:r>
        <w:rPr>
          <w:rFonts w:ascii="仿宋" w:eastAsia="仿宋" w:hAnsi="仿宋" w:cs="仿宋" w:hint="eastAsia"/>
          <w:sz w:val="32"/>
        </w:rPr>
        <w:t>。</w:t>
      </w:r>
    </w:p>
    <w:p w:rsidR="00153D70" w:rsidRDefault="00153D70">
      <w:pPr>
        <w:ind w:firstLine="640"/>
        <w:rPr>
          <w:rFonts w:ascii="仿宋" w:eastAsia="仿宋" w:hAnsi="仿宋" w:cs="仿宋"/>
          <w:sz w:val="32"/>
        </w:rPr>
      </w:pPr>
    </w:p>
    <w:p w:rsidR="00153D70" w:rsidRDefault="00D1682C">
      <w:pPr>
        <w:jc w:val="center"/>
        <w:rPr>
          <w:rFonts w:ascii="宋体" w:eastAsia="宋体" w:hAnsi="宋体" w:cs="宋体"/>
          <w:sz w:val="44"/>
        </w:rPr>
      </w:pPr>
      <w:r>
        <w:rPr>
          <w:rFonts w:ascii="宋体" w:eastAsia="宋体" w:hAnsi="宋体" w:cs="宋体"/>
          <w:sz w:val="44"/>
        </w:rPr>
        <w:t>第二部分</w:t>
      </w:r>
      <w:r>
        <w:rPr>
          <w:rFonts w:ascii="宋体" w:eastAsia="宋体" w:hAnsi="宋体" w:cs="宋体"/>
          <w:sz w:val="44"/>
        </w:rPr>
        <w:t xml:space="preserve"> </w:t>
      </w:r>
    </w:p>
    <w:p w:rsidR="00153D70" w:rsidRDefault="00D1682C">
      <w:pPr>
        <w:jc w:val="center"/>
        <w:rPr>
          <w:rFonts w:ascii="仿宋" w:eastAsia="宋体" w:hAnsi="仿宋" w:cs="仿宋"/>
          <w:spacing w:val="-20"/>
          <w:sz w:val="32"/>
        </w:rPr>
      </w:pPr>
      <w:r>
        <w:rPr>
          <w:rFonts w:ascii="宋体" w:eastAsia="宋体" w:hAnsi="宋体" w:cs="宋体" w:hint="eastAsia"/>
          <w:spacing w:val="-20"/>
          <w:sz w:val="44"/>
        </w:rPr>
        <w:t>沅江市信访局</w:t>
      </w:r>
      <w:r>
        <w:rPr>
          <w:rFonts w:ascii="宋体" w:eastAsia="宋体" w:hAnsi="宋体" w:cs="宋体"/>
          <w:spacing w:val="-20"/>
          <w:sz w:val="44"/>
        </w:rPr>
        <w:t>201</w:t>
      </w:r>
      <w:r>
        <w:rPr>
          <w:rFonts w:ascii="宋体" w:eastAsia="宋体" w:hAnsi="宋体" w:cs="宋体" w:hint="eastAsia"/>
          <w:spacing w:val="-20"/>
          <w:sz w:val="44"/>
        </w:rPr>
        <w:t>9</w:t>
      </w:r>
      <w:r>
        <w:rPr>
          <w:rFonts w:ascii="宋体" w:eastAsia="宋体" w:hAnsi="宋体" w:cs="宋体"/>
          <w:spacing w:val="-20"/>
          <w:sz w:val="44"/>
        </w:rPr>
        <w:t>年度部门决算表</w:t>
      </w:r>
      <w:r>
        <w:rPr>
          <w:rFonts w:ascii="宋体" w:eastAsia="宋体" w:hAnsi="宋体" w:cs="宋体" w:hint="eastAsia"/>
          <w:spacing w:val="-20"/>
          <w:sz w:val="44"/>
        </w:rPr>
        <w:t>（见附表）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1</w:t>
      </w:r>
      <w:r>
        <w:rPr>
          <w:rFonts w:ascii="仿宋" w:eastAsia="仿宋" w:hAnsi="仿宋" w:cs="仿宋"/>
          <w:sz w:val="32"/>
        </w:rPr>
        <w:t>：收入支出决算总表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2</w:t>
      </w:r>
      <w:r>
        <w:rPr>
          <w:rFonts w:ascii="仿宋" w:eastAsia="仿宋" w:hAnsi="仿宋" w:cs="仿宋"/>
          <w:sz w:val="32"/>
        </w:rPr>
        <w:t>：收入决算表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3</w:t>
      </w:r>
      <w:r>
        <w:rPr>
          <w:rFonts w:ascii="仿宋" w:eastAsia="仿宋" w:hAnsi="仿宋" w:cs="仿宋"/>
          <w:sz w:val="32"/>
        </w:rPr>
        <w:t>：支出决算表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4</w:t>
      </w:r>
      <w:r>
        <w:rPr>
          <w:rFonts w:ascii="仿宋" w:eastAsia="仿宋" w:hAnsi="仿宋" w:cs="仿宋"/>
          <w:sz w:val="32"/>
        </w:rPr>
        <w:t>：财政拨款收入支出决算总表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5</w:t>
      </w:r>
      <w:r>
        <w:rPr>
          <w:rFonts w:ascii="仿宋" w:eastAsia="仿宋" w:hAnsi="仿宋" w:cs="仿宋"/>
          <w:sz w:val="32"/>
        </w:rPr>
        <w:t>：一般公共预算财政拨款支出决算表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6</w:t>
      </w:r>
      <w:r>
        <w:rPr>
          <w:rFonts w:ascii="仿宋" w:eastAsia="仿宋" w:hAnsi="仿宋" w:cs="仿宋"/>
          <w:sz w:val="32"/>
        </w:rPr>
        <w:t>：一般公共预算财政拨款基本支出决算表</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7</w:t>
      </w:r>
      <w:r>
        <w:rPr>
          <w:rFonts w:ascii="仿宋" w:eastAsia="仿宋" w:hAnsi="仿宋" w:cs="仿宋"/>
          <w:sz w:val="32"/>
        </w:rPr>
        <w:t>：一般公共预算财政拨款</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经费支出决算表</w:t>
      </w:r>
    </w:p>
    <w:p w:rsidR="00153D70" w:rsidRDefault="00D1682C">
      <w:pPr>
        <w:ind w:firstLine="643"/>
        <w:jc w:val="left"/>
        <w:rPr>
          <w:rFonts w:ascii="仿宋" w:eastAsia="仿宋" w:hAnsi="仿宋" w:cs="仿宋"/>
          <w:sz w:val="32"/>
        </w:rPr>
      </w:pPr>
      <w:r>
        <w:rPr>
          <w:rFonts w:ascii="仿宋" w:eastAsia="仿宋" w:hAnsi="仿宋" w:cs="仿宋" w:hint="eastAsia"/>
          <w:sz w:val="32"/>
        </w:rPr>
        <w:t>此表</w:t>
      </w:r>
      <w:r>
        <w:rPr>
          <w:rFonts w:ascii="仿宋" w:eastAsia="仿宋" w:hAnsi="仿宋" w:cs="仿宋"/>
          <w:sz w:val="32"/>
        </w:rPr>
        <w:t>无数据，</w:t>
      </w:r>
      <w:r>
        <w:rPr>
          <w:rFonts w:ascii="仿宋" w:eastAsia="仿宋" w:hAnsi="仿宋" w:cs="仿宋" w:hint="eastAsia"/>
          <w:sz w:val="32"/>
        </w:rPr>
        <w:t>沅江市信访局严格控制“三公经费”</w:t>
      </w:r>
      <w:r>
        <w:rPr>
          <w:rFonts w:ascii="仿宋" w:eastAsia="仿宋" w:hAnsi="仿宋" w:cs="仿宋"/>
          <w:sz w:val="32"/>
        </w:rPr>
        <w:t>支出，故本表无数据。</w:t>
      </w:r>
    </w:p>
    <w:p w:rsidR="00153D70" w:rsidRDefault="00D1682C">
      <w:pPr>
        <w:jc w:val="left"/>
        <w:rPr>
          <w:rFonts w:ascii="仿宋" w:eastAsia="仿宋" w:hAnsi="仿宋" w:cs="仿宋"/>
          <w:sz w:val="32"/>
        </w:rPr>
      </w:pPr>
      <w:r>
        <w:rPr>
          <w:rFonts w:ascii="仿宋" w:eastAsia="仿宋" w:hAnsi="仿宋" w:cs="仿宋"/>
          <w:sz w:val="32"/>
        </w:rPr>
        <w:t>表</w:t>
      </w:r>
      <w:r>
        <w:rPr>
          <w:rFonts w:ascii="仿宋" w:eastAsia="仿宋" w:hAnsi="仿宋" w:cs="仿宋"/>
          <w:sz w:val="32"/>
        </w:rPr>
        <w:t>8</w:t>
      </w:r>
      <w:r>
        <w:rPr>
          <w:rFonts w:ascii="仿宋" w:eastAsia="仿宋" w:hAnsi="仿宋" w:cs="仿宋"/>
          <w:sz w:val="32"/>
        </w:rPr>
        <w:t>：政府性基金预算财政拨款收入支出决算表</w:t>
      </w:r>
    </w:p>
    <w:p w:rsidR="00153D70" w:rsidRDefault="00D1682C">
      <w:pPr>
        <w:ind w:firstLine="643"/>
        <w:jc w:val="left"/>
        <w:rPr>
          <w:rFonts w:ascii="仿宋" w:eastAsia="仿宋" w:hAnsi="仿宋" w:cs="仿宋"/>
          <w:sz w:val="32"/>
        </w:rPr>
      </w:pPr>
      <w:r>
        <w:rPr>
          <w:rFonts w:ascii="仿宋" w:eastAsia="仿宋" w:hAnsi="仿宋" w:cs="仿宋" w:hint="eastAsia"/>
          <w:sz w:val="32"/>
        </w:rPr>
        <w:lastRenderedPageBreak/>
        <w:t>此表</w:t>
      </w:r>
      <w:r>
        <w:rPr>
          <w:rFonts w:ascii="仿宋" w:eastAsia="仿宋" w:hAnsi="仿宋" w:cs="仿宋"/>
          <w:sz w:val="32"/>
        </w:rPr>
        <w:t>无数据，</w:t>
      </w:r>
      <w:r>
        <w:rPr>
          <w:rFonts w:ascii="仿宋" w:eastAsia="仿宋" w:hAnsi="仿宋" w:cs="仿宋" w:hint="eastAsia"/>
          <w:sz w:val="32"/>
        </w:rPr>
        <w:t>沅江市信访局</w:t>
      </w:r>
      <w:r>
        <w:rPr>
          <w:rFonts w:ascii="仿宋" w:eastAsia="仿宋" w:hAnsi="仿宋" w:cs="仿宋"/>
          <w:sz w:val="32"/>
        </w:rPr>
        <w:t>没有政府性基金收入，也没有政府性基金安排的支出，故本表无数据。</w:t>
      </w:r>
    </w:p>
    <w:p w:rsidR="00153D70" w:rsidRDefault="00153D70">
      <w:pPr>
        <w:ind w:firstLine="640"/>
        <w:jc w:val="left"/>
        <w:rPr>
          <w:rFonts w:ascii="仿宋" w:eastAsia="仿宋" w:hAnsi="仿宋" w:cs="仿宋"/>
          <w:sz w:val="32"/>
        </w:rPr>
      </w:pPr>
    </w:p>
    <w:p w:rsidR="00153D70" w:rsidRDefault="00D1682C">
      <w:pPr>
        <w:jc w:val="center"/>
        <w:rPr>
          <w:rFonts w:ascii="方正小标宋_GBK" w:eastAsia="方正小标宋_GBK" w:hAnsi="方正小标宋_GBK" w:cs="方正小标宋_GBK"/>
          <w:sz w:val="44"/>
        </w:rPr>
      </w:pPr>
      <w:r>
        <w:rPr>
          <w:rFonts w:ascii="宋体" w:eastAsia="宋体" w:hAnsi="宋体" w:cs="宋体"/>
          <w:sz w:val="44"/>
        </w:rPr>
        <w:t>第三部分</w:t>
      </w:r>
    </w:p>
    <w:p w:rsidR="00153D70" w:rsidRDefault="00D1682C">
      <w:pPr>
        <w:jc w:val="center"/>
        <w:rPr>
          <w:rFonts w:ascii="方正小标宋_GBK" w:eastAsia="方正小标宋_GBK" w:hAnsi="方正小标宋_GBK" w:cs="方正小标宋_GBK"/>
          <w:sz w:val="44"/>
        </w:rPr>
      </w:pPr>
      <w:r>
        <w:rPr>
          <w:rFonts w:ascii="宋体" w:eastAsia="宋体" w:hAnsi="宋体" w:cs="宋体" w:hint="eastAsia"/>
          <w:sz w:val="44"/>
        </w:rPr>
        <w:t>沅江市信访局</w:t>
      </w:r>
      <w:r>
        <w:rPr>
          <w:rFonts w:ascii="宋体" w:eastAsia="宋体" w:hAnsi="宋体" w:cs="宋体" w:hint="eastAsia"/>
          <w:sz w:val="44"/>
        </w:rPr>
        <w:t>2019</w:t>
      </w:r>
      <w:r>
        <w:rPr>
          <w:rFonts w:ascii="宋体" w:eastAsia="宋体" w:hAnsi="宋体" w:cs="宋体"/>
          <w:sz w:val="44"/>
        </w:rPr>
        <w:t>年度部门决算情况说明</w:t>
      </w:r>
    </w:p>
    <w:p w:rsidR="00153D70" w:rsidRDefault="00153D70">
      <w:pPr>
        <w:ind w:firstLine="640"/>
        <w:jc w:val="left"/>
        <w:rPr>
          <w:rFonts w:ascii="黑体" w:eastAsia="黑体" w:hAnsi="黑体" w:cs="黑体"/>
          <w:sz w:val="32"/>
        </w:rPr>
      </w:pPr>
    </w:p>
    <w:p w:rsidR="00153D70" w:rsidRDefault="00D1682C">
      <w:pPr>
        <w:ind w:firstLine="640"/>
        <w:jc w:val="left"/>
        <w:rPr>
          <w:rFonts w:ascii="黑体" w:eastAsia="黑体" w:hAnsi="黑体" w:cs="黑体"/>
          <w:sz w:val="32"/>
        </w:rPr>
      </w:pPr>
      <w:r>
        <w:rPr>
          <w:rFonts w:ascii="黑体" w:eastAsia="黑体" w:hAnsi="黑体" w:cs="黑体"/>
          <w:sz w:val="32"/>
        </w:rPr>
        <w:t>一、关于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年度收入支出决算总体情况说明</w:t>
      </w:r>
    </w:p>
    <w:p w:rsidR="00153D70" w:rsidRDefault="00D1682C">
      <w:pPr>
        <w:ind w:firstLine="640"/>
        <w:jc w:val="left"/>
        <w:rPr>
          <w:rFonts w:ascii="仿宋" w:eastAsia="仿宋" w:hAnsi="仿宋" w:cs="仿宋"/>
          <w:sz w:val="32"/>
        </w:rPr>
      </w:pPr>
      <w:r>
        <w:rPr>
          <w:rFonts w:ascii="仿宋" w:eastAsia="仿宋" w:hAnsi="仿宋" w:cs="仿宋" w:hint="eastAsia"/>
          <w:sz w:val="32"/>
        </w:rPr>
        <w:t>沅江市信访局</w:t>
      </w:r>
      <w:r>
        <w:rPr>
          <w:rFonts w:ascii="仿宋" w:eastAsia="仿宋" w:hAnsi="仿宋" w:cs="仿宋" w:hint="eastAsia"/>
          <w:sz w:val="32"/>
        </w:rPr>
        <w:t>2019</w:t>
      </w:r>
      <w:r>
        <w:rPr>
          <w:rFonts w:ascii="仿宋" w:eastAsia="仿宋" w:hAnsi="仿宋" w:cs="仿宋"/>
          <w:sz w:val="32"/>
        </w:rPr>
        <w:t>年度收入总计</w:t>
      </w:r>
      <w:r>
        <w:rPr>
          <w:rFonts w:ascii="仿宋" w:eastAsia="仿宋" w:hAnsi="仿宋" w:cs="仿宋" w:hint="eastAsia"/>
          <w:sz w:val="32"/>
        </w:rPr>
        <w:t>269.76</w:t>
      </w:r>
      <w:r>
        <w:rPr>
          <w:rFonts w:ascii="仿宋" w:eastAsia="仿宋" w:hAnsi="仿宋" w:cs="仿宋"/>
          <w:sz w:val="32"/>
        </w:rPr>
        <w:t>万元，比上年同期减少</w:t>
      </w:r>
      <w:r>
        <w:rPr>
          <w:rFonts w:ascii="仿宋" w:eastAsia="仿宋" w:hAnsi="仿宋" w:cs="仿宋" w:hint="eastAsia"/>
          <w:sz w:val="32"/>
        </w:rPr>
        <w:t>27.78</w:t>
      </w:r>
      <w:r>
        <w:rPr>
          <w:rFonts w:ascii="仿宋" w:eastAsia="仿宋" w:hAnsi="仿宋" w:cs="仿宋"/>
          <w:sz w:val="32"/>
        </w:rPr>
        <w:t>万元，下降</w:t>
      </w:r>
      <w:r>
        <w:rPr>
          <w:rFonts w:ascii="仿宋" w:eastAsia="仿宋" w:hAnsi="仿宋" w:cs="仿宋" w:hint="eastAsia"/>
          <w:sz w:val="32"/>
        </w:rPr>
        <w:t>9.34</w:t>
      </w:r>
      <w:r>
        <w:rPr>
          <w:rFonts w:ascii="仿宋" w:eastAsia="仿宋" w:hAnsi="仿宋" w:cs="仿宋"/>
          <w:sz w:val="32"/>
        </w:rPr>
        <w:t>%</w:t>
      </w:r>
      <w:r>
        <w:rPr>
          <w:rFonts w:ascii="仿宋" w:eastAsia="仿宋" w:hAnsi="仿宋" w:cs="仿宋"/>
          <w:sz w:val="32"/>
        </w:rPr>
        <w:t>；支出总计</w:t>
      </w:r>
      <w:r>
        <w:rPr>
          <w:rFonts w:ascii="仿宋" w:eastAsia="仿宋" w:hAnsi="仿宋" w:cs="仿宋" w:hint="eastAsia"/>
          <w:sz w:val="32"/>
        </w:rPr>
        <w:t>286.93</w:t>
      </w:r>
      <w:r>
        <w:rPr>
          <w:rFonts w:ascii="仿宋" w:eastAsia="仿宋" w:hAnsi="仿宋" w:cs="仿宋"/>
          <w:sz w:val="32"/>
        </w:rPr>
        <w:t>万元，比上年同期减少</w:t>
      </w:r>
      <w:r>
        <w:rPr>
          <w:rFonts w:ascii="仿宋" w:eastAsia="仿宋" w:hAnsi="仿宋" w:cs="仿宋" w:hint="eastAsia"/>
          <w:sz w:val="32"/>
        </w:rPr>
        <w:t>6.95</w:t>
      </w:r>
      <w:r>
        <w:rPr>
          <w:rFonts w:ascii="仿宋" w:eastAsia="仿宋" w:hAnsi="仿宋" w:cs="仿宋"/>
          <w:sz w:val="32"/>
        </w:rPr>
        <w:t>万元，下降</w:t>
      </w:r>
      <w:r>
        <w:rPr>
          <w:rFonts w:ascii="仿宋" w:eastAsia="仿宋" w:hAnsi="仿宋" w:cs="仿宋" w:hint="eastAsia"/>
          <w:sz w:val="32"/>
        </w:rPr>
        <w:t>2.36</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项目收入减少，严控支出。</w:t>
      </w:r>
    </w:p>
    <w:p w:rsidR="00153D70" w:rsidRDefault="00153D70">
      <w:pPr>
        <w:ind w:firstLine="640"/>
        <w:jc w:val="left"/>
        <w:rPr>
          <w:rFonts w:ascii="仿宋" w:eastAsia="仿宋" w:hAnsi="仿宋" w:cs="仿宋"/>
          <w:sz w:val="32"/>
        </w:rPr>
      </w:pPr>
    </w:p>
    <w:p w:rsidR="00153D70" w:rsidRDefault="00D1682C">
      <w:pPr>
        <w:ind w:left="720"/>
        <w:jc w:val="left"/>
        <w:rPr>
          <w:rFonts w:ascii="黑体" w:eastAsia="黑体" w:hAnsi="黑体" w:cs="黑体"/>
          <w:sz w:val="32"/>
        </w:rPr>
      </w:pPr>
      <w:r>
        <w:rPr>
          <w:rFonts w:ascii="黑体" w:eastAsia="黑体" w:hAnsi="黑体" w:cs="黑体"/>
          <w:sz w:val="32"/>
        </w:rPr>
        <w:t>二、关于</w:t>
      </w:r>
      <w:r>
        <w:rPr>
          <w:rFonts w:ascii="黑体" w:eastAsia="黑体" w:hAnsi="黑体" w:cs="黑体" w:hint="eastAsia"/>
          <w:sz w:val="32"/>
        </w:rPr>
        <w:t>沅江市信访局</w:t>
      </w:r>
      <w:r>
        <w:rPr>
          <w:rFonts w:ascii="黑体" w:eastAsia="黑体" w:hAnsi="黑体" w:cs="黑体"/>
          <w:sz w:val="32"/>
        </w:rPr>
        <w:t>201</w:t>
      </w:r>
      <w:r>
        <w:rPr>
          <w:rFonts w:ascii="黑体" w:eastAsia="黑体" w:hAnsi="黑体" w:cs="黑体" w:hint="eastAsia"/>
          <w:sz w:val="32"/>
        </w:rPr>
        <w:t>9</w:t>
      </w:r>
      <w:r>
        <w:rPr>
          <w:rFonts w:ascii="黑体" w:eastAsia="黑体" w:hAnsi="黑体" w:cs="黑体"/>
          <w:sz w:val="32"/>
        </w:rPr>
        <w:t>年度收入决算情况说明</w:t>
      </w:r>
    </w:p>
    <w:p w:rsidR="00153D70" w:rsidRDefault="00D1682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年度收入合计</w:t>
      </w:r>
      <w:r>
        <w:rPr>
          <w:rFonts w:ascii="仿宋" w:eastAsia="仿宋" w:hAnsi="仿宋" w:cs="仿宋"/>
          <w:sz w:val="32"/>
        </w:rPr>
        <w:t xml:space="preserve"> </w:t>
      </w:r>
      <w:r>
        <w:rPr>
          <w:rFonts w:ascii="仿宋" w:eastAsia="仿宋" w:hAnsi="仿宋" w:cs="仿宋" w:hint="eastAsia"/>
          <w:sz w:val="32"/>
        </w:rPr>
        <w:t>269.76</w:t>
      </w:r>
      <w:r>
        <w:rPr>
          <w:rFonts w:ascii="仿宋" w:eastAsia="仿宋" w:hAnsi="仿宋" w:cs="仿宋"/>
          <w:sz w:val="32"/>
        </w:rPr>
        <w:t>万元，其中：财政拨款收入</w:t>
      </w:r>
      <w:r>
        <w:rPr>
          <w:rFonts w:ascii="仿宋" w:eastAsia="仿宋" w:hAnsi="仿宋" w:cs="仿宋" w:hint="eastAsia"/>
          <w:sz w:val="32"/>
        </w:rPr>
        <w:t>269.76</w:t>
      </w:r>
      <w:r>
        <w:rPr>
          <w:rFonts w:ascii="仿宋" w:eastAsia="仿宋" w:hAnsi="仿宋" w:cs="仿宋"/>
          <w:sz w:val="32"/>
        </w:rPr>
        <w:t>万元，占</w:t>
      </w:r>
      <w:r>
        <w:rPr>
          <w:rFonts w:ascii="仿宋" w:eastAsia="仿宋" w:hAnsi="仿宋" w:cs="仿宋" w:hint="eastAsia"/>
          <w:sz w:val="32"/>
        </w:rPr>
        <w:t>100</w:t>
      </w:r>
      <w:r>
        <w:rPr>
          <w:rFonts w:ascii="仿宋" w:eastAsia="仿宋" w:hAnsi="仿宋" w:cs="仿宋"/>
          <w:sz w:val="32"/>
        </w:rPr>
        <w:t>%</w:t>
      </w:r>
      <w:r>
        <w:rPr>
          <w:rFonts w:ascii="仿宋" w:eastAsia="仿宋" w:hAnsi="仿宋" w:cs="仿宋" w:hint="eastAsia"/>
          <w:sz w:val="32"/>
        </w:rPr>
        <w:t>。</w:t>
      </w:r>
    </w:p>
    <w:p w:rsidR="00153D70" w:rsidRDefault="00153D70">
      <w:pPr>
        <w:jc w:val="left"/>
        <w:rPr>
          <w:rFonts w:ascii="仿宋" w:eastAsia="仿宋" w:hAnsi="仿宋" w:cs="仿宋"/>
          <w:sz w:val="32"/>
        </w:rPr>
      </w:pPr>
    </w:p>
    <w:p w:rsidR="00153D70" w:rsidRDefault="00D1682C">
      <w:pPr>
        <w:ind w:left="720"/>
        <w:jc w:val="left"/>
        <w:rPr>
          <w:rFonts w:ascii="黑体" w:eastAsia="黑体" w:hAnsi="黑体" w:cs="黑体"/>
          <w:sz w:val="32"/>
        </w:rPr>
      </w:pPr>
      <w:r>
        <w:rPr>
          <w:rFonts w:ascii="黑体" w:eastAsia="黑体" w:hAnsi="黑体" w:cs="黑体"/>
          <w:sz w:val="32"/>
        </w:rPr>
        <w:t>三、关于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年度支出决算情况说明</w:t>
      </w:r>
    </w:p>
    <w:p w:rsidR="00153D70" w:rsidRDefault="00D1682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年度支出合计</w:t>
      </w:r>
      <w:r>
        <w:rPr>
          <w:rFonts w:ascii="仿宋" w:eastAsia="仿宋" w:hAnsi="仿宋" w:cs="仿宋" w:hint="eastAsia"/>
          <w:sz w:val="32"/>
        </w:rPr>
        <w:t>286.93</w:t>
      </w:r>
      <w:r>
        <w:rPr>
          <w:rFonts w:ascii="仿宋" w:eastAsia="仿宋" w:hAnsi="仿宋" w:cs="仿宋"/>
          <w:sz w:val="32"/>
        </w:rPr>
        <w:t>万元，其中：基本支出</w:t>
      </w:r>
      <w:r>
        <w:rPr>
          <w:rFonts w:ascii="仿宋" w:eastAsia="仿宋" w:hAnsi="仿宋" w:cs="仿宋" w:hint="eastAsia"/>
          <w:sz w:val="32"/>
        </w:rPr>
        <w:t>169.13</w:t>
      </w:r>
      <w:r>
        <w:rPr>
          <w:rFonts w:ascii="仿宋" w:eastAsia="仿宋" w:hAnsi="仿宋" w:cs="仿宋"/>
          <w:sz w:val="32"/>
        </w:rPr>
        <w:t>万元，占</w:t>
      </w:r>
      <w:r>
        <w:rPr>
          <w:rFonts w:ascii="仿宋" w:eastAsia="仿宋" w:hAnsi="仿宋" w:cs="仿宋"/>
          <w:sz w:val="32"/>
        </w:rPr>
        <w:t xml:space="preserve"> </w:t>
      </w:r>
      <w:r>
        <w:rPr>
          <w:rFonts w:ascii="仿宋" w:eastAsia="仿宋" w:hAnsi="仿宋" w:cs="仿宋" w:hint="eastAsia"/>
          <w:sz w:val="32"/>
        </w:rPr>
        <w:t>58.95</w:t>
      </w:r>
      <w:r>
        <w:rPr>
          <w:rFonts w:ascii="仿宋" w:eastAsia="仿宋" w:hAnsi="仿宋" w:cs="仿宋"/>
          <w:sz w:val="32"/>
        </w:rPr>
        <w:t>%</w:t>
      </w:r>
      <w:r>
        <w:rPr>
          <w:rFonts w:ascii="仿宋" w:eastAsia="仿宋" w:hAnsi="仿宋" w:cs="仿宋"/>
          <w:sz w:val="32"/>
        </w:rPr>
        <w:t>；项目支出</w:t>
      </w:r>
      <w:r>
        <w:rPr>
          <w:rFonts w:ascii="仿宋" w:eastAsia="仿宋" w:hAnsi="仿宋" w:cs="仿宋" w:hint="eastAsia"/>
          <w:sz w:val="32"/>
        </w:rPr>
        <w:t>117.81</w:t>
      </w:r>
      <w:r>
        <w:rPr>
          <w:rFonts w:ascii="仿宋" w:eastAsia="仿宋" w:hAnsi="仿宋" w:cs="仿宋"/>
          <w:sz w:val="32"/>
        </w:rPr>
        <w:t>万元，占</w:t>
      </w:r>
      <w:r>
        <w:rPr>
          <w:rFonts w:ascii="仿宋" w:eastAsia="仿宋" w:hAnsi="仿宋" w:cs="仿宋" w:hint="eastAsia"/>
          <w:sz w:val="32"/>
        </w:rPr>
        <w:t>41.05</w:t>
      </w:r>
      <w:r>
        <w:rPr>
          <w:rFonts w:ascii="仿宋" w:eastAsia="仿宋" w:hAnsi="仿宋" w:cs="仿宋"/>
          <w:sz w:val="32"/>
        </w:rPr>
        <w:t>%</w:t>
      </w:r>
      <w:r>
        <w:rPr>
          <w:rFonts w:ascii="仿宋" w:eastAsia="仿宋" w:hAnsi="仿宋" w:cs="仿宋" w:hint="eastAsia"/>
          <w:sz w:val="32"/>
        </w:rPr>
        <w:t>。</w:t>
      </w:r>
    </w:p>
    <w:p w:rsidR="00153D70" w:rsidRDefault="00D1682C">
      <w:pPr>
        <w:ind w:firstLine="640"/>
        <w:jc w:val="left"/>
        <w:rPr>
          <w:rFonts w:ascii="黑体" w:eastAsia="黑体" w:hAnsi="黑体" w:cs="黑体"/>
          <w:sz w:val="32"/>
        </w:rPr>
      </w:pPr>
      <w:r>
        <w:rPr>
          <w:rFonts w:ascii="黑体" w:eastAsia="黑体" w:hAnsi="黑体" w:cs="黑体"/>
          <w:sz w:val="32"/>
        </w:rPr>
        <w:t xml:space="preserve"> </w:t>
      </w:r>
      <w:r>
        <w:rPr>
          <w:rFonts w:ascii="黑体" w:eastAsia="黑体" w:hAnsi="黑体" w:cs="黑体"/>
          <w:sz w:val="32"/>
        </w:rPr>
        <w:t>四、关于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年度财政拨款收入支出</w:t>
      </w:r>
      <w:r>
        <w:rPr>
          <w:rFonts w:ascii="黑体" w:eastAsia="黑体" w:hAnsi="黑体" w:cs="黑体"/>
          <w:sz w:val="32"/>
        </w:rPr>
        <w:lastRenderedPageBreak/>
        <w:t>决算总体情况说明</w:t>
      </w:r>
    </w:p>
    <w:p w:rsidR="00153D70" w:rsidRDefault="00D1682C">
      <w:pPr>
        <w:ind w:firstLine="640"/>
        <w:jc w:val="left"/>
        <w:rPr>
          <w:rFonts w:ascii="仿宋" w:eastAsia="仿宋" w:hAnsi="仿宋" w:cs="仿宋"/>
          <w:sz w:val="32"/>
        </w:rPr>
      </w:pPr>
      <w:r>
        <w:rPr>
          <w:rFonts w:ascii="仿宋" w:eastAsia="仿宋" w:hAnsi="仿宋" w:cs="仿宋"/>
          <w:sz w:val="32"/>
        </w:rPr>
        <w:t xml:space="preserve"> 201</w:t>
      </w:r>
      <w:r>
        <w:rPr>
          <w:rFonts w:ascii="仿宋" w:eastAsia="仿宋" w:hAnsi="仿宋" w:cs="仿宋" w:hint="eastAsia"/>
          <w:sz w:val="32"/>
        </w:rPr>
        <w:t>9</w:t>
      </w:r>
      <w:r>
        <w:rPr>
          <w:rFonts w:ascii="仿宋" w:eastAsia="仿宋" w:hAnsi="仿宋" w:cs="仿宋"/>
          <w:sz w:val="32"/>
        </w:rPr>
        <w:t>年度财政拨款收入总计</w:t>
      </w:r>
      <w:r>
        <w:rPr>
          <w:rFonts w:ascii="仿宋" w:eastAsia="仿宋" w:hAnsi="仿宋" w:cs="仿宋" w:hint="eastAsia"/>
          <w:sz w:val="32"/>
        </w:rPr>
        <w:t>269.76</w:t>
      </w:r>
      <w:r>
        <w:rPr>
          <w:rFonts w:ascii="仿宋" w:eastAsia="仿宋" w:hAnsi="仿宋" w:cs="仿宋"/>
          <w:sz w:val="32"/>
        </w:rPr>
        <w:t>万元，比上年同期减少</w:t>
      </w:r>
      <w:r>
        <w:rPr>
          <w:rFonts w:ascii="仿宋" w:eastAsia="仿宋" w:hAnsi="仿宋" w:cs="仿宋" w:hint="eastAsia"/>
          <w:sz w:val="32"/>
        </w:rPr>
        <w:t>27.78</w:t>
      </w:r>
      <w:r>
        <w:rPr>
          <w:rFonts w:ascii="仿宋" w:eastAsia="仿宋" w:hAnsi="仿宋" w:cs="仿宋"/>
          <w:sz w:val="32"/>
        </w:rPr>
        <w:t>万元，下降</w:t>
      </w:r>
      <w:r>
        <w:rPr>
          <w:rFonts w:ascii="仿宋" w:eastAsia="仿宋" w:hAnsi="仿宋" w:cs="仿宋" w:hint="eastAsia"/>
          <w:sz w:val="32"/>
        </w:rPr>
        <w:t>9.34</w:t>
      </w:r>
      <w:r>
        <w:rPr>
          <w:rFonts w:ascii="仿宋" w:eastAsia="仿宋" w:hAnsi="仿宋" w:cs="仿宋"/>
          <w:sz w:val="32"/>
        </w:rPr>
        <w:t>%</w:t>
      </w:r>
      <w:r>
        <w:rPr>
          <w:rFonts w:ascii="仿宋" w:eastAsia="仿宋" w:hAnsi="仿宋" w:cs="仿宋" w:hint="eastAsia"/>
          <w:sz w:val="32"/>
        </w:rPr>
        <w:t>；</w:t>
      </w:r>
      <w:r>
        <w:rPr>
          <w:rFonts w:ascii="仿宋" w:eastAsia="仿宋" w:hAnsi="仿宋" w:cs="仿宋"/>
          <w:sz w:val="32"/>
        </w:rPr>
        <w:t>财政拨款支出总计</w:t>
      </w:r>
      <w:r>
        <w:rPr>
          <w:rFonts w:ascii="仿宋" w:eastAsia="仿宋" w:hAnsi="仿宋" w:cs="仿宋" w:hint="eastAsia"/>
          <w:sz w:val="32"/>
        </w:rPr>
        <w:t>286.93</w:t>
      </w:r>
      <w:r>
        <w:rPr>
          <w:rFonts w:ascii="仿宋" w:eastAsia="仿宋" w:hAnsi="仿宋" w:cs="仿宋"/>
          <w:sz w:val="32"/>
        </w:rPr>
        <w:t>万元，比上年同期减少</w:t>
      </w:r>
      <w:r>
        <w:rPr>
          <w:rFonts w:ascii="仿宋" w:eastAsia="仿宋" w:hAnsi="仿宋" w:cs="仿宋" w:hint="eastAsia"/>
          <w:sz w:val="32"/>
        </w:rPr>
        <w:t>6.95</w:t>
      </w:r>
      <w:r>
        <w:rPr>
          <w:rFonts w:ascii="仿宋" w:eastAsia="仿宋" w:hAnsi="仿宋" w:cs="仿宋"/>
          <w:sz w:val="32"/>
        </w:rPr>
        <w:t>万元，下降</w:t>
      </w:r>
      <w:r>
        <w:rPr>
          <w:rFonts w:ascii="仿宋" w:eastAsia="仿宋" w:hAnsi="仿宋" w:cs="仿宋" w:hint="eastAsia"/>
          <w:sz w:val="32"/>
        </w:rPr>
        <w:t>2.36</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项目收入减少，严控支出。</w:t>
      </w:r>
    </w:p>
    <w:p w:rsidR="00153D70" w:rsidRDefault="00153D70">
      <w:pPr>
        <w:jc w:val="left"/>
        <w:rPr>
          <w:rFonts w:ascii="仿宋" w:eastAsia="仿宋" w:hAnsi="仿宋" w:cs="仿宋"/>
          <w:sz w:val="32"/>
        </w:rPr>
      </w:pPr>
    </w:p>
    <w:p w:rsidR="00153D70" w:rsidRDefault="00D1682C">
      <w:pPr>
        <w:ind w:firstLine="640"/>
        <w:jc w:val="left"/>
        <w:rPr>
          <w:rFonts w:ascii="黑体" w:eastAsia="黑体" w:hAnsi="黑体" w:cs="黑体"/>
          <w:sz w:val="32"/>
        </w:rPr>
      </w:pPr>
      <w:r>
        <w:rPr>
          <w:rFonts w:ascii="黑体" w:eastAsia="黑体" w:hAnsi="黑体" w:cs="黑体"/>
          <w:sz w:val="32"/>
        </w:rPr>
        <w:t>五、关于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年度一般公共预算财政拨款收入支出决算情况说明</w:t>
      </w:r>
    </w:p>
    <w:p w:rsidR="00153D70" w:rsidRDefault="00D1682C">
      <w:pPr>
        <w:ind w:firstLine="320"/>
        <w:jc w:val="left"/>
        <w:rPr>
          <w:rFonts w:ascii="楷体" w:eastAsia="楷体" w:hAnsi="楷体" w:cs="楷体"/>
          <w:sz w:val="32"/>
        </w:rPr>
      </w:pPr>
      <w:r>
        <w:rPr>
          <w:rFonts w:ascii="楷体" w:eastAsia="楷体" w:hAnsi="楷体" w:cs="楷体"/>
          <w:sz w:val="32"/>
        </w:rPr>
        <w:t>（一）一般公共预算财政拨款收入支出决算总体情况。</w:t>
      </w:r>
    </w:p>
    <w:p w:rsidR="00153D70" w:rsidRDefault="00D1682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年度一般公共预算财政拨款收入总计</w:t>
      </w:r>
      <w:r>
        <w:rPr>
          <w:rFonts w:ascii="仿宋" w:eastAsia="仿宋" w:hAnsi="仿宋" w:cs="仿宋" w:hint="eastAsia"/>
          <w:sz w:val="32"/>
        </w:rPr>
        <w:t>269.76</w:t>
      </w:r>
      <w:r>
        <w:rPr>
          <w:rFonts w:ascii="仿宋" w:eastAsia="仿宋" w:hAnsi="仿宋" w:cs="仿宋"/>
          <w:sz w:val="32"/>
        </w:rPr>
        <w:t>万元，比上年同期减少</w:t>
      </w:r>
      <w:r>
        <w:rPr>
          <w:rFonts w:ascii="仿宋" w:eastAsia="仿宋" w:hAnsi="仿宋" w:cs="仿宋" w:hint="eastAsia"/>
          <w:sz w:val="32"/>
        </w:rPr>
        <w:t>27.78</w:t>
      </w:r>
      <w:r>
        <w:rPr>
          <w:rFonts w:ascii="仿宋" w:eastAsia="仿宋" w:hAnsi="仿宋" w:cs="仿宋"/>
          <w:sz w:val="32"/>
        </w:rPr>
        <w:t>万元，下降</w:t>
      </w:r>
      <w:r>
        <w:rPr>
          <w:rFonts w:ascii="仿宋" w:eastAsia="仿宋" w:hAnsi="仿宋" w:cs="仿宋" w:hint="eastAsia"/>
          <w:sz w:val="32"/>
        </w:rPr>
        <w:t>9.34</w:t>
      </w:r>
      <w:r>
        <w:rPr>
          <w:rFonts w:ascii="仿宋" w:eastAsia="仿宋" w:hAnsi="仿宋" w:cs="仿宋"/>
          <w:sz w:val="32"/>
        </w:rPr>
        <w:t>%</w:t>
      </w:r>
      <w:r>
        <w:rPr>
          <w:rFonts w:ascii="仿宋" w:eastAsia="仿宋" w:hAnsi="仿宋" w:cs="仿宋"/>
          <w:sz w:val="32"/>
        </w:rPr>
        <w:t>；一般公共预算财政拨款支出总计</w:t>
      </w:r>
      <w:r>
        <w:rPr>
          <w:rFonts w:ascii="仿宋" w:eastAsia="仿宋" w:hAnsi="仿宋" w:cs="仿宋" w:hint="eastAsia"/>
          <w:sz w:val="32"/>
        </w:rPr>
        <w:t>286.93</w:t>
      </w:r>
      <w:r>
        <w:rPr>
          <w:rFonts w:ascii="仿宋" w:eastAsia="仿宋" w:hAnsi="仿宋" w:cs="仿宋"/>
          <w:sz w:val="32"/>
        </w:rPr>
        <w:t>万元，比上年同期减少</w:t>
      </w:r>
      <w:r>
        <w:rPr>
          <w:rFonts w:ascii="仿宋" w:eastAsia="仿宋" w:hAnsi="仿宋" w:cs="仿宋" w:hint="eastAsia"/>
          <w:sz w:val="32"/>
        </w:rPr>
        <w:t>6.95</w:t>
      </w:r>
      <w:r>
        <w:rPr>
          <w:rFonts w:ascii="仿宋" w:eastAsia="仿宋" w:hAnsi="仿宋" w:cs="仿宋"/>
          <w:sz w:val="32"/>
        </w:rPr>
        <w:t>万元，下降</w:t>
      </w:r>
      <w:r>
        <w:rPr>
          <w:rFonts w:ascii="仿宋" w:eastAsia="仿宋" w:hAnsi="仿宋" w:cs="仿宋" w:hint="eastAsia"/>
          <w:sz w:val="32"/>
        </w:rPr>
        <w:t>2.36</w:t>
      </w:r>
      <w:r>
        <w:rPr>
          <w:rFonts w:ascii="仿宋" w:eastAsia="仿宋" w:hAnsi="仿宋" w:cs="仿宋"/>
          <w:sz w:val="32"/>
        </w:rPr>
        <w:t>%</w:t>
      </w:r>
      <w:r>
        <w:rPr>
          <w:rFonts w:ascii="仿宋" w:eastAsia="仿宋" w:hAnsi="仿宋" w:cs="仿宋"/>
          <w:sz w:val="32"/>
        </w:rPr>
        <w:t>。主要原因：</w:t>
      </w:r>
      <w:r>
        <w:rPr>
          <w:rFonts w:ascii="仿宋" w:eastAsia="仿宋" w:hAnsi="仿宋" w:cs="仿宋" w:hint="eastAsia"/>
          <w:sz w:val="32"/>
        </w:rPr>
        <w:t>项目收入减少，严控支出。</w:t>
      </w:r>
    </w:p>
    <w:p w:rsidR="00153D70" w:rsidRDefault="00D1682C">
      <w:pPr>
        <w:ind w:firstLine="320"/>
        <w:jc w:val="left"/>
        <w:rPr>
          <w:rFonts w:ascii="楷体" w:eastAsia="楷体" w:hAnsi="楷体" w:cs="楷体"/>
          <w:sz w:val="32"/>
        </w:rPr>
      </w:pPr>
      <w:r>
        <w:rPr>
          <w:rFonts w:ascii="楷体" w:eastAsia="楷体" w:hAnsi="楷体" w:cs="楷体"/>
          <w:sz w:val="32"/>
        </w:rPr>
        <w:t>（二）一般公共预算财政拨款支出决算构成情况。</w:t>
      </w:r>
    </w:p>
    <w:p w:rsidR="00153D70" w:rsidRDefault="00D1682C">
      <w:pPr>
        <w:ind w:leftChars="304" w:left="638"/>
        <w:jc w:val="left"/>
        <w:rPr>
          <w:rFonts w:ascii="仿宋" w:eastAsia="仿宋" w:hAnsi="仿宋" w:cs="仿宋"/>
          <w:sz w:val="32"/>
        </w:rPr>
      </w:pPr>
      <w:r>
        <w:rPr>
          <w:rFonts w:ascii="仿宋" w:eastAsia="仿宋" w:hAnsi="仿宋" w:cs="仿宋" w:hint="eastAsia"/>
          <w:sz w:val="32"/>
        </w:rPr>
        <w:t>一般公共服务</w:t>
      </w:r>
      <w:r>
        <w:rPr>
          <w:rFonts w:ascii="仿宋" w:eastAsia="仿宋" w:hAnsi="仿宋" w:cs="仿宋"/>
          <w:sz w:val="32"/>
        </w:rPr>
        <w:t>（类）支出</w:t>
      </w:r>
      <w:r>
        <w:rPr>
          <w:rFonts w:ascii="仿宋" w:eastAsia="仿宋" w:hAnsi="仿宋" w:cs="仿宋"/>
          <w:sz w:val="32"/>
        </w:rPr>
        <w:t xml:space="preserve"> </w:t>
      </w:r>
      <w:r>
        <w:rPr>
          <w:rFonts w:ascii="仿宋" w:eastAsia="仿宋" w:hAnsi="仿宋" w:cs="仿宋" w:hint="eastAsia"/>
          <w:sz w:val="32"/>
        </w:rPr>
        <w:t>277.3</w:t>
      </w:r>
      <w:r>
        <w:rPr>
          <w:rFonts w:ascii="仿宋" w:eastAsia="仿宋" w:hAnsi="仿宋" w:cs="仿宋"/>
          <w:sz w:val="32"/>
        </w:rPr>
        <w:t>万元，占</w:t>
      </w:r>
      <w:r>
        <w:rPr>
          <w:rFonts w:ascii="仿宋" w:eastAsia="仿宋" w:hAnsi="仿宋" w:cs="仿宋" w:hint="eastAsia"/>
          <w:sz w:val="32"/>
        </w:rPr>
        <w:t>96.64</w:t>
      </w:r>
      <w:r>
        <w:rPr>
          <w:rFonts w:ascii="仿宋" w:eastAsia="仿宋" w:hAnsi="仿宋" w:cs="仿宋"/>
          <w:sz w:val="32"/>
        </w:rPr>
        <w:t>%</w:t>
      </w:r>
      <w:r>
        <w:rPr>
          <w:rFonts w:ascii="仿宋" w:eastAsia="仿宋" w:hAnsi="仿宋" w:cs="仿宋" w:hint="eastAsia"/>
          <w:sz w:val="32"/>
        </w:rPr>
        <w:t>；</w:t>
      </w:r>
      <w:r>
        <w:rPr>
          <w:rFonts w:ascii="仿宋" w:eastAsia="仿宋" w:hAnsi="仿宋" w:cs="仿宋" w:hint="eastAsia"/>
          <w:sz w:val="32"/>
        </w:rPr>
        <w:t xml:space="preserve"> </w:t>
      </w:r>
    </w:p>
    <w:p w:rsidR="00153D70" w:rsidRDefault="00D1682C">
      <w:pPr>
        <w:ind w:leftChars="304" w:left="638"/>
        <w:jc w:val="left"/>
        <w:rPr>
          <w:rFonts w:ascii="仿宋" w:eastAsia="仿宋" w:hAnsi="仿宋" w:cs="仿宋"/>
          <w:sz w:val="32"/>
        </w:rPr>
      </w:pPr>
      <w:r>
        <w:rPr>
          <w:rFonts w:ascii="仿宋" w:eastAsia="仿宋" w:hAnsi="仿宋" w:cs="仿宋" w:hint="eastAsia"/>
          <w:sz w:val="32"/>
        </w:rPr>
        <w:t>住房保障（类）支出</w:t>
      </w:r>
      <w:r>
        <w:rPr>
          <w:rFonts w:ascii="仿宋" w:eastAsia="仿宋" w:hAnsi="仿宋" w:cs="仿宋" w:hint="eastAsia"/>
          <w:sz w:val="32"/>
        </w:rPr>
        <w:t>9.64</w:t>
      </w:r>
      <w:r>
        <w:rPr>
          <w:rFonts w:ascii="仿宋" w:eastAsia="仿宋" w:hAnsi="仿宋" w:cs="仿宋" w:hint="eastAsia"/>
          <w:sz w:val="32"/>
        </w:rPr>
        <w:t>万元，占</w:t>
      </w:r>
      <w:r>
        <w:rPr>
          <w:rFonts w:ascii="仿宋" w:eastAsia="仿宋" w:hAnsi="仿宋" w:cs="仿宋" w:hint="eastAsia"/>
          <w:sz w:val="32"/>
        </w:rPr>
        <w:t>3.36%</w:t>
      </w:r>
      <w:r>
        <w:rPr>
          <w:rFonts w:ascii="仿宋" w:eastAsia="仿宋" w:hAnsi="仿宋" w:cs="仿宋" w:hint="eastAsia"/>
          <w:sz w:val="32"/>
        </w:rPr>
        <w:t>。</w:t>
      </w:r>
    </w:p>
    <w:p w:rsidR="00153D70" w:rsidRDefault="00D1682C">
      <w:pPr>
        <w:ind w:firstLine="320"/>
        <w:jc w:val="left"/>
        <w:rPr>
          <w:rFonts w:ascii="楷体" w:eastAsia="楷体" w:hAnsi="楷体" w:cs="楷体"/>
          <w:sz w:val="32"/>
        </w:rPr>
      </w:pPr>
      <w:r>
        <w:rPr>
          <w:rFonts w:ascii="楷体" w:eastAsia="楷体" w:hAnsi="楷体" w:cs="楷体"/>
          <w:sz w:val="32"/>
        </w:rPr>
        <w:t>（三）一般公共预算财政拨款支出决算具体情况。</w:t>
      </w:r>
    </w:p>
    <w:p w:rsidR="00153D70" w:rsidRDefault="00D1682C">
      <w:pPr>
        <w:ind w:firstLine="640"/>
        <w:jc w:val="left"/>
        <w:rPr>
          <w:rFonts w:ascii="仿宋" w:eastAsia="仿宋" w:hAnsi="仿宋" w:cs="仿宋"/>
          <w:sz w:val="32"/>
        </w:rPr>
      </w:pPr>
      <w:r>
        <w:rPr>
          <w:rFonts w:ascii="仿宋" w:eastAsia="仿宋" w:hAnsi="仿宋" w:cs="仿宋"/>
          <w:sz w:val="32"/>
        </w:rPr>
        <w:t>1.</w:t>
      </w:r>
      <w:r>
        <w:rPr>
          <w:rFonts w:ascii="仿宋" w:eastAsia="仿宋" w:hAnsi="仿宋" w:cs="仿宋" w:hint="eastAsia"/>
          <w:sz w:val="32"/>
        </w:rPr>
        <w:t>一般公共服务</w:t>
      </w:r>
      <w:r>
        <w:rPr>
          <w:rFonts w:ascii="仿宋" w:eastAsia="仿宋" w:hAnsi="仿宋" w:cs="仿宋"/>
          <w:sz w:val="32"/>
        </w:rPr>
        <w:t>（类）</w:t>
      </w:r>
      <w:r>
        <w:rPr>
          <w:rFonts w:ascii="仿宋" w:eastAsia="仿宋" w:hAnsi="仿宋" w:cs="仿宋" w:hint="eastAsia"/>
          <w:sz w:val="32"/>
        </w:rPr>
        <w:t>政府办公厅（室）及相关机构事务</w:t>
      </w:r>
      <w:r>
        <w:rPr>
          <w:rFonts w:ascii="仿宋" w:eastAsia="仿宋" w:hAnsi="仿宋" w:cs="仿宋"/>
          <w:sz w:val="32"/>
        </w:rPr>
        <w:t>（款）</w:t>
      </w:r>
      <w:r>
        <w:rPr>
          <w:rFonts w:ascii="仿宋" w:eastAsia="仿宋" w:hAnsi="仿宋" w:cs="仿宋" w:hint="eastAsia"/>
          <w:sz w:val="32"/>
        </w:rPr>
        <w:t>行政运行</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117.01</w:t>
      </w:r>
      <w:r>
        <w:rPr>
          <w:rFonts w:ascii="仿宋" w:eastAsia="仿宋" w:hAnsi="仿宋" w:cs="仿宋"/>
          <w:sz w:val="32"/>
        </w:rPr>
        <w:t>万元，主要用于</w:t>
      </w:r>
      <w:r>
        <w:rPr>
          <w:rFonts w:ascii="仿宋" w:eastAsia="仿宋" w:hAnsi="仿宋" w:cs="仿宋" w:hint="eastAsia"/>
          <w:sz w:val="32"/>
        </w:rPr>
        <w:t>发放单位在职人员的基本工资、津贴补贴以及缴纳养老保险、职业年金、医疗保险等社会保障费用。</w:t>
      </w:r>
    </w:p>
    <w:p w:rsidR="00153D70" w:rsidRDefault="00D1682C">
      <w:pPr>
        <w:ind w:firstLine="640"/>
        <w:jc w:val="left"/>
        <w:rPr>
          <w:rFonts w:ascii="仿宋" w:eastAsia="仿宋" w:hAnsi="仿宋" w:cs="仿宋"/>
          <w:sz w:val="32"/>
        </w:rPr>
      </w:pPr>
      <w:r>
        <w:rPr>
          <w:rFonts w:ascii="仿宋" w:eastAsia="仿宋" w:hAnsi="仿宋" w:cs="仿宋"/>
          <w:sz w:val="32"/>
        </w:rPr>
        <w:t xml:space="preserve">2. </w:t>
      </w:r>
      <w:r>
        <w:rPr>
          <w:rFonts w:ascii="仿宋" w:eastAsia="仿宋" w:hAnsi="仿宋" w:cs="仿宋" w:hint="eastAsia"/>
          <w:sz w:val="32"/>
        </w:rPr>
        <w:t>一般公共服务</w:t>
      </w:r>
      <w:r>
        <w:rPr>
          <w:rFonts w:ascii="仿宋" w:eastAsia="仿宋" w:hAnsi="仿宋" w:cs="仿宋"/>
          <w:sz w:val="32"/>
        </w:rPr>
        <w:t>（类）</w:t>
      </w:r>
      <w:r>
        <w:rPr>
          <w:rFonts w:ascii="仿宋" w:eastAsia="仿宋" w:hAnsi="仿宋" w:cs="仿宋" w:hint="eastAsia"/>
          <w:sz w:val="32"/>
        </w:rPr>
        <w:t>政府办公厅（室）及相关机构</w:t>
      </w:r>
      <w:r>
        <w:rPr>
          <w:rFonts w:ascii="仿宋" w:eastAsia="仿宋" w:hAnsi="仿宋" w:cs="仿宋" w:hint="eastAsia"/>
          <w:sz w:val="32"/>
        </w:rPr>
        <w:lastRenderedPageBreak/>
        <w:t>事务</w:t>
      </w:r>
      <w:r>
        <w:rPr>
          <w:rFonts w:ascii="仿宋" w:eastAsia="仿宋" w:hAnsi="仿宋" w:cs="仿宋"/>
          <w:sz w:val="32"/>
        </w:rPr>
        <w:t>（款）</w:t>
      </w:r>
      <w:r>
        <w:rPr>
          <w:rFonts w:ascii="仿宋" w:eastAsia="仿宋" w:hAnsi="仿宋" w:cs="仿宋" w:hint="eastAsia"/>
          <w:sz w:val="32"/>
        </w:rPr>
        <w:t>一般行政</w:t>
      </w:r>
      <w:r>
        <w:rPr>
          <w:rFonts w:ascii="仿宋" w:eastAsia="仿宋" w:hAnsi="仿宋" w:cs="仿宋" w:hint="eastAsia"/>
          <w:sz w:val="32"/>
        </w:rPr>
        <w:t>管理事务（</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117.01</w:t>
      </w:r>
      <w:r>
        <w:rPr>
          <w:rFonts w:ascii="仿宋" w:eastAsia="仿宋" w:hAnsi="仿宋" w:cs="仿宋"/>
          <w:sz w:val="32"/>
        </w:rPr>
        <w:t>万元，主要用于</w:t>
      </w:r>
      <w:r>
        <w:rPr>
          <w:rFonts w:ascii="仿宋" w:eastAsia="仿宋" w:hAnsi="仿宋" w:cs="仿宋" w:hint="eastAsia"/>
          <w:sz w:val="32"/>
        </w:rPr>
        <w:t>单位在职人员的日常公用经费。</w:t>
      </w:r>
    </w:p>
    <w:p w:rsidR="00153D70" w:rsidRDefault="00D1682C">
      <w:pPr>
        <w:ind w:firstLine="640"/>
        <w:jc w:val="left"/>
        <w:rPr>
          <w:rFonts w:ascii="仿宋" w:eastAsia="仿宋" w:hAnsi="仿宋" w:cs="仿宋"/>
          <w:sz w:val="32"/>
        </w:rPr>
      </w:pPr>
      <w:r>
        <w:rPr>
          <w:rFonts w:ascii="仿宋" w:eastAsia="仿宋" w:hAnsi="仿宋" w:cs="仿宋"/>
          <w:sz w:val="32"/>
        </w:rPr>
        <w:t xml:space="preserve">3. </w:t>
      </w:r>
      <w:r>
        <w:rPr>
          <w:rFonts w:ascii="仿宋" w:eastAsia="仿宋" w:hAnsi="仿宋" w:cs="仿宋" w:hint="eastAsia"/>
          <w:sz w:val="32"/>
        </w:rPr>
        <w:t>一般公共服务</w:t>
      </w:r>
      <w:r>
        <w:rPr>
          <w:rFonts w:ascii="仿宋" w:eastAsia="仿宋" w:hAnsi="仿宋" w:cs="仿宋"/>
          <w:sz w:val="32"/>
        </w:rPr>
        <w:t>（类）</w:t>
      </w:r>
      <w:r>
        <w:rPr>
          <w:rFonts w:ascii="仿宋" w:eastAsia="仿宋" w:hAnsi="仿宋" w:cs="仿宋" w:hint="eastAsia"/>
          <w:sz w:val="32"/>
        </w:rPr>
        <w:t>政府办公厅（室）及相关机构事务</w:t>
      </w:r>
      <w:r>
        <w:rPr>
          <w:rFonts w:ascii="仿宋" w:eastAsia="仿宋" w:hAnsi="仿宋" w:cs="仿宋"/>
          <w:sz w:val="32"/>
        </w:rPr>
        <w:t>（款）</w:t>
      </w:r>
      <w:r>
        <w:rPr>
          <w:rFonts w:ascii="仿宋" w:eastAsia="仿宋" w:hAnsi="仿宋" w:cs="仿宋" w:hint="eastAsia"/>
          <w:sz w:val="32"/>
        </w:rPr>
        <w:t>信访事务</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117.01</w:t>
      </w:r>
      <w:r>
        <w:rPr>
          <w:rFonts w:ascii="仿宋" w:eastAsia="仿宋" w:hAnsi="仿宋" w:cs="仿宋"/>
          <w:sz w:val="32"/>
        </w:rPr>
        <w:t>万元，主要用</w:t>
      </w:r>
      <w:r>
        <w:rPr>
          <w:rFonts w:ascii="仿宋" w:eastAsia="仿宋" w:hAnsi="仿宋" w:cs="仿宋"/>
          <w:sz w:val="32"/>
        </w:rPr>
        <w:t>于</w:t>
      </w:r>
      <w:r>
        <w:rPr>
          <w:rFonts w:ascii="仿宋" w:eastAsia="仿宋" w:hAnsi="仿宋" w:cs="仿宋" w:hint="eastAsia"/>
          <w:sz w:val="32"/>
        </w:rPr>
        <w:t>接访、劝访等信访维稳专项工作经费以及特殊信访人员特困救助。</w:t>
      </w:r>
    </w:p>
    <w:p w:rsidR="00153D70" w:rsidRDefault="00D1682C">
      <w:pPr>
        <w:ind w:firstLine="640"/>
        <w:jc w:val="left"/>
        <w:rPr>
          <w:rFonts w:ascii="仿宋" w:eastAsia="仿宋" w:hAnsi="仿宋" w:cs="仿宋"/>
          <w:sz w:val="32"/>
        </w:rPr>
      </w:pPr>
      <w:r>
        <w:rPr>
          <w:rFonts w:ascii="仿宋" w:eastAsia="仿宋" w:hAnsi="仿宋" w:cs="仿宋" w:hint="eastAsia"/>
          <w:sz w:val="32"/>
        </w:rPr>
        <w:t>4.</w:t>
      </w:r>
      <w:r>
        <w:rPr>
          <w:rFonts w:ascii="仿宋" w:eastAsia="仿宋" w:hAnsi="仿宋" w:cs="仿宋" w:hint="eastAsia"/>
          <w:sz w:val="32"/>
        </w:rPr>
        <w:t>住房保障支出</w:t>
      </w:r>
      <w:r>
        <w:rPr>
          <w:rFonts w:ascii="仿宋" w:eastAsia="仿宋" w:hAnsi="仿宋" w:cs="仿宋"/>
          <w:sz w:val="32"/>
        </w:rPr>
        <w:t>（类）</w:t>
      </w:r>
      <w:r>
        <w:rPr>
          <w:rFonts w:ascii="仿宋" w:eastAsia="仿宋" w:hAnsi="仿宋" w:cs="仿宋" w:hint="eastAsia"/>
          <w:sz w:val="32"/>
        </w:rPr>
        <w:t>住房改革支出</w:t>
      </w:r>
      <w:r>
        <w:rPr>
          <w:rFonts w:ascii="仿宋" w:eastAsia="仿宋" w:hAnsi="仿宋" w:cs="仿宋"/>
          <w:sz w:val="32"/>
        </w:rPr>
        <w:t>（款）</w:t>
      </w:r>
      <w:r>
        <w:rPr>
          <w:rFonts w:ascii="仿宋" w:eastAsia="仿宋" w:hAnsi="仿宋" w:cs="仿宋" w:hint="eastAsia"/>
          <w:sz w:val="32"/>
        </w:rPr>
        <w:t>住房公积金</w:t>
      </w:r>
      <w:r>
        <w:rPr>
          <w:rFonts w:ascii="仿宋" w:eastAsia="仿宋" w:hAnsi="仿宋" w:cs="仿宋"/>
          <w:sz w:val="32"/>
        </w:rPr>
        <w:t>（项）财政拨款支出</w:t>
      </w:r>
      <w:r>
        <w:rPr>
          <w:rFonts w:ascii="仿宋" w:eastAsia="仿宋" w:hAnsi="仿宋" w:cs="仿宋"/>
          <w:sz w:val="32"/>
        </w:rPr>
        <w:t xml:space="preserve"> </w:t>
      </w:r>
      <w:r>
        <w:rPr>
          <w:rFonts w:ascii="仿宋" w:eastAsia="仿宋" w:hAnsi="仿宋" w:cs="仿宋" w:hint="eastAsia"/>
          <w:sz w:val="32"/>
        </w:rPr>
        <w:t>117.01</w:t>
      </w:r>
      <w:r>
        <w:rPr>
          <w:rFonts w:ascii="仿宋" w:eastAsia="仿宋" w:hAnsi="仿宋" w:cs="仿宋"/>
          <w:sz w:val="32"/>
        </w:rPr>
        <w:t>万元，主要用于</w:t>
      </w:r>
      <w:r>
        <w:rPr>
          <w:rFonts w:ascii="仿宋" w:eastAsia="仿宋" w:hAnsi="仿宋" w:cs="仿宋" w:hint="eastAsia"/>
          <w:sz w:val="32"/>
        </w:rPr>
        <w:t>单位在职人员的住房公积金单位缴纳部分。</w:t>
      </w:r>
    </w:p>
    <w:p w:rsidR="00153D70" w:rsidRDefault="00153D70">
      <w:pPr>
        <w:jc w:val="left"/>
        <w:rPr>
          <w:rFonts w:ascii="仿宋" w:eastAsia="仿宋" w:hAnsi="仿宋" w:cs="仿宋"/>
          <w:b/>
          <w:sz w:val="32"/>
        </w:rPr>
      </w:pPr>
    </w:p>
    <w:p w:rsidR="00153D70" w:rsidRDefault="00D1682C">
      <w:pPr>
        <w:ind w:firstLine="640"/>
        <w:jc w:val="left"/>
        <w:rPr>
          <w:rFonts w:ascii="黑体" w:eastAsia="黑体" w:hAnsi="黑体" w:cs="黑体"/>
          <w:sz w:val="32"/>
        </w:rPr>
      </w:pPr>
      <w:r>
        <w:rPr>
          <w:rFonts w:ascii="黑体" w:eastAsia="黑体" w:hAnsi="黑体" w:cs="黑体"/>
          <w:sz w:val="32"/>
        </w:rPr>
        <w:t>六、关于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年度一般公共预算财政拨款基本支出决算情况说明</w:t>
      </w:r>
    </w:p>
    <w:p w:rsidR="00153D70" w:rsidRDefault="00D1682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年度一般公共预算财政拨款基本支出</w:t>
      </w:r>
      <w:r>
        <w:rPr>
          <w:rFonts w:ascii="仿宋" w:eastAsia="仿宋" w:hAnsi="仿宋" w:cs="仿宋" w:hint="eastAsia"/>
          <w:sz w:val="32"/>
        </w:rPr>
        <w:t>169.13</w:t>
      </w:r>
      <w:r>
        <w:rPr>
          <w:rFonts w:ascii="仿宋" w:eastAsia="仿宋" w:hAnsi="仿宋" w:cs="仿宋"/>
          <w:sz w:val="32"/>
        </w:rPr>
        <w:t>万元，其中人员经费支出</w:t>
      </w:r>
      <w:r>
        <w:rPr>
          <w:rFonts w:ascii="仿宋" w:eastAsia="仿宋" w:hAnsi="仿宋" w:cs="仿宋" w:hint="eastAsia"/>
          <w:sz w:val="32"/>
        </w:rPr>
        <w:t>136.91</w:t>
      </w:r>
      <w:r>
        <w:rPr>
          <w:rFonts w:ascii="仿宋" w:eastAsia="仿宋" w:hAnsi="仿宋" w:cs="仿宋"/>
          <w:sz w:val="32"/>
        </w:rPr>
        <w:t>万元，主要包括：基本工资、津贴补贴</w:t>
      </w:r>
      <w:r>
        <w:rPr>
          <w:rFonts w:ascii="仿宋" w:eastAsia="仿宋" w:hAnsi="仿宋" w:cs="仿宋" w:hint="eastAsia"/>
          <w:sz w:val="32"/>
        </w:rPr>
        <w:t>、养老保险、职业年金、医疗保险等</w:t>
      </w:r>
      <w:r>
        <w:rPr>
          <w:rFonts w:ascii="仿宋" w:eastAsia="仿宋" w:hAnsi="仿宋" w:cs="仿宋"/>
          <w:sz w:val="32"/>
        </w:rPr>
        <w:t>；公用经费支出</w:t>
      </w:r>
      <w:r>
        <w:rPr>
          <w:rFonts w:ascii="仿宋" w:eastAsia="仿宋" w:hAnsi="仿宋" w:cs="仿宋" w:hint="eastAsia"/>
          <w:sz w:val="32"/>
        </w:rPr>
        <w:t>32.22</w:t>
      </w:r>
      <w:r>
        <w:rPr>
          <w:rFonts w:ascii="仿宋" w:eastAsia="仿宋" w:hAnsi="仿宋" w:cs="仿宋"/>
          <w:sz w:val="32"/>
        </w:rPr>
        <w:t>万元。主要包括：办公费、印刷费</w:t>
      </w:r>
      <w:r>
        <w:rPr>
          <w:rFonts w:ascii="仿宋" w:eastAsia="仿宋" w:hAnsi="仿宋" w:cs="仿宋" w:hint="eastAsia"/>
          <w:sz w:val="32"/>
        </w:rPr>
        <w:t>、差旅费、维修费、工会经费等</w:t>
      </w:r>
      <w:r>
        <w:rPr>
          <w:rFonts w:ascii="仿宋" w:eastAsia="仿宋" w:hAnsi="仿宋" w:cs="仿宋"/>
          <w:sz w:val="32"/>
        </w:rPr>
        <w:t>。</w:t>
      </w:r>
    </w:p>
    <w:p w:rsidR="00153D70" w:rsidRDefault="00D1682C">
      <w:pPr>
        <w:ind w:firstLine="640"/>
        <w:jc w:val="left"/>
        <w:rPr>
          <w:rFonts w:ascii="黑体" w:eastAsia="黑体" w:hAnsi="黑体" w:cs="黑体"/>
          <w:sz w:val="32"/>
        </w:rPr>
      </w:pPr>
      <w:r>
        <w:rPr>
          <w:rFonts w:ascii="黑体" w:eastAsia="黑体" w:hAnsi="黑体" w:cs="黑体"/>
          <w:sz w:val="32"/>
        </w:rPr>
        <w:t>七、关于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年度政府性基金预算财政拨款支出决算情况说明</w:t>
      </w:r>
    </w:p>
    <w:p w:rsidR="00153D70" w:rsidRDefault="00D1682C">
      <w:pPr>
        <w:ind w:firstLine="640"/>
        <w:jc w:val="left"/>
        <w:rPr>
          <w:rFonts w:ascii="仿宋" w:eastAsia="仿宋" w:hAnsi="仿宋" w:cs="仿宋"/>
          <w:sz w:val="32"/>
        </w:rPr>
      </w:pPr>
      <w:r>
        <w:rPr>
          <w:rFonts w:ascii="楷体" w:eastAsia="楷体" w:hAnsi="楷体" w:cs="楷体"/>
          <w:sz w:val="32"/>
        </w:rPr>
        <w:t>（一）政府性基金预算财政拨款收入支出决算总体情况。</w:t>
      </w:r>
    </w:p>
    <w:p w:rsidR="00153D70" w:rsidRDefault="00D1682C">
      <w:pPr>
        <w:ind w:firstLine="643"/>
        <w:jc w:val="left"/>
        <w:rPr>
          <w:rFonts w:ascii="仿宋" w:eastAsia="仿宋" w:hAnsi="仿宋" w:cs="仿宋"/>
          <w:sz w:val="32"/>
        </w:rPr>
      </w:pPr>
      <w:r>
        <w:rPr>
          <w:rFonts w:ascii="仿宋" w:eastAsia="仿宋" w:hAnsi="仿宋" w:cs="仿宋" w:hint="eastAsia"/>
          <w:sz w:val="32"/>
        </w:rPr>
        <w:t>本单位</w:t>
      </w:r>
      <w:r>
        <w:rPr>
          <w:rFonts w:ascii="仿宋" w:eastAsia="仿宋" w:hAnsi="仿宋" w:cs="仿宋" w:hint="eastAsia"/>
          <w:sz w:val="32"/>
        </w:rPr>
        <w:t>2019</w:t>
      </w:r>
      <w:r>
        <w:rPr>
          <w:rFonts w:ascii="仿宋" w:eastAsia="仿宋" w:hAnsi="仿宋" w:cs="仿宋" w:hint="eastAsia"/>
          <w:sz w:val="32"/>
        </w:rPr>
        <w:t>年度</w:t>
      </w:r>
      <w:r>
        <w:rPr>
          <w:rFonts w:ascii="仿宋" w:eastAsia="仿宋" w:hAnsi="仿宋" w:cs="仿宋" w:hint="eastAsia"/>
          <w:sz w:val="32"/>
        </w:rPr>
        <w:t>无</w:t>
      </w:r>
      <w:r>
        <w:rPr>
          <w:rFonts w:ascii="仿宋" w:eastAsia="仿宋" w:hAnsi="仿宋" w:cs="仿宋"/>
          <w:sz w:val="32"/>
        </w:rPr>
        <w:t>政府性基金收入。</w:t>
      </w:r>
    </w:p>
    <w:p w:rsidR="00153D70" w:rsidRDefault="00D1682C">
      <w:pPr>
        <w:ind w:firstLine="640"/>
        <w:jc w:val="left"/>
        <w:rPr>
          <w:rFonts w:ascii="仿宋" w:eastAsia="仿宋" w:hAnsi="仿宋" w:cs="仿宋"/>
          <w:sz w:val="32"/>
        </w:rPr>
      </w:pPr>
      <w:r>
        <w:rPr>
          <w:rFonts w:ascii="楷体" w:eastAsia="楷体" w:hAnsi="楷体" w:cs="楷体"/>
          <w:sz w:val="32"/>
        </w:rPr>
        <w:lastRenderedPageBreak/>
        <w:t>（二）政府性基金预算财政拨款支出决算构成情况。</w:t>
      </w:r>
    </w:p>
    <w:p w:rsidR="00153D70" w:rsidRDefault="00D1682C">
      <w:pPr>
        <w:ind w:firstLine="643"/>
        <w:jc w:val="left"/>
        <w:rPr>
          <w:rFonts w:ascii="仿宋" w:eastAsia="仿宋" w:hAnsi="仿宋" w:cs="仿宋"/>
          <w:sz w:val="32"/>
        </w:rPr>
      </w:pPr>
      <w:r>
        <w:rPr>
          <w:rFonts w:ascii="仿宋" w:eastAsia="仿宋" w:hAnsi="仿宋" w:cs="仿宋"/>
          <w:sz w:val="32"/>
        </w:rPr>
        <w:t xml:space="preserve"> </w:t>
      </w:r>
      <w:r>
        <w:rPr>
          <w:rFonts w:ascii="仿宋" w:eastAsia="仿宋" w:hAnsi="仿宋" w:cs="仿宋" w:hint="eastAsia"/>
          <w:sz w:val="32"/>
        </w:rPr>
        <w:t>本单位</w:t>
      </w:r>
      <w:r>
        <w:rPr>
          <w:rFonts w:ascii="仿宋" w:eastAsia="仿宋" w:hAnsi="仿宋" w:cs="仿宋" w:hint="eastAsia"/>
          <w:sz w:val="32"/>
        </w:rPr>
        <w:t>2019</w:t>
      </w:r>
      <w:r>
        <w:rPr>
          <w:rFonts w:ascii="仿宋" w:eastAsia="仿宋" w:hAnsi="仿宋" w:cs="仿宋" w:hint="eastAsia"/>
          <w:sz w:val="32"/>
        </w:rPr>
        <w:t>年度</w:t>
      </w:r>
      <w:r>
        <w:rPr>
          <w:rFonts w:ascii="仿宋" w:eastAsia="仿宋" w:hAnsi="仿宋" w:cs="仿宋" w:hint="eastAsia"/>
          <w:sz w:val="32"/>
        </w:rPr>
        <w:t>无</w:t>
      </w:r>
      <w:r>
        <w:rPr>
          <w:rFonts w:ascii="仿宋" w:eastAsia="仿宋" w:hAnsi="仿宋" w:cs="仿宋"/>
          <w:sz w:val="32"/>
        </w:rPr>
        <w:t>政府性基金安排的支出。</w:t>
      </w:r>
    </w:p>
    <w:p w:rsidR="00153D70" w:rsidRDefault="00D1682C">
      <w:pPr>
        <w:ind w:firstLine="640"/>
        <w:jc w:val="left"/>
        <w:rPr>
          <w:rFonts w:ascii="仿宋" w:eastAsia="仿宋" w:hAnsi="仿宋" w:cs="仿宋"/>
          <w:sz w:val="32"/>
        </w:rPr>
      </w:pPr>
      <w:r>
        <w:rPr>
          <w:rFonts w:ascii="楷体" w:eastAsia="楷体" w:hAnsi="楷体" w:cs="楷体"/>
          <w:sz w:val="32"/>
        </w:rPr>
        <w:t>（三）政府性基金预算财政拨款支出决算具体情况。</w:t>
      </w:r>
    </w:p>
    <w:p w:rsidR="00153D70" w:rsidRDefault="00D1682C">
      <w:pPr>
        <w:ind w:firstLine="640"/>
        <w:jc w:val="left"/>
        <w:rPr>
          <w:rFonts w:ascii="仿宋" w:eastAsia="仿宋" w:hAnsi="仿宋" w:cs="仿宋"/>
          <w:sz w:val="32"/>
        </w:rPr>
      </w:pPr>
      <w:r>
        <w:rPr>
          <w:rFonts w:ascii="仿宋" w:eastAsia="仿宋" w:hAnsi="仿宋" w:cs="仿宋" w:hint="eastAsia"/>
          <w:sz w:val="32"/>
        </w:rPr>
        <w:t>本单位</w:t>
      </w:r>
      <w:r>
        <w:rPr>
          <w:rFonts w:ascii="仿宋" w:eastAsia="仿宋" w:hAnsi="仿宋" w:cs="仿宋" w:hint="eastAsia"/>
          <w:sz w:val="32"/>
        </w:rPr>
        <w:t>2019</w:t>
      </w:r>
      <w:r>
        <w:rPr>
          <w:rFonts w:ascii="仿宋" w:eastAsia="仿宋" w:hAnsi="仿宋" w:cs="仿宋" w:hint="eastAsia"/>
          <w:sz w:val="32"/>
        </w:rPr>
        <w:t>年度</w:t>
      </w:r>
      <w:r>
        <w:rPr>
          <w:rFonts w:ascii="仿宋" w:eastAsia="仿宋" w:hAnsi="仿宋" w:cs="仿宋" w:hint="eastAsia"/>
          <w:sz w:val="32"/>
        </w:rPr>
        <w:t>无</w:t>
      </w:r>
      <w:r>
        <w:rPr>
          <w:rFonts w:ascii="仿宋" w:eastAsia="仿宋" w:hAnsi="仿宋" w:cs="仿宋"/>
          <w:sz w:val="32"/>
        </w:rPr>
        <w:t>政府性基金安排的支出。</w:t>
      </w:r>
    </w:p>
    <w:p w:rsidR="00153D70" w:rsidRDefault="00D1682C">
      <w:pPr>
        <w:ind w:firstLine="640"/>
        <w:jc w:val="left"/>
        <w:rPr>
          <w:rFonts w:ascii="黑体" w:eastAsia="黑体" w:hAnsi="黑体" w:cs="黑体"/>
          <w:sz w:val="32"/>
        </w:rPr>
      </w:pPr>
      <w:r>
        <w:rPr>
          <w:rFonts w:ascii="黑体" w:eastAsia="黑体" w:hAnsi="黑体" w:cs="黑体"/>
          <w:sz w:val="32"/>
        </w:rPr>
        <w:t>八、关于</w:t>
      </w:r>
      <w:r>
        <w:rPr>
          <w:rFonts w:ascii="黑体" w:eastAsia="黑体" w:hAnsi="黑体" w:cs="黑体" w:hint="eastAsia"/>
          <w:sz w:val="32"/>
        </w:rPr>
        <w:t>沅江市信访局</w:t>
      </w:r>
      <w:r>
        <w:rPr>
          <w:rFonts w:ascii="黑体" w:eastAsia="黑体" w:hAnsi="黑体" w:cs="黑体" w:hint="eastAsia"/>
          <w:sz w:val="32"/>
        </w:rPr>
        <w:t>2019</w:t>
      </w:r>
      <w:r>
        <w:rPr>
          <w:rFonts w:ascii="黑体" w:eastAsia="黑体" w:hAnsi="黑体" w:cs="黑体"/>
          <w:sz w:val="32"/>
        </w:rPr>
        <w:t>年度一般公共预算财政拨款</w:t>
      </w:r>
      <w:r>
        <w:rPr>
          <w:rFonts w:ascii="黑体" w:eastAsia="黑体" w:hAnsi="黑体" w:cs="黑体"/>
          <w:sz w:val="32"/>
        </w:rPr>
        <w:t>“</w:t>
      </w:r>
      <w:r>
        <w:rPr>
          <w:rFonts w:ascii="黑体" w:eastAsia="黑体" w:hAnsi="黑体" w:cs="黑体"/>
          <w:sz w:val="32"/>
        </w:rPr>
        <w:t>三公</w:t>
      </w:r>
      <w:r>
        <w:rPr>
          <w:rFonts w:ascii="黑体" w:eastAsia="黑体" w:hAnsi="黑体" w:cs="黑体"/>
          <w:sz w:val="32"/>
        </w:rPr>
        <w:t>”</w:t>
      </w:r>
      <w:r>
        <w:rPr>
          <w:rFonts w:ascii="黑体" w:eastAsia="黑体" w:hAnsi="黑体" w:cs="黑体"/>
          <w:sz w:val="32"/>
        </w:rPr>
        <w:t>经费支出决算情况说明</w:t>
      </w:r>
    </w:p>
    <w:p w:rsidR="00153D70" w:rsidRDefault="00D1682C">
      <w:pPr>
        <w:ind w:firstLine="640"/>
        <w:jc w:val="left"/>
        <w:rPr>
          <w:rFonts w:ascii="楷体" w:eastAsia="楷体" w:hAnsi="楷体" w:cs="楷体"/>
          <w:sz w:val="32"/>
        </w:rPr>
      </w:pPr>
      <w:r>
        <w:rPr>
          <w:rFonts w:ascii="楷体" w:eastAsia="楷体" w:hAnsi="楷体" w:cs="楷体"/>
          <w:sz w:val="32"/>
        </w:rPr>
        <w:t>（一）</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经费财政拨款支出决算总体情况说明。</w:t>
      </w:r>
    </w:p>
    <w:p w:rsidR="00153D70" w:rsidRDefault="00D1682C">
      <w:pPr>
        <w:ind w:firstLine="640"/>
        <w:jc w:val="left"/>
        <w:rPr>
          <w:rFonts w:ascii="仿宋" w:eastAsia="仿宋" w:hAnsi="仿宋" w:cs="仿宋"/>
          <w:sz w:val="32"/>
        </w:rPr>
      </w:pP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经费财政拨款支出预算为</w:t>
      </w:r>
      <w:r>
        <w:rPr>
          <w:rFonts w:ascii="仿宋" w:eastAsia="仿宋" w:hAnsi="仿宋" w:cs="仿宋" w:hint="eastAsia"/>
          <w:sz w:val="32"/>
        </w:rPr>
        <w:t>1.8</w:t>
      </w:r>
      <w:r>
        <w:rPr>
          <w:rFonts w:ascii="仿宋" w:eastAsia="仿宋" w:hAnsi="仿宋" w:cs="仿宋"/>
          <w:sz w:val="32"/>
        </w:rPr>
        <w:t>万元，</w:t>
      </w:r>
      <w:r>
        <w:rPr>
          <w:rFonts w:ascii="仿宋" w:eastAsia="仿宋" w:hAnsi="仿宋" w:cs="仿宋" w:hint="eastAsia"/>
          <w:sz w:val="32"/>
        </w:rPr>
        <w:t>其中公务接待支出为</w:t>
      </w:r>
      <w:r>
        <w:rPr>
          <w:rFonts w:ascii="仿宋" w:eastAsia="仿宋" w:hAnsi="仿宋" w:cs="仿宋" w:hint="eastAsia"/>
          <w:sz w:val="32"/>
        </w:rPr>
        <w:t>1.8</w:t>
      </w:r>
      <w:r>
        <w:rPr>
          <w:rFonts w:ascii="仿宋" w:eastAsia="仿宋" w:hAnsi="仿宋" w:cs="仿宋" w:hint="eastAsia"/>
          <w:sz w:val="32"/>
        </w:rPr>
        <w:t>万元，占</w:t>
      </w:r>
      <w:r>
        <w:rPr>
          <w:rFonts w:ascii="仿宋" w:eastAsia="仿宋" w:hAnsi="仿宋" w:cs="仿宋" w:hint="eastAsia"/>
          <w:sz w:val="32"/>
        </w:rPr>
        <w:t>100%</w:t>
      </w:r>
      <w:r>
        <w:rPr>
          <w:rFonts w:ascii="仿宋" w:eastAsia="仿宋" w:hAnsi="仿宋" w:cs="仿宋" w:hint="eastAsia"/>
          <w:sz w:val="32"/>
        </w:rPr>
        <w:t>。</w:t>
      </w:r>
      <w:r>
        <w:rPr>
          <w:rFonts w:ascii="仿宋" w:eastAsia="仿宋" w:hAnsi="仿宋" w:cs="仿宋"/>
          <w:sz w:val="32"/>
        </w:rPr>
        <w:t>支出决算为</w:t>
      </w:r>
      <w:r>
        <w:rPr>
          <w:rFonts w:ascii="仿宋" w:eastAsia="仿宋" w:hAnsi="仿宋" w:cs="仿宋" w:hint="eastAsia"/>
          <w:sz w:val="32"/>
        </w:rPr>
        <w:t>0</w:t>
      </w:r>
      <w:r>
        <w:rPr>
          <w:rFonts w:ascii="仿宋" w:eastAsia="仿宋" w:hAnsi="仿宋" w:cs="仿宋"/>
          <w:sz w:val="32"/>
        </w:rPr>
        <w:t>万元，</w:t>
      </w:r>
      <w:r>
        <w:rPr>
          <w:rFonts w:ascii="仿宋" w:eastAsia="仿宋" w:hAnsi="仿宋" w:cs="仿宋" w:hint="eastAsia"/>
          <w:sz w:val="32"/>
        </w:rPr>
        <w:t>未</w:t>
      </w:r>
      <w:r>
        <w:rPr>
          <w:rFonts w:ascii="仿宋" w:eastAsia="仿宋" w:hAnsi="仿宋" w:cs="仿宋"/>
          <w:sz w:val="32"/>
        </w:rPr>
        <w:t>完成预算</w:t>
      </w:r>
      <w:r>
        <w:rPr>
          <w:rFonts w:ascii="仿宋" w:eastAsia="仿宋" w:hAnsi="仿宋" w:cs="仿宋" w:hint="eastAsia"/>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经费支出决算数小于预算数的主要原因：</w:t>
      </w:r>
      <w:r>
        <w:rPr>
          <w:rFonts w:ascii="仿宋" w:eastAsia="仿宋" w:hAnsi="仿宋" w:cs="仿宋" w:hint="eastAsia"/>
          <w:sz w:val="32"/>
        </w:rPr>
        <w:t>在账务处理过程中将“三公经费”在信访项目中列支，未在基本支出中体现。</w:t>
      </w:r>
    </w:p>
    <w:p w:rsidR="00153D70" w:rsidRDefault="00D1682C">
      <w:pPr>
        <w:ind w:firstLine="640"/>
        <w:jc w:val="left"/>
        <w:rPr>
          <w:rFonts w:ascii="楷体" w:eastAsia="楷体" w:hAnsi="楷体" w:cs="楷体"/>
          <w:sz w:val="32"/>
        </w:rPr>
      </w:pPr>
      <w:r>
        <w:rPr>
          <w:rFonts w:ascii="楷体" w:eastAsia="楷体" w:hAnsi="楷体" w:cs="楷体"/>
          <w:sz w:val="32"/>
        </w:rPr>
        <w:t>（二）</w:t>
      </w:r>
      <w:r>
        <w:rPr>
          <w:rFonts w:ascii="楷体" w:eastAsia="楷体" w:hAnsi="楷体" w:cs="楷体"/>
          <w:sz w:val="32"/>
        </w:rPr>
        <w:t>“</w:t>
      </w:r>
      <w:r>
        <w:rPr>
          <w:rFonts w:ascii="楷体" w:eastAsia="楷体" w:hAnsi="楷体" w:cs="楷体"/>
          <w:sz w:val="32"/>
        </w:rPr>
        <w:t>三公</w:t>
      </w:r>
      <w:r>
        <w:rPr>
          <w:rFonts w:ascii="楷体" w:eastAsia="楷体" w:hAnsi="楷体" w:cs="楷体"/>
          <w:sz w:val="32"/>
        </w:rPr>
        <w:t>”</w:t>
      </w:r>
      <w:r>
        <w:rPr>
          <w:rFonts w:ascii="楷体" w:eastAsia="楷体" w:hAnsi="楷体" w:cs="楷体"/>
          <w:sz w:val="32"/>
        </w:rPr>
        <w:t>经费财政拨款支出决算具体情况说明。</w:t>
      </w:r>
    </w:p>
    <w:p w:rsidR="00153D70" w:rsidRDefault="00D1682C">
      <w:pPr>
        <w:ind w:firstLine="640"/>
        <w:jc w:val="left"/>
        <w:rPr>
          <w:rFonts w:ascii="仿宋" w:eastAsia="仿宋" w:hAnsi="仿宋" w:cs="仿宋"/>
          <w:sz w:val="32"/>
        </w:rPr>
      </w:pPr>
      <w:r>
        <w:rPr>
          <w:rFonts w:ascii="楷体" w:eastAsia="楷体" w:hAnsi="楷体" w:cs="楷体"/>
          <w:sz w:val="32"/>
        </w:rPr>
        <w:t xml:space="preserve"> </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hint="eastAsia"/>
          <w:sz w:val="32"/>
        </w:rPr>
        <w:t>无</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经费财政拨款支出</w:t>
      </w:r>
      <w:r>
        <w:rPr>
          <w:rFonts w:ascii="仿宋" w:eastAsia="仿宋" w:hAnsi="仿宋" w:cs="仿宋" w:hint="eastAsia"/>
          <w:sz w:val="32"/>
        </w:rPr>
        <w:t>。</w:t>
      </w:r>
      <w:r>
        <w:rPr>
          <w:rFonts w:ascii="仿宋" w:eastAsia="仿宋" w:hAnsi="仿宋" w:cs="仿宋"/>
          <w:sz w:val="32"/>
        </w:rPr>
        <w:t>201</w:t>
      </w:r>
      <w:r>
        <w:rPr>
          <w:rFonts w:ascii="仿宋" w:eastAsia="仿宋" w:hAnsi="仿宋" w:cs="仿宋" w:hint="eastAsia"/>
          <w:sz w:val="32"/>
        </w:rPr>
        <w:t>9</w:t>
      </w:r>
      <w:r>
        <w:rPr>
          <w:rFonts w:ascii="仿宋" w:eastAsia="仿宋" w:hAnsi="仿宋" w:cs="仿宋"/>
          <w:sz w:val="32"/>
        </w:rPr>
        <w:t>年度</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经费支出决算数小于上年决算数的主要原因：</w:t>
      </w:r>
      <w:r>
        <w:rPr>
          <w:rFonts w:ascii="仿宋" w:eastAsia="仿宋" w:hAnsi="仿宋" w:cs="仿宋" w:hint="eastAsia"/>
          <w:sz w:val="32"/>
        </w:rPr>
        <w:t>在账务处理过程中将“三公经费”在信访项目中列支，未在基本支出中体现。</w:t>
      </w:r>
    </w:p>
    <w:p w:rsidR="00153D70" w:rsidRDefault="00D1682C">
      <w:pPr>
        <w:ind w:firstLine="640"/>
        <w:jc w:val="left"/>
        <w:rPr>
          <w:rFonts w:ascii="楷体" w:eastAsia="楷体" w:hAnsi="楷体" w:cs="楷体"/>
          <w:sz w:val="32"/>
        </w:rPr>
      </w:pPr>
      <w:r>
        <w:rPr>
          <w:rFonts w:ascii="楷体" w:eastAsia="楷体" w:hAnsi="楷体" w:cs="楷体"/>
          <w:sz w:val="32"/>
        </w:rPr>
        <w:t>1</w:t>
      </w:r>
      <w:r>
        <w:rPr>
          <w:rFonts w:ascii="楷体" w:eastAsia="楷体" w:hAnsi="楷体" w:cs="楷体"/>
          <w:sz w:val="32"/>
        </w:rPr>
        <w:t>、因公出国（境）情况说明</w:t>
      </w:r>
    </w:p>
    <w:p w:rsidR="00153D70" w:rsidRDefault="00D1682C">
      <w:pPr>
        <w:ind w:firstLine="640"/>
        <w:jc w:val="left"/>
        <w:rPr>
          <w:rFonts w:ascii="仿宋" w:eastAsia="仿宋" w:hAnsi="仿宋" w:cs="仿宋"/>
          <w:sz w:val="32"/>
        </w:rPr>
      </w:pPr>
      <w:r>
        <w:rPr>
          <w:rFonts w:ascii="仿宋" w:eastAsia="仿宋" w:hAnsi="仿宋" w:cs="仿宋" w:hint="eastAsia"/>
          <w:sz w:val="32"/>
        </w:rPr>
        <w:t>无</w:t>
      </w:r>
      <w:r>
        <w:rPr>
          <w:rFonts w:ascii="仿宋" w:eastAsia="仿宋" w:hAnsi="仿宋" w:cs="仿宋"/>
          <w:sz w:val="32"/>
        </w:rPr>
        <w:t>因公出国（境）</w:t>
      </w:r>
      <w:r>
        <w:rPr>
          <w:rFonts w:ascii="仿宋" w:eastAsia="仿宋" w:hAnsi="仿宋" w:cs="仿宋" w:hint="eastAsia"/>
          <w:sz w:val="32"/>
        </w:rPr>
        <w:t>情</w:t>
      </w:r>
      <w:r>
        <w:rPr>
          <w:rFonts w:ascii="仿宋" w:eastAsia="仿宋" w:hAnsi="仿宋" w:cs="仿宋" w:hint="eastAsia"/>
          <w:sz w:val="32"/>
        </w:rPr>
        <w:t>况。</w:t>
      </w:r>
    </w:p>
    <w:p w:rsidR="00153D70" w:rsidRDefault="00D1682C">
      <w:pPr>
        <w:ind w:firstLine="640"/>
        <w:jc w:val="left"/>
        <w:rPr>
          <w:rFonts w:ascii="楷体" w:eastAsia="楷体" w:hAnsi="楷体" w:cs="楷体"/>
          <w:sz w:val="32"/>
        </w:rPr>
      </w:pPr>
      <w:r>
        <w:rPr>
          <w:rFonts w:ascii="楷体" w:eastAsia="楷体" w:hAnsi="楷体" w:cs="楷体"/>
          <w:sz w:val="32"/>
        </w:rPr>
        <w:t>2</w:t>
      </w:r>
      <w:r>
        <w:rPr>
          <w:rFonts w:ascii="楷体" w:eastAsia="楷体" w:hAnsi="楷体" w:cs="楷体"/>
          <w:sz w:val="32"/>
        </w:rPr>
        <w:t>、公务用车购置及运行经费情况说明</w:t>
      </w:r>
    </w:p>
    <w:p w:rsidR="00153D70" w:rsidRDefault="00D1682C">
      <w:pPr>
        <w:ind w:firstLine="640"/>
        <w:jc w:val="left"/>
        <w:rPr>
          <w:rFonts w:ascii="仿宋" w:eastAsia="仿宋" w:hAnsi="仿宋" w:cs="仿宋"/>
          <w:sz w:val="32"/>
        </w:rPr>
      </w:pPr>
      <w:r>
        <w:rPr>
          <w:rFonts w:ascii="仿宋" w:eastAsia="仿宋" w:hAnsi="仿宋" w:cs="仿宋" w:hint="eastAsia"/>
          <w:sz w:val="32"/>
        </w:rPr>
        <w:t>无</w:t>
      </w:r>
      <w:r>
        <w:rPr>
          <w:rFonts w:ascii="仿宋" w:eastAsia="仿宋" w:hAnsi="仿宋" w:cs="仿宋"/>
          <w:sz w:val="32"/>
        </w:rPr>
        <w:t>公务用车购置支出</w:t>
      </w:r>
      <w:r>
        <w:rPr>
          <w:rFonts w:ascii="仿宋" w:eastAsia="仿宋" w:hAnsi="仿宋" w:cs="仿宋" w:hint="eastAsia"/>
          <w:sz w:val="32"/>
        </w:rPr>
        <w:t>语运行经费。</w:t>
      </w:r>
    </w:p>
    <w:p w:rsidR="00153D70" w:rsidRDefault="00D1682C">
      <w:pPr>
        <w:ind w:firstLine="640"/>
        <w:jc w:val="left"/>
        <w:rPr>
          <w:rFonts w:ascii="楷体" w:eastAsia="楷体" w:hAnsi="楷体" w:cs="楷体"/>
          <w:sz w:val="32"/>
        </w:rPr>
      </w:pPr>
      <w:r>
        <w:rPr>
          <w:rFonts w:ascii="楷体" w:eastAsia="楷体" w:hAnsi="楷体" w:cs="楷体"/>
          <w:sz w:val="32"/>
        </w:rPr>
        <w:t>3</w:t>
      </w:r>
      <w:r>
        <w:rPr>
          <w:rFonts w:ascii="楷体" w:eastAsia="楷体" w:hAnsi="楷体" w:cs="楷体"/>
          <w:sz w:val="32"/>
        </w:rPr>
        <w:t>、公务接待情况说明</w:t>
      </w:r>
    </w:p>
    <w:p w:rsidR="00153D70" w:rsidRDefault="00D1682C">
      <w:pPr>
        <w:ind w:firstLine="640"/>
        <w:jc w:val="left"/>
        <w:rPr>
          <w:rFonts w:ascii="仿宋" w:eastAsia="仿宋" w:hAnsi="仿宋" w:cs="仿宋"/>
          <w:sz w:val="32"/>
        </w:rPr>
      </w:pPr>
      <w:r>
        <w:rPr>
          <w:rFonts w:ascii="仿宋" w:eastAsia="仿宋" w:hAnsi="仿宋" w:cs="仿宋"/>
          <w:sz w:val="32"/>
        </w:rPr>
        <w:lastRenderedPageBreak/>
        <w:t>公务接待支出</w:t>
      </w:r>
      <w:r>
        <w:rPr>
          <w:rFonts w:ascii="仿宋" w:eastAsia="仿宋" w:hAnsi="仿宋" w:cs="仿宋" w:hint="eastAsia"/>
          <w:sz w:val="32"/>
        </w:rPr>
        <w:t>在信访项目中列支，未在基本支出中体现。</w:t>
      </w:r>
    </w:p>
    <w:p w:rsidR="00153D70" w:rsidRDefault="00153D70">
      <w:pPr>
        <w:ind w:firstLine="640"/>
        <w:jc w:val="left"/>
        <w:rPr>
          <w:rFonts w:ascii="仿宋" w:eastAsia="仿宋" w:hAnsi="仿宋" w:cs="仿宋"/>
          <w:sz w:val="32"/>
        </w:rPr>
      </w:pPr>
    </w:p>
    <w:p w:rsidR="00153D70" w:rsidRDefault="00D1682C">
      <w:pPr>
        <w:ind w:firstLine="640"/>
        <w:jc w:val="left"/>
        <w:rPr>
          <w:rFonts w:ascii="黑体" w:eastAsia="黑体" w:hAnsi="黑体" w:cs="黑体"/>
          <w:sz w:val="32"/>
        </w:rPr>
      </w:pPr>
      <w:r>
        <w:rPr>
          <w:rFonts w:ascii="黑体" w:eastAsia="黑体" w:hAnsi="黑体" w:cs="黑体"/>
          <w:sz w:val="32"/>
        </w:rPr>
        <w:t>九、</w:t>
      </w:r>
      <w:r>
        <w:rPr>
          <w:rFonts w:ascii="黑体" w:eastAsia="黑体" w:hAnsi="黑体" w:cs="黑体" w:hint="eastAsia"/>
          <w:sz w:val="32"/>
        </w:rPr>
        <w:t>关于</w:t>
      </w:r>
      <w:r>
        <w:rPr>
          <w:rFonts w:ascii="黑体" w:eastAsia="黑体" w:hAnsi="黑体" w:cs="黑体" w:hint="eastAsia"/>
          <w:sz w:val="32"/>
        </w:rPr>
        <w:t xml:space="preserve"> 201</w:t>
      </w:r>
      <w:r>
        <w:rPr>
          <w:rFonts w:ascii="黑体" w:eastAsia="黑体" w:hAnsi="黑体" w:cs="黑体" w:hint="eastAsia"/>
          <w:sz w:val="32"/>
        </w:rPr>
        <w:t>9</w:t>
      </w:r>
      <w:r>
        <w:rPr>
          <w:rFonts w:ascii="黑体" w:eastAsia="黑体" w:hAnsi="黑体" w:cs="黑体" w:hint="eastAsia"/>
          <w:sz w:val="32"/>
        </w:rPr>
        <w:t>年度预算绩效情况说明</w:t>
      </w:r>
    </w:p>
    <w:p w:rsidR="00153D70" w:rsidRDefault="00D1682C">
      <w:pPr>
        <w:ind w:firstLine="640"/>
        <w:jc w:val="left"/>
        <w:rPr>
          <w:rFonts w:ascii="楷体" w:eastAsia="楷体" w:hAnsi="楷体" w:cs="楷体"/>
          <w:sz w:val="32"/>
        </w:rPr>
      </w:pPr>
      <w:r>
        <w:rPr>
          <w:rFonts w:ascii="楷体" w:eastAsia="楷体" w:hAnsi="楷体" w:cs="楷体" w:hint="eastAsia"/>
          <w:sz w:val="32"/>
        </w:rPr>
        <w:t>（一）绩效管理工作开展情况</w:t>
      </w:r>
      <w:r>
        <w:rPr>
          <w:rFonts w:ascii="楷体" w:eastAsia="楷体" w:hAnsi="楷体" w:cs="楷体" w:hint="eastAsia"/>
          <w:sz w:val="32"/>
        </w:rPr>
        <w:t xml:space="preserve"> </w:t>
      </w:r>
      <w:r>
        <w:rPr>
          <w:rFonts w:ascii="楷体" w:eastAsia="楷体" w:hAnsi="楷体" w:cs="楷体" w:hint="eastAsia"/>
          <w:sz w:val="32"/>
        </w:rPr>
        <w:t>。</w:t>
      </w:r>
    </w:p>
    <w:p w:rsidR="00153D70" w:rsidRDefault="00D1682C">
      <w:pPr>
        <w:pStyle w:val="a5"/>
        <w:spacing w:line="505" w:lineRule="atLeast"/>
        <w:ind w:firstLineChars="200" w:firstLine="640"/>
        <w:rPr>
          <w:rFonts w:ascii="楷体" w:eastAsia="楷体" w:hAnsi="楷体" w:cs="楷体"/>
          <w:sz w:val="32"/>
        </w:rPr>
      </w:pPr>
      <w:r>
        <w:rPr>
          <w:rFonts w:ascii="仿宋" w:eastAsia="仿宋" w:hAnsi="仿宋" w:cs="仿宋" w:hint="eastAsia"/>
          <w:kern w:val="2"/>
          <w:sz w:val="32"/>
        </w:rPr>
        <w:t>总的来说，本单位财务管理较为严格，建立了《机关财务管理制度》，并严格按照市财政局制定的公务接待、差旅费、培训费、会议费等相关管理办法，规范了公务支出管理。严格履行财务审批手续，做到了无计划安排不报账，无领导审批不报账，无经手人签字不报账，不符合财务规定的发票、票据不报账。经费的开支管理及费用报销均严格执行相关制度规定，坚持勤俭节约，确保资金的规范使用与安全。对项目资金的实施、资金投向及调度安排、固定资产购置及交付使用进行跟踪管理，确保项目资金专款专用。对于批量及单价在规定金额以上的物品采购，均实行政府采购制</w:t>
      </w:r>
      <w:r>
        <w:rPr>
          <w:rFonts w:ascii="仿宋" w:eastAsia="仿宋" w:hAnsi="仿宋" w:cs="仿宋" w:hint="eastAsia"/>
          <w:kern w:val="2"/>
          <w:sz w:val="32"/>
        </w:rPr>
        <w:t>度。</w:t>
      </w:r>
    </w:p>
    <w:p w:rsidR="00153D70" w:rsidRDefault="00D1682C">
      <w:pPr>
        <w:numPr>
          <w:ilvl w:val="0"/>
          <w:numId w:val="1"/>
        </w:numPr>
        <w:ind w:firstLine="640"/>
        <w:jc w:val="left"/>
        <w:rPr>
          <w:rFonts w:ascii="楷体" w:eastAsia="楷体" w:hAnsi="楷体" w:cs="楷体"/>
          <w:sz w:val="32"/>
        </w:rPr>
      </w:pPr>
      <w:r>
        <w:rPr>
          <w:rFonts w:ascii="楷体" w:eastAsia="楷体" w:hAnsi="楷体" w:cs="楷体" w:hint="eastAsia"/>
          <w:sz w:val="32"/>
        </w:rPr>
        <w:t>部门决算中项目绩效自评结果。</w:t>
      </w:r>
    </w:p>
    <w:p w:rsidR="00153D70" w:rsidRDefault="00D1682C">
      <w:pPr>
        <w:pStyle w:val="a5"/>
        <w:spacing w:line="505" w:lineRule="atLeast"/>
        <w:ind w:firstLineChars="200" w:firstLine="640"/>
        <w:rPr>
          <w:rFonts w:ascii="仿宋" w:eastAsia="仿宋" w:hAnsi="仿宋" w:cs="仿宋"/>
          <w:kern w:val="2"/>
          <w:sz w:val="32"/>
        </w:rPr>
      </w:pPr>
      <w:r>
        <w:rPr>
          <w:rFonts w:ascii="仿宋" w:eastAsia="仿宋" w:hAnsi="仿宋" w:cs="仿宋" w:hint="eastAsia"/>
          <w:kern w:val="2"/>
          <w:sz w:val="32"/>
        </w:rPr>
        <w:t>本单位各项项目资金其主要用途是确保单位的正常运转，促进各项工作任务顺利完成。在人员经费支出、公共支出严格执行市委市政府的各项制度；在项目经费的使用上，在保证各项任务顺利完成的同时，严格落实厉行节约的原则；三公经费的使用严格控制在预算申报的范围内。</w:t>
      </w:r>
    </w:p>
    <w:p w:rsidR="00153D70" w:rsidRDefault="00D1682C">
      <w:pPr>
        <w:numPr>
          <w:ilvl w:val="0"/>
          <w:numId w:val="1"/>
        </w:numPr>
        <w:ind w:firstLine="640"/>
        <w:jc w:val="left"/>
        <w:rPr>
          <w:rFonts w:ascii="楷体" w:eastAsia="楷体" w:hAnsi="楷体" w:cs="楷体"/>
          <w:sz w:val="32"/>
        </w:rPr>
      </w:pPr>
      <w:r>
        <w:rPr>
          <w:rFonts w:ascii="楷体" w:eastAsia="楷体" w:hAnsi="楷体" w:cs="楷体" w:hint="eastAsia"/>
          <w:sz w:val="32"/>
        </w:rPr>
        <w:lastRenderedPageBreak/>
        <w:t>以部门为主体开展的重点绩效评价结果</w:t>
      </w:r>
      <w:r>
        <w:rPr>
          <w:rFonts w:ascii="楷体" w:eastAsia="楷体" w:hAnsi="楷体" w:cs="楷体" w:hint="eastAsia"/>
          <w:sz w:val="32"/>
        </w:rPr>
        <w:t>。</w:t>
      </w:r>
    </w:p>
    <w:p w:rsidR="00153D70" w:rsidRDefault="00D1682C">
      <w:pPr>
        <w:pStyle w:val="a5"/>
        <w:spacing w:line="505" w:lineRule="atLeast"/>
        <w:ind w:firstLineChars="200" w:firstLine="640"/>
        <w:rPr>
          <w:rFonts w:ascii="楷体" w:eastAsia="楷体" w:hAnsi="楷体" w:cs="楷体"/>
          <w:sz w:val="32"/>
        </w:rPr>
      </w:pPr>
      <w:r>
        <w:rPr>
          <w:rFonts w:ascii="仿宋" w:eastAsia="仿宋" w:hAnsi="仿宋" w:cs="仿宋" w:hint="eastAsia"/>
          <w:sz w:val="32"/>
        </w:rPr>
        <w:t>201</w:t>
      </w:r>
      <w:r>
        <w:rPr>
          <w:rFonts w:ascii="仿宋" w:eastAsia="仿宋" w:hAnsi="仿宋" w:cs="仿宋" w:hint="eastAsia"/>
          <w:sz w:val="32"/>
        </w:rPr>
        <w:t>9</w:t>
      </w:r>
      <w:r>
        <w:rPr>
          <w:rFonts w:ascii="仿宋" w:eastAsia="仿宋" w:hAnsi="仿宋" w:cs="仿宋" w:hint="eastAsia"/>
          <w:sz w:val="32"/>
        </w:rPr>
        <w:t>年我</w:t>
      </w:r>
      <w:r>
        <w:rPr>
          <w:rFonts w:ascii="仿宋" w:eastAsia="仿宋" w:hAnsi="仿宋" w:cs="仿宋" w:hint="eastAsia"/>
          <w:sz w:val="32"/>
        </w:rPr>
        <w:t>局</w:t>
      </w:r>
      <w:r>
        <w:rPr>
          <w:rFonts w:ascii="仿宋" w:eastAsia="仿宋" w:hAnsi="仿宋" w:cs="仿宋" w:hint="eastAsia"/>
          <w:sz w:val="32"/>
        </w:rPr>
        <w:t>的所有专项资金项目都严格按照有关规定执行，都是按照法定程序要求</w:t>
      </w:r>
      <w:r>
        <w:rPr>
          <w:rFonts w:ascii="仿宋" w:eastAsia="仿宋" w:hAnsi="仿宋" w:cs="仿宋" w:hint="eastAsia"/>
          <w:sz w:val="32"/>
        </w:rPr>
        <w:t>先申报后开支</w:t>
      </w:r>
      <w:r>
        <w:rPr>
          <w:rFonts w:ascii="仿宋" w:eastAsia="仿宋" w:hAnsi="仿宋" w:cs="仿宋" w:hint="eastAsia"/>
          <w:sz w:val="32"/>
        </w:rPr>
        <w:t>。</w:t>
      </w:r>
    </w:p>
    <w:p w:rsidR="00153D70" w:rsidRDefault="00D1682C">
      <w:pPr>
        <w:ind w:firstLine="640"/>
        <w:jc w:val="left"/>
        <w:rPr>
          <w:rFonts w:ascii="楷体" w:eastAsia="楷体" w:hAnsi="楷体" w:cs="楷体"/>
          <w:sz w:val="32"/>
        </w:rPr>
      </w:pPr>
      <w:r>
        <w:rPr>
          <w:rFonts w:ascii="楷体" w:eastAsia="楷体" w:hAnsi="楷体" w:cs="楷体"/>
          <w:sz w:val="32"/>
        </w:rPr>
        <w:t>（</w:t>
      </w:r>
      <w:r>
        <w:rPr>
          <w:rFonts w:ascii="楷体" w:eastAsia="楷体" w:hAnsi="楷体" w:cs="楷体" w:hint="eastAsia"/>
          <w:sz w:val="32"/>
        </w:rPr>
        <w:t>四</w:t>
      </w:r>
      <w:r>
        <w:rPr>
          <w:rFonts w:ascii="楷体" w:eastAsia="楷体" w:hAnsi="楷体" w:cs="楷体"/>
          <w:sz w:val="32"/>
        </w:rPr>
        <w:t>）</w:t>
      </w:r>
      <w:r>
        <w:rPr>
          <w:rFonts w:ascii="楷体" w:eastAsia="楷体" w:hAnsi="楷体" w:cs="楷体" w:hint="eastAsia"/>
          <w:sz w:val="32"/>
        </w:rPr>
        <w:t>预算绩效情况的说明</w:t>
      </w:r>
      <w:r>
        <w:rPr>
          <w:rFonts w:ascii="楷体" w:eastAsia="楷体" w:hAnsi="楷体" w:cs="楷体"/>
          <w:sz w:val="32"/>
        </w:rPr>
        <w:t>。</w:t>
      </w:r>
    </w:p>
    <w:p w:rsidR="00153D70" w:rsidRDefault="00D1682C">
      <w:pPr>
        <w:ind w:firstLine="640"/>
        <w:jc w:val="left"/>
        <w:rPr>
          <w:rFonts w:ascii="仿宋" w:eastAsia="仿宋" w:hAnsi="仿宋" w:cs="仿宋"/>
          <w:sz w:val="32"/>
        </w:rPr>
      </w:pPr>
      <w:r>
        <w:rPr>
          <w:rFonts w:ascii="仿宋" w:eastAsia="仿宋" w:hAnsi="仿宋" w:cs="仿宋" w:hint="eastAsia"/>
          <w:sz w:val="32"/>
        </w:rPr>
        <w:t>本年度，我局按照年初计划，认真完成了各项专项工作任务，为机关各部门工作</w:t>
      </w:r>
      <w:r>
        <w:rPr>
          <w:rFonts w:ascii="仿宋" w:eastAsia="仿宋" w:hAnsi="仿宋" w:cs="仿宋" w:hint="eastAsia"/>
          <w:sz w:val="32"/>
        </w:rPr>
        <w:t>的正常运转提供政策支撑。</w:t>
      </w:r>
    </w:p>
    <w:p w:rsidR="00153D70" w:rsidRDefault="00153D70">
      <w:pPr>
        <w:ind w:firstLine="640"/>
        <w:jc w:val="left"/>
        <w:rPr>
          <w:rFonts w:ascii="仿宋" w:eastAsia="仿宋" w:hAnsi="仿宋" w:cs="仿宋"/>
          <w:sz w:val="32"/>
        </w:rPr>
      </w:pPr>
    </w:p>
    <w:p w:rsidR="00153D70" w:rsidRDefault="00D1682C">
      <w:pPr>
        <w:ind w:firstLine="640"/>
        <w:jc w:val="left"/>
        <w:rPr>
          <w:rFonts w:ascii="黑体" w:eastAsia="黑体" w:hAnsi="黑体" w:cs="黑体"/>
          <w:sz w:val="32"/>
        </w:rPr>
      </w:pPr>
      <w:r>
        <w:rPr>
          <w:rFonts w:ascii="黑体" w:eastAsia="黑体" w:hAnsi="黑体" w:cs="黑体" w:hint="eastAsia"/>
          <w:sz w:val="32"/>
        </w:rPr>
        <w:t>十</w:t>
      </w:r>
      <w:r>
        <w:rPr>
          <w:rFonts w:ascii="黑体" w:eastAsia="黑体" w:hAnsi="黑体" w:cs="黑体"/>
          <w:sz w:val="32"/>
        </w:rPr>
        <w:t>、其他重要事项的情况说明</w:t>
      </w:r>
    </w:p>
    <w:p w:rsidR="00153D70" w:rsidRDefault="00D1682C">
      <w:pPr>
        <w:ind w:firstLine="640"/>
        <w:jc w:val="left"/>
        <w:rPr>
          <w:rFonts w:ascii="楷体" w:eastAsia="楷体" w:hAnsi="楷体" w:cs="楷体"/>
          <w:sz w:val="32"/>
        </w:rPr>
      </w:pPr>
      <w:r>
        <w:rPr>
          <w:rFonts w:ascii="楷体" w:eastAsia="楷体" w:hAnsi="楷体" w:cs="楷体"/>
          <w:sz w:val="32"/>
        </w:rPr>
        <w:t>（一）预决算收支增减变化情况。</w:t>
      </w:r>
    </w:p>
    <w:p w:rsidR="00153D70" w:rsidRDefault="00D1682C">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年，本部门年初预算收入</w:t>
      </w:r>
      <w:r>
        <w:rPr>
          <w:rFonts w:ascii="仿宋_GB2312" w:eastAsia="仿宋_GB2312" w:hint="eastAsia"/>
          <w:sz w:val="32"/>
          <w:szCs w:val="32"/>
        </w:rPr>
        <w:t>270</w:t>
      </w:r>
      <w:r>
        <w:rPr>
          <w:rFonts w:ascii="仿宋_GB2312" w:eastAsia="仿宋_GB2312" w:hint="eastAsia"/>
          <w:sz w:val="32"/>
          <w:szCs w:val="32"/>
        </w:rPr>
        <w:t>万元，其中：一般公共预算财政拨款收入年初预算</w:t>
      </w:r>
      <w:r>
        <w:rPr>
          <w:rFonts w:ascii="仿宋_GB2312" w:eastAsia="仿宋_GB2312" w:hint="eastAsia"/>
          <w:sz w:val="32"/>
          <w:szCs w:val="32"/>
        </w:rPr>
        <w:t>270</w:t>
      </w:r>
      <w:r>
        <w:rPr>
          <w:rFonts w:ascii="仿宋_GB2312" w:eastAsia="仿宋_GB2312" w:hint="eastAsia"/>
          <w:sz w:val="32"/>
          <w:szCs w:val="32"/>
        </w:rPr>
        <w:t>万元，</w:t>
      </w:r>
      <w:r>
        <w:rPr>
          <w:rFonts w:ascii="仿宋_GB2312" w:eastAsia="仿宋_GB2312" w:hint="eastAsia"/>
          <w:sz w:val="32"/>
          <w:szCs w:val="32"/>
        </w:rPr>
        <w:t>占比</w:t>
      </w:r>
      <w:r>
        <w:rPr>
          <w:rFonts w:ascii="仿宋_GB2312" w:eastAsia="仿宋_GB2312" w:hint="eastAsia"/>
          <w:sz w:val="32"/>
          <w:szCs w:val="32"/>
        </w:rPr>
        <w:t>100%</w:t>
      </w:r>
      <w:r>
        <w:rPr>
          <w:rFonts w:ascii="仿宋_GB2312" w:eastAsia="仿宋_GB2312" w:hint="eastAsia"/>
          <w:sz w:val="32"/>
          <w:szCs w:val="32"/>
        </w:rPr>
        <w:t>，无</w:t>
      </w:r>
      <w:r>
        <w:rPr>
          <w:rFonts w:ascii="仿宋_GB2312" w:eastAsia="仿宋_GB2312" w:hint="eastAsia"/>
          <w:sz w:val="32"/>
          <w:szCs w:val="32"/>
        </w:rPr>
        <w:t>增减</w:t>
      </w:r>
      <w:r>
        <w:rPr>
          <w:rFonts w:ascii="仿宋_GB2312" w:eastAsia="仿宋_GB2312" w:hint="eastAsia"/>
          <w:sz w:val="32"/>
          <w:szCs w:val="32"/>
        </w:rPr>
        <w:t>变化</w:t>
      </w:r>
      <w:r>
        <w:rPr>
          <w:rFonts w:ascii="仿宋_GB2312" w:eastAsia="仿宋_GB2312" w:hint="eastAsia"/>
          <w:sz w:val="32"/>
          <w:szCs w:val="32"/>
        </w:rPr>
        <w:t>。</w:t>
      </w:r>
    </w:p>
    <w:p w:rsidR="00153D70" w:rsidRDefault="00D1682C">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年，本部门年初预算支出</w:t>
      </w:r>
      <w:r>
        <w:rPr>
          <w:rFonts w:ascii="仿宋_GB2312" w:eastAsia="仿宋_GB2312" w:hint="eastAsia"/>
          <w:sz w:val="32"/>
          <w:szCs w:val="32"/>
        </w:rPr>
        <w:t>287</w:t>
      </w:r>
      <w:r>
        <w:rPr>
          <w:rFonts w:ascii="仿宋_GB2312" w:eastAsia="仿宋_GB2312" w:hint="eastAsia"/>
          <w:sz w:val="32"/>
          <w:szCs w:val="32"/>
        </w:rPr>
        <w:t>万元，比上年增</w:t>
      </w:r>
      <w:r>
        <w:rPr>
          <w:rFonts w:ascii="仿宋_GB2312" w:eastAsia="仿宋_GB2312" w:hint="eastAsia"/>
          <w:sz w:val="32"/>
          <w:szCs w:val="32"/>
        </w:rPr>
        <w:t>加</w:t>
      </w:r>
      <w:r>
        <w:rPr>
          <w:rFonts w:ascii="仿宋_GB2312" w:eastAsia="仿宋_GB2312" w:hint="eastAsia"/>
          <w:sz w:val="32"/>
          <w:szCs w:val="32"/>
        </w:rPr>
        <w:t>37</w:t>
      </w:r>
      <w:r>
        <w:rPr>
          <w:rFonts w:ascii="仿宋_GB2312" w:eastAsia="仿宋_GB2312" w:hint="eastAsia"/>
          <w:sz w:val="32"/>
          <w:szCs w:val="32"/>
        </w:rPr>
        <w:t>万元，增长</w:t>
      </w:r>
      <w:r>
        <w:rPr>
          <w:rFonts w:ascii="仿宋_GB2312" w:eastAsia="仿宋_GB2312" w:hint="eastAsia"/>
          <w:sz w:val="32"/>
          <w:szCs w:val="32"/>
        </w:rPr>
        <w:t>14.77</w:t>
      </w:r>
      <w:r>
        <w:rPr>
          <w:rFonts w:ascii="仿宋_GB2312" w:eastAsia="仿宋_GB2312" w:hint="eastAsia"/>
          <w:sz w:val="32"/>
          <w:szCs w:val="32"/>
          <w:lang w:val="zh-CN"/>
        </w:rPr>
        <w:t>%</w:t>
      </w:r>
      <w:r>
        <w:rPr>
          <w:rFonts w:ascii="仿宋_GB2312" w:eastAsia="仿宋_GB2312" w:hint="eastAsia"/>
          <w:sz w:val="32"/>
          <w:szCs w:val="32"/>
        </w:rPr>
        <w:t>。其中：基本</w:t>
      </w:r>
      <w:r>
        <w:rPr>
          <w:rFonts w:ascii="仿宋_GB2312" w:eastAsia="仿宋_GB2312" w:hint="eastAsia"/>
          <w:sz w:val="32"/>
          <w:szCs w:val="32"/>
          <w:lang w:val="zh-CN"/>
        </w:rPr>
        <w:t>支出</w:t>
      </w:r>
      <w:r>
        <w:rPr>
          <w:rFonts w:ascii="仿宋_GB2312" w:eastAsia="仿宋_GB2312" w:hint="eastAsia"/>
          <w:sz w:val="32"/>
          <w:szCs w:val="32"/>
        </w:rPr>
        <w:t>年初预算</w:t>
      </w:r>
      <w:r>
        <w:rPr>
          <w:rFonts w:ascii="仿宋_GB2312" w:eastAsia="仿宋_GB2312" w:hint="eastAsia"/>
          <w:sz w:val="32"/>
          <w:szCs w:val="32"/>
        </w:rPr>
        <w:t>169</w:t>
      </w:r>
      <w:r>
        <w:rPr>
          <w:rFonts w:ascii="仿宋_GB2312" w:eastAsia="仿宋_GB2312" w:hint="eastAsia"/>
          <w:sz w:val="32"/>
          <w:szCs w:val="32"/>
        </w:rPr>
        <w:t>万元，比上年</w:t>
      </w:r>
      <w:r>
        <w:rPr>
          <w:rFonts w:ascii="仿宋_GB2312" w:eastAsia="仿宋_GB2312" w:hint="eastAsia"/>
          <w:sz w:val="32"/>
          <w:szCs w:val="32"/>
        </w:rPr>
        <w:t>减少</w:t>
      </w:r>
      <w:r>
        <w:rPr>
          <w:rFonts w:ascii="仿宋_GB2312" w:eastAsia="仿宋_GB2312" w:hint="eastAsia"/>
          <w:sz w:val="32"/>
          <w:szCs w:val="32"/>
        </w:rPr>
        <w:t>16</w:t>
      </w:r>
      <w:r>
        <w:rPr>
          <w:rFonts w:ascii="仿宋_GB2312" w:eastAsia="仿宋_GB2312" w:hint="eastAsia"/>
          <w:sz w:val="32"/>
          <w:szCs w:val="32"/>
        </w:rPr>
        <w:t>万元，下降</w:t>
      </w:r>
      <w:r>
        <w:rPr>
          <w:rFonts w:ascii="仿宋_GB2312" w:eastAsia="仿宋_GB2312" w:hint="eastAsia"/>
          <w:sz w:val="32"/>
          <w:szCs w:val="32"/>
        </w:rPr>
        <w:t>10.46</w:t>
      </w:r>
      <w:r>
        <w:rPr>
          <w:rFonts w:ascii="仿宋_GB2312" w:eastAsia="仿宋_GB2312" w:hint="eastAsia"/>
          <w:sz w:val="32"/>
          <w:szCs w:val="32"/>
        </w:rPr>
        <w:t>%</w:t>
      </w:r>
      <w:r>
        <w:rPr>
          <w:rFonts w:ascii="仿宋_GB2312" w:eastAsia="仿宋_GB2312" w:hint="eastAsia"/>
          <w:sz w:val="32"/>
          <w:szCs w:val="32"/>
        </w:rPr>
        <w:t>；项目支出年初预算</w:t>
      </w:r>
      <w:r>
        <w:rPr>
          <w:rFonts w:ascii="仿宋_GB2312" w:eastAsia="仿宋_GB2312" w:hint="eastAsia"/>
          <w:sz w:val="32"/>
          <w:szCs w:val="32"/>
        </w:rPr>
        <w:t>118</w:t>
      </w:r>
      <w:r>
        <w:rPr>
          <w:rFonts w:ascii="仿宋_GB2312" w:eastAsia="仿宋_GB2312" w:hint="eastAsia"/>
          <w:sz w:val="32"/>
          <w:szCs w:val="32"/>
        </w:rPr>
        <w:t>万元，比上年增</w:t>
      </w:r>
      <w:r>
        <w:rPr>
          <w:rFonts w:ascii="仿宋_GB2312" w:eastAsia="仿宋_GB2312" w:hint="eastAsia"/>
          <w:sz w:val="32"/>
          <w:szCs w:val="32"/>
        </w:rPr>
        <w:t>加</w:t>
      </w:r>
      <w:r>
        <w:rPr>
          <w:rFonts w:ascii="仿宋_GB2312" w:eastAsia="仿宋_GB2312" w:hint="eastAsia"/>
          <w:sz w:val="32"/>
          <w:szCs w:val="32"/>
        </w:rPr>
        <w:t>53</w:t>
      </w:r>
      <w:r>
        <w:rPr>
          <w:rFonts w:ascii="仿宋_GB2312" w:eastAsia="仿宋_GB2312" w:hint="eastAsia"/>
          <w:sz w:val="32"/>
          <w:szCs w:val="32"/>
        </w:rPr>
        <w:t>万元，增长</w:t>
      </w:r>
      <w:r>
        <w:rPr>
          <w:rFonts w:ascii="仿宋_GB2312" w:eastAsia="仿宋_GB2312" w:hint="eastAsia"/>
          <w:sz w:val="32"/>
          <w:szCs w:val="32"/>
        </w:rPr>
        <w:t>30.99</w:t>
      </w:r>
      <w:r>
        <w:rPr>
          <w:rFonts w:ascii="仿宋_GB2312" w:eastAsia="仿宋_GB2312" w:hint="eastAsia"/>
          <w:sz w:val="32"/>
          <w:szCs w:val="32"/>
        </w:rPr>
        <w:t>%</w:t>
      </w:r>
      <w:r>
        <w:rPr>
          <w:rFonts w:ascii="仿宋_GB2312" w:eastAsia="仿宋_GB2312" w:hint="eastAsia"/>
          <w:sz w:val="32"/>
          <w:szCs w:val="32"/>
        </w:rPr>
        <w:t>。</w:t>
      </w:r>
    </w:p>
    <w:p w:rsidR="00153D70" w:rsidRDefault="00D1682C">
      <w:pPr>
        <w:ind w:firstLineChars="200" w:firstLine="640"/>
        <w:rPr>
          <w:rFonts w:ascii="仿宋_GB2312" w:eastAsia="仿宋_GB2312"/>
          <w:sz w:val="32"/>
          <w:szCs w:val="32"/>
        </w:rPr>
      </w:pPr>
      <w:r>
        <w:rPr>
          <w:rFonts w:ascii="仿宋_GB2312" w:eastAsia="仿宋_GB2312" w:hint="eastAsia"/>
          <w:sz w:val="32"/>
          <w:szCs w:val="32"/>
        </w:rPr>
        <w:t>2019</w:t>
      </w:r>
      <w:r>
        <w:rPr>
          <w:rFonts w:ascii="仿宋_GB2312" w:eastAsia="仿宋_GB2312" w:hint="eastAsia"/>
          <w:sz w:val="32"/>
          <w:szCs w:val="32"/>
        </w:rPr>
        <w:t>年收入实际完成</w:t>
      </w:r>
      <w:r>
        <w:rPr>
          <w:rFonts w:ascii="仿宋_GB2312" w:eastAsia="仿宋_GB2312" w:hint="eastAsia"/>
          <w:sz w:val="32"/>
          <w:szCs w:val="32"/>
        </w:rPr>
        <w:t>270</w:t>
      </w:r>
      <w:r>
        <w:rPr>
          <w:rFonts w:ascii="仿宋_GB2312" w:eastAsia="仿宋_GB2312" w:hint="eastAsia"/>
          <w:sz w:val="32"/>
          <w:szCs w:val="32"/>
        </w:rPr>
        <w:t>万元，比上年</w:t>
      </w:r>
      <w:r>
        <w:rPr>
          <w:rFonts w:ascii="仿宋_GB2312" w:eastAsia="仿宋_GB2312" w:hint="eastAsia"/>
          <w:sz w:val="32"/>
          <w:szCs w:val="32"/>
        </w:rPr>
        <w:t>减少</w:t>
      </w:r>
      <w:r>
        <w:rPr>
          <w:rFonts w:ascii="仿宋_GB2312" w:eastAsia="仿宋_GB2312" w:hint="eastAsia"/>
          <w:sz w:val="32"/>
          <w:szCs w:val="32"/>
        </w:rPr>
        <w:t>31</w:t>
      </w:r>
      <w:r>
        <w:rPr>
          <w:rFonts w:ascii="仿宋_GB2312" w:eastAsia="仿宋_GB2312" w:hint="eastAsia"/>
          <w:sz w:val="32"/>
          <w:szCs w:val="32"/>
        </w:rPr>
        <w:t>万元，下降</w:t>
      </w:r>
      <w:r>
        <w:rPr>
          <w:rFonts w:ascii="仿宋_GB2312" w:eastAsia="仿宋_GB2312" w:hint="eastAsia"/>
          <w:sz w:val="32"/>
          <w:szCs w:val="32"/>
        </w:rPr>
        <w:t>10.22</w:t>
      </w:r>
      <w:r>
        <w:rPr>
          <w:rFonts w:ascii="仿宋_GB2312" w:eastAsia="仿宋_GB2312" w:hint="eastAsia"/>
          <w:sz w:val="32"/>
          <w:szCs w:val="32"/>
          <w:lang w:val="zh-CN"/>
        </w:rPr>
        <w:t>%</w:t>
      </w:r>
      <w:r>
        <w:rPr>
          <w:rFonts w:ascii="仿宋_GB2312" w:eastAsia="仿宋_GB2312" w:hint="eastAsia"/>
          <w:sz w:val="32"/>
          <w:szCs w:val="32"/>
        </w:rPr>
        <w:t>。其中：一般公共预算财政拨款收入完成</w:t>
      </w:r>
      <w:r>
        <w:rPr>
          <w:rFonts w:ascii="仿宋_GB2312" w:eastAsia="仿宋_GB2312" w:hint="eastAsia"/>
          <w:sz w:val="32"/>
          <w:szCs w:val="32"/>
        </w:rPr>
        <w:t>270</w:t>
      </w:r>
      <w:r>
        <w:rPr>
          <w:rFonts w:ascii="仿宋_GB2312" w:eastAsia="仿宋_GB2312" w:hint="eastAsia"/>
          <w:sz w:val="32"/>
          <w:szCs w:val="32"/>
        </w:rPr>
        <w:t>万元，比上年</w:t>
      </w:r>
      <w:r>
        <w:rPr>
          <w:rFonts w:ascii="仿宋_GB2312" w:eastAsia="仿宋_GB2312" w:hint="eastAsia"/>
          <w:sz w:val="32"/>
          <w:szCs w:val="32"/>
        </w:rPr>
        <w:t>减少</w:t>
      </w:r>
      <w:r>
        <w:rPr>
          <w:rFonts w:ascii="仿宋_GB2312" w:eastAsia="仿宋_GB2312" w:hint="eastAsia"/>
          <w:sz w:val="32"/>
          <w:szCs w:val="32"/>
        </w:rPr>
        <w:t>28</w:t>
      </w:r>
      <w:r>
        <w:rPr>
          <w:rFonts w:ascii="仿宋_GB2312" w:eastAsia="仿宋_GB2312" w:hint="eastAsia"/>
          <w:sz w:val="32"/>
          <w:szCs w:val="32"/>
        </w:rPr>
        <w:t>万元，下降</w:t>
      </w:r>
      <w:r>
        <w:rPr>
          <w:rFonts w:ascii="仿宋_GB2312" w:eastAsia="仿宋_GB2312" w:hint="eastAsia"/>
          <w:sz w:val="32"/>
          <w:szCs w:val="32"/>
        </w:rPr>
        <w:t>11.57</w:t>
      </w:r>
      <w:r>
        <w:rPr>
          <w:rFonts w:ascii="仿宋_GB2312" w:eastAsia="仿宋_GB2312" w:hint="eastAsia"/>
          <w:sz w:val="32"/>
          <w:szCs w:val="32"/>
          <w:lang w:val="zh-CN"/>
        </w:rPr>
        <w:t>%</w:t>
      </w:r>
      <w:r>
        <w:rPr>
          <w:rFonts w:ascii="仿宋_GB2312" w:eastAsia="仿宋_GB2312" w:hint="eastAsia"/>
          <w:sz w:val="32"/>
          <w:szCs w:val="32"/>
        </w:rPr>
        <w:t>。</w:t>
      </w:r>
    </w:p>
    <w:p w:rsidR="00153D70" w:rsidRDefault="00D1682C">
      <w:pPr>
        <w:ind w:firstLineChars="200" w:firstLine="640"/>
        <w:rPr>
          <w:rFonts w:ascii="仿宋_GB2312" w:eastAsia="仿宋_GB2312"/>
          <w:sz w:val="32"/>
          <w:szCs w:val="32"/>
          <w:lang w:val="zh-CN"/>
        </w:rPr>
      </w:pPr>
      <w:r>
        <w:rPr>
          <w:rFonts w:ascii="仿宋_GB2312" w:eastAsia="仿宋_GB2312" w:hint="eastAsia"/>
          <w:sz w:val="32"/>
          <w:szCs w:val="32"/>
        </w:rPr>
        <w:t>2019</w:t>
      </w:r>
      <w:r>
        <w:rPr>
          <w:rFonts w:ascii="仿宋_GB2312" w:eastAsia="仿宋_GB2312" w:hint="eastAsia"/>
          <w:sz w:val="32"/>
          <w:szCs w:val="32"/>
        </w:rPr>
        <w:t>年，本部门支出</w:t>
      </w:r>
      <w:r>
        <w:rPr>
          <w:rFonts w:ascii="仿宋_GB2312" w:eastAsia="仿宋_GB2312" w:hint="eastAsia"/>
          <w:sz w:val="32"/>
          <w:szCs w:val="32"/>
        </w:rPr>
        <w:t>287</w:t>
      </w:r>
      <w:r>
        <w:rPr>
          <w:rFonts w:ascii="仿宋_GB2312" w:eastAsia="仿宋_GB2312" w:hint="eastAsia"/>
          <w:sz w:val="32"/>
          <w:szCs w:val="32"/>
        </w:rPr>
        <w:t>万元，比上年减</w:t>
      </w:r>
      <w:r>
        <w:rPr>
          <w:rFonts w:ascii="仿宋_GB2312" w:eastAsia="仿宋_GB2312" w:hint="eastAsia"/>
          <w:sz w:val="32"/>
          <w:szCs w:val="32"/>
        </w:rPr>
        <w:t>少</w:t>
      </w:r>
      <w:r>
        <w:rPr>
          <w:rFonts w:ascii="仿宋_GB2312" w:eastAsia="仿宋_GB2312" w:hint="eastAsia"/>
          <w:sz w:val="32"/>
          <w:szCs w:val="32"/>
        </w:rPr>
        <w:t>7</w:t>
      </w:r>
      <w:r>
        <w:rPr>
          <w:rFonts w:ascii="仿宋_GB2312" w:eastAsia="仿宋_GB2312" w:hint="eastAsia"/>
          <w:sz w:val="32"/>
          <w:szCs w:val="32"/>
        </w:rPr>
        <w:t>万元，下降</w:t>
      </w:r>
      <w:r>
        <w:rPr>
          <w:rFonts w:ascii="仿宋_GB2312" w:eastAsia="仿宋_GB2312" w:hint="eastAsia"/>
          <w:sz w:val="32"/>
          <w:szCs w:val="32"/>
        </w:rPr>
        <w:t>2.36%</w:t>
      </w:r>
      <w:r>
        <w:rPr>
          <w:rFonts w:ascii="仿宋_GB2312" w:eastAsia="仿宋_GB2312" w:hint="eastAsia"/>
          <w:sz w:val="32"/>
          <w:szCs w:val="32"/>
        </w:rPr>
        <w:t>。其中：基本支出完成</w:t>
      </w:r>
      <w:r>
        <w:rPr>
          <w:rFonts w:ascii="仿宋_GB2312" w:eastAsia="仿宋_GB2312" w:hint="eastAsia"/>
          <w:sz w:val="32"/>
          <w:szCs w:val="32"/>
        </w:rPr>
        <w:t>169</w:t>
      </w:r>
      <w:r>
        <w:rPr>
          <w:rFonts w:ascii="仿宋_GB2312" w:eastAsia="仿宋_GB2312" w:hint="eastAsia"/>
          <w:sz w:val="32"/>
          <w:szCs w:val="32"/>
        </w:rPr>
        <w:t>万元，比上年减</w:t>
      </w:r>
      <w:r>
        <w:rPr>
          <w:rFonts w:ascii="仿宋_GB2312" w:eastAsia="仿宋_GB2312" w:hint="eastAsia"/>
          <w:sz w:val="32"/>
          <w:szCs w:val="32"/>
        </w:rPr>
        <w:t>少</w:t>
      </w:r>
      <w:r>
        <w:rPr>
          <w:rFonts w:ascii="仿宋_GB2312" w:eastAsia="仿宋_GB2312" w:hint="eastAsia"/>
          <w:sz w:val="32"/>
          <w:szCs w:val="32"/>
        </w:rPr>
        <w:t>24</w:t>
      </w:r>
      <w:r>
        <w:rPr>
          <w:rFonts w:ascii="仿宋_GB2312" w:eastAsia="仿宋_GB2312" w:hint="eastAsia"/>
          <w:sz w:val="32"/>
          <w:szCs w:val="32"/>
        </w:rPr>
        <w:t>万元，下降</w:t>
      </w:r>
      <w:r>
        <w:rPr>
          <w:rFonts w:ascii="仿宋_GB2312" w:eastAsia="仿宋_GB2312" w:hint="eastAsia"/>
          <w:sz w:val="32"/>
          <w:szCs w:val="32"/>
        </w:rPr>
        <w:t>12.59%</w:t>
      </w:r>
      <w:r>
        <w:rPr>
          <w:rFonts w:ascii="仿宋_GB2312" w:eastAsia="仿宋_GB2312" w:hint="eastAsia"/>
          <w:sz w:val="32"/>
          <w:szCs w:val="32"/>
        </w:rPr>
        <w:t>。项目支出</w:t>
      </w:r>
      <w:r>
        <w:rPr>
          <w:rFonts w:ascii="仿宋_GB2312" w:eastAsia="仿宋_GB2312" w:hint="eastAsia"/>
          <w:sz w:val="32"/>
          <w:szCs w:val="32"/>
        </w:rPr>
        <w:t>118</w:t>
      </w:r>
      <w:r>
        <w:rPr>
          <w:rFonts w:ascii="仿宋_GB2312" w:eastAsia="仿宋_GB2312" w:hint="eastAsia"/>
          <w:sz w:val="32"/>
          <w:szCs w:val="32"/>
        </w:rPr>
        <w:t>万元，比上年增</w:t>
      </w:r>
      <w:r>
        <w:rPr>
          <w:rFonts w:ascii="仿宋_GB2312" w:eastAsia="仿宋_GB2312" w:hint="eastAsia"/>
          <w:sz w:val="32"/>
          <w:szCs w:val="32"/>
        </w:rPr>
        <w:t>加</w:t>
      </w:r>
      <w:r>
        <w:rPr>
          <w:rFonts w:ascii="仿宋_GB2312" w:eastAsia="仿宋_GB2312" w:hint="eastAsia"/>
          <w:sz w:val="32"/>
          <w:szCs w:val="32"/>
        </w:rPr>
        <w:t>17</w:t>
      </w:r>
      <w:r>
        <w:rPr>
          <w:rFonts w:ascii="仿宋_GB2312" w:eastAsia="仿宋_GB2312" w:hint="eastAsia"/>
          <w:sz w:val="32"/>
          <w:szCs w:val="32"/>
        </w:rPr>
        <w:lastRenderedPageBreak/>
        <w:t>万元，增长</w:t>
      </w:r>
      <w:r>
        <w:rPr>
          <w:rFonts w:ascii="仿宋_GB2312" w:eastAsia="仿宋_GB2312" w:hint="eastAsia"/>
          <w:sz w:val="32"/>
          <w:szCs w:val="32"/>
        </w:rPr>
        <w:t>17.33%</w:t>
      </w:r>
      <w:r>
        <w:rPr>
          <w:rFonts w:ascii="仿宋_GB2312" w:eastAsia="仿宋_GB2312" w:hint="eastAsia"/>
          <w:sz w:val="32"/>
          <w:szCs w:val="32"/>
        </w:rPr>
        <w:t>；</w:t>
      </w:r>
      <w:r>
        <w:rPr>
          <w:rFonts w:ascii="仿宋_GB2312" w:eastAsia="仿宋_GB2312" w:hint="eastAsia"/>
          <w:sz w:val="32"/>
          <w:szCs w:val="32"/>
          <w:lang w:val="zh-CN"/>
        </w:rPr>
        <w:t>变化的主要原因：</w:t>
      </w:r>
      <w:r>
        <w:rPr>
          <w:rFonts w:ascii="仿宋_GB2312" w:eastAsia="仿宋_GB2312" w:hint="eastAsia"/>
          <w:sz w:val="32"/>
          <w:szCs w:val="32"/>
        </w:rPr>
        <w:t>项目增加。</w:t>
      </w:r>
      <w:r>
        <w:rPr>
          <w:rFonts w:ascii="仿宋_GB2312" w:eastAsia="仿宋_GB2312" w:hint="eastAsia"/>
          <w:sz w:val="32"/>
          <w:szCs w:val="32"/>
          <w:lang w:val="zh-CN"/>
        </w:rPr>
        <w:t>人员经费</w:t>
      </w:r>
      <w:r>
        <w:rPr>
          <w:rFonts w:ascii="仿宋_GB2312" w:eastAsia="仿宋_GB2312" w:hint="eastAsia"/>
          <w:sz w:val="32"/>
          <w:szCs w:val="32"/>
        </w:rPr>
        <w:t>完成</w:t>
      </w:r>
      <w:r>
        <w:rPr>
          <w:rFonts w:ascii="仿宋_GB2312" w:eastAsia="仿宋_GB2312" w:hint="eastAsia"/>
          <w:sz w:val="32"/>
          <w:szCs w:val="32"/>
        </w:rPr>
        <w:t>137</w:t>
      </w:r>
      <w:r>
        <w:rPr>
          <w:rFonts w:ascii="仿宋_GB2312" w:eastAsia="仿宋_GB2312" w:hint="eastAsia"/>
          <w:sz w:val="32"/>
          <w:szCs w:val="32"/>
        </w:rPr>
        <w:t>万元，比上年减</w:t>
      </w:r>
      <w:r>
        <w:rPr>
          <w:rFonts w:ascii="仿宋_GB2312" w:eastAsia="仿宋_GB2312" w:hint="eastAsia"/>
          <w:sz w:val="32"/>
          <w:szCs w:val="32"/>
        </w:rPr>
        <w:t>少</w:t>
      </w:r>
      <w:r>
        <w:rPr>
          <w:rFonts w:ascii="仿宋_GB2312" w:eastAsia="仿宋_GB2312" w:hint="eastAsia"/>
          <w:sz w:val="32"/>
          <w:szCs w:val="32"/>
        </w:rPr>
        <w:t>19</w:t>
      </w:r>
      <w:r>
        <w:rPr>
          <w:rFonts w:ascii="仿宋_GB2312" w:eastAsia="仿宋_GB2312" w:hint="eastAsia"/>
          <w:sz w:val="32"/>
          <w:szCs w:val="32"/>
        </w:rPr>
        <w:t>万元，下降</w:t>
      </w:r>
      <w:r>
        <w:rPr>
          <w:rFonts w:ascii="仿宋_GB2312" w:eastAsia="仿宋_GB2312" w:hint="eastAsia"/>
          <w:sz w:val="32"/>
          <w:szCs w:val="32"/>
        </w:rPr>
        <w:t>12.14%</w:t>
      </w:r>
      <w:r>
        <w:rPr>
          <w:rFonts w:ascii="仿宋_GB2312" w:eastAsia="仿宋_GB2312" w:hint="eastAsia"/>
          <w:sz w:val="32"/>
          <w:szCs w:val="32"/>
        </w:rPr>
        <w:t>；公用</w:t>
      </w:r>
      <w:r>
        <w:rPr>
          <w:rFonts w:ascii="仿宋_GB2312" w:eastAsia="仿宋_GB2312" w:hint="eastAsia"/>
          <w:sz w:val="32"/>
          <w:szCs w:val="32"/>
          <w:lang w:val="zh-CN"/>
        </w:rPr>
        <w:t>经费</w:t>
      </w:r>
      <w:r>
        <w:rPr>
          <w:rFonts w:ascii="仿宋_GB2312" w:eastAsia="仿宋_GB2312" w:hint="eastAsia"/>
          <w:sz w:val="32"/>
          <w:szCs w:val="32"/>
        </w:rPr>
        <w:t>完成</w:t>
      </w:r>
      <w:r>
        <w:rPr>
          <w:rFonts w:ascii="仿宋_GB2312" w:eastAsia="仿宋_GB2312" w:hint="eastAsia"/>
          <w:sz w:val="32"/>
          <w:szCs w:val="32"/>
        </w:rPr>
        <w:t>32</w:t>
      </w:r>
      <w:r>
        <w:rPr>
          <w:rFonts w:ascii="仿宋_GB2312" w:eastAsia="仿宋_GB2312" w:hint="eastAsia"/>
          <w:sz w:val="32"/>
          <w:szCs w:val="32"/>
        </w:rPr>
        <w:t>万元，比上年减</w:t>
      </w:r>
      <w:r>
        <w:rPr>
          <w:rFonts w:ascii="仿宋_GB2312" w:eastAsia="仿宋_GB2312" w:hint="eastAsia"/>
          <w:sz w:val="32"/>
          <w:szCs w:val="32"/>
        </w:rPr>
        <w:t>少</w:t>
      </w:r>
      <w:r>
        <w:rPr>
          <w:rFonts w:ascii="仿宋_GB2312" w:eastAsia="仿宋_GB2312" w:hint="eastAsia"/>
          <w:sz w:val="32"/>
          <w:szCs w:val="32"/>
        </w:rPr>
        <w:t>5</w:t>
      </w:r>
      <w:r>
        <w:rPr>
          <w:rFonts w:ascii="仿宋_GB2312" w:eastAsia="仿宋_GB2312" w:hint="eastAsia"/>
          <w:sz w:val="32"/>
          <w:szCs w:val="32"/>
        </w:rPr>
        <w:t>万元，下降</w:t>
      </w:r>
      <w:r>
        <w:rPr>
          <w:rFonts w:ascii="仿宋_GB2312" w:eastAsia="仿宋_GB2312" w:hint="eastAsia"/>
          <w:sz w:val="32"/>
          <w:szCs w:val="32"/>
        </w:rPr>
        <w:t>14.41%</w:t>
      </w:r>
      <w:r>
        <w:rPr>
          <w:rFonts w:ascii="仿宋_GB2312" w:eastAsia="仿宋_GB2312" w:hint="eastAsia"/>
          <w:sz w:val="32"/>
          <w:szCs w:val="32"/>
          <w:lang w:val="zh-CN"/>
        </w:rPr>
        <w:t>。</w:t>
      </w:r>
    </w:p>
    <w:p w:rsidR="00153D70" w:rsidRDefault="00D1682C">
      <w:pPr>
        <w:ind w:firstLine="640"/>
        <w:jc w:val="left"/>
        <w:rPr>
          <w:rFonts w:ascii="楷体" w:eastAsia="楷体" w:hAnsi="楷体" w:cs="楷体"/>
          <w:color w:val="FF0000"/>
          <w:sz w:val="32"/>
        </w:rPr>
      </w:pPr>
      <w:r>
        <w:rPr>
          <w:rFonts w:ascii="楷体" w:eastAsia="楷体" w:hAnsi="楷体" w:cs="楷体"/>
          <w:sz w:val="32"/>
        </w:rPr>
        <w:t>（二）机关运行经费支出情况。</w:t>
      </w:r>
    </w:p>
    <w:p w:rsidR="00153D70" w:rsidRDefault="00D1682C">
      <w:pPr>
        <w:ind w:firstLineChars="200" w:firstLine="640"/>
        <w:rPr>
          <w:rFonts w:ascii="仿宋_GB2312" w:eastAsia="仿宋_GB2312"/>
          <w:sz w:val="32"/>
          <w:szCs w:val="32"/>
        </w:rPr>
      </w:pPr>
      <w:r>
        <w:rPr>
          <w:rFonts w:ascii="仿宋_GB2312" w:eastAsia="仿宋_GB2312" w:hint="eastAsia"/>
          <w:sz w:val="32"/>
          <w:szCs w:val="32"/>
        </w:rPr>
        <w:t>本</w:t>
      </w:r>
      <w:r>
        <w:rPr>
          <w:rFonts w:ascii="仿宋_GB2312" w:eastAsia="仿宋_GB2312" w:hint="eastAsia"/>
          <w:sz w:val="32"/>
          <w:szCs w:val="32"/>
        </w:rPr>
        <w:t>单位</w:t>
      </w:r>
      <w:r>
        <w:rPr>
          <w:rFonts w:ascii="仿宋_GB2312" w:eastAsia="仿宋_GB2312" w:hint="eastAsia"/>
          <w:sz w:val="32"/>
          <w:szCs w:val="32"/>
        </w:rPr>
        <w:t>2019</w:t>
      </w:r>
      <w:r>
        <w:rPr>
          <w:rFonts w:ascii="仿宋_GB2312" w:eastAsia="仿宋_GB2312" w:hint="eastAsia"/>
          <w:sz w:val="32"/>
          <w:szCs w:val="32"/>
        </w:rPr>
        <w:t>年度机关</w:t>
      </w:r>
      <w:r>
        <w:rPr>
          <w:rFonts w:ascii="仿宋" w:eastAsia="仿宋" w:hAnsi="仿宋" w:cs="仿宋"/>
          <w:sz w:val="32"/>
        </w:rPr>
        <w:t>运行经费支出</w:t>
      </w:r>
      <w:r>
        <w:rPr>
          <w:rFonts w:ascii="仿宋" w:eastAsia="仿宋" w:hAnsi="仿宋" w:cs="仿宋" w:hint="eastAsia"/>
          <w:sz w:val="32"/>
        </w:rPr>
        <w:t>32.22</w:t>
      </w:r>
      <w:r>
        <w:rPr>
          <w:rFonts w:ascii="仿宋" w:eastAsia="仿宋" w:hAnsi="仿宋" w:cs="仿宋"/>
          <w:sz w:val="32"/>
        </w:rPr>
        <w:t>万元，较上年减少</w:t>
      </w:r>
      <w:r>
        <w:rPr>
          <w:rFonts w:ascii="仿宋" w:eastAsia="仿宋" w:hAnsi="仿宋" w:cs="仿宋" w:hint="eastAsia"/>
          <w:sz w:val="32"/>
        </w:rPr>
        <w:t>5.42</w:t>
      </w:r>
      <w:r>
        <w:rPr>
          <w:rFonts w:ascii="仿宋" w:eastAsia="仿宋" w:hAnsi="仿宋" w:cs="仿宋"/>
          <w:sz w:val="32"/>
        </w:rPr>
        <w:t>万元，增减</w:t>
      </w:r>
      <w:r>
        <w:rPr>
          <w:rFonts w:ascii="仿宋" w:eastAsia="仿宋" w:hAnsi="仿宋" w:cs="仿宋" w:hint="eastAsia"/>
          <w:sz w:val="32"/>
        </w:rPr>
        <w:t>14.41</w:t>
      </w:r>
      <w:r>
        <w:rPr>
          <w:rFonts w:ascii="仿宋" w:eastAsia="仿宋" w:hAnsi="仿宋" w:cs="仿宋"/>
          <w:sz w:val="32"/>
        </w:rPr>
        <w:t>%</w:t>
      </w:r>
      <w:r>
        <w:rPr>
          <w:rFonts w:ascii="仿宋" w:eastAsia="仿宋" w:hAnsi="仿宋" w:cs="仿宋"/>
          <w:sz w:val="32"/>
        </w:rPr>
        <w:t>，主要原因是</w:t>
      </w:r>
      <w:r>
        <w:rPr>
          <w:rFonts w:ascii="仿宋_GB2312" w:eastAsia="仿宋_GB2312" w:hint="eastAsia"/>
          <w:sz w:val="32"/>
          <w:szCs w:val="32"/>
        </w:rPr>
        <w:t>：</w:t>
      </w:r>
      <w:r>
        <w:rPr>
          <w:rFonts w:ascii="仿宋_GB2312" w:eastAsia="仿宋_GB2312" w:hint="eastAsia"/>
          <w:sz w:val="32"/>
          <w:szCs w:val="32"/>
        </w:rPr>
        <w:t>严控支出。</w:t>
      </w:r>
    </w:p>
    <w:p w:rsidR="00153D70" w:rsidRDefault="00D1682C">
      <w:pPr>
        <w:numPr>
          <w:ilvl w:val="0"/>
          <w:numId w:val="1"/>
        </w:numPr>
        <w:ind w:firstLine="640"/>
        <w:jc w:val="left"/>
        <w:rPr>
          <w:rFonts w:ascii="楷体" w:eastAsia="楷体" w:hAnsi="楷体" w:cs="楷体"/>
          <w:sz w:val="32"/>
        </w:rPr>
      </w:pPr>
      <w:r>
        <w:rPr>
          <w:rFonts w:ascii="楷体" w:eastAsia="楷体" w:hAnsi="楷体" w:cs="楷体"/>
          <w:sz w:val="32"/>
        </w:rPr>
        <w:t>政府采购支出情况。</w:t>
      </w:r>
    </w:p>
    <w:p w:rsidR="00153D70" w:rsidRDefault="00D1682C">
      <w:pPr>
        <w:ind w:firstLineChars="200" w:firstLine="640"/>
        <w:jc w:val="left"/>
        <w:rPr>
          <w:rFonts w:ascii="楷体" w:eastAsia="仿宋_GB2312" w:hAnsi="楷体" w:cs="楷体"/>
          <w:color w:val="FF0000"/>
          <w:sz w:val="32"/>
        </w:rPr>
      </w:pPr>
      <w:r>
        <w:rPr>
          <w:rFonts w:ascii="仿宋_GB2312" w:eastAsia="仿宋_GB2312" w:hint="eastAsia"/>
          <w:sz w:val="32"/>
          <w:szCs w:val="32"/>
        </w:rPr>
        <w:t>本</w:t>
      </w:r>
      <w:r>
        <w:rPr>
          <w:rFonts w:ascii="仿宋_GB2312" w:eastAsia="仿宋_GB2312" w:hint="eastAsia"/>
          <w:sz w:val="32"/>
          <w:szCs w:val="32"/>
        </w:rPr>
        <w:t>单位</w:t>
      </w:r>
      <w:r>
        <w:rPr>
          <w:rFonts w:ascii="仿宋_GB2312" w:eastAsia="仿宋_GB2312" w:hint="eastAsia"/>
          <w:sz w:val="32"/>
          <w:szCs w:val="32"/>
        </w:rPr>
        <w:t>2019</w:t>
      </w:r>
      <w:r>
        <w:rPr>
          <w:rFonts w:ascii="仿宋_GB2312" w:eastAsia="仿宋_GB2312" w:hint="eastAsia"/>
          <w:sz w:val="32"/>
          <w:szCs w:val="32"/>
        </w:rPr>
        <w:t>年度</w:t>
      </w:r>
      <w:r>
        <w:rPr>
          <w:rFonts w:ascii="仿宋_GB2312" w:eastAsia="仿宋_GB2312" w:hint="eastAsia"/>
          <w:sz w:val="32"/>
          <w:szCs w:val="32"/>
        </w:rPr>
        <w:t>无</w:t>
      </w:r>
      <w:r>
        <w:rPr>
          <w:rFonts w:ascii="仿宋_GB2312" w:eastAsia="仿宋_GB2312" w:hint="eastAsia"/>
          <w:sz w:val="32"/>
          <w:szCs w:val="32"/>
        </w:rPr>
        <w:t>政府采购</w:t>
      </w:r>
      <w:r>
        <w:rPr>
          <w:rFonts w:ascii="仿宋" w:eastAsia="仿宋" w:hAnsi="仿宋" w:cs="仿宋" w:hint="eastAsia"/>
          <w:sz w:val="32"/>
        </w:rPr>
        <w:t>支出。</w:t>
      </w:r>
    </w:p>
    <w:p w:rsidR="00153D70" w:rsidRDefault="00D1682C">
      <w:pPr>
        <w:ind w:firstLine="640"/>
        <w:jc w:val="left"/>
        <w:rPr>
          <w:rFonts w:ascii="楷体" w:eastAsia="楷体" w:hAnsi="楷体" w:cs="楷体"/>
          <w:sz w:val="32"/>
        </w:rPr>
      </w:pPr>
      <w:r>
        <w:rPr>
          <w:rFonts w:ascii="楷体" w:eastAsia="楷体" w:hAnsi="楷体" w:cs="楷体"/>
          <w:sz w:val="32"/>
        </w:rPr>
        <w:t>（四）国有资产占用情况。</w:t>
      </w:r>
    </w:p>
    <w:p w:rsidR="00153D70" w:rsidRDefault="00D1682C">
      <w:pPr>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sz w:val="32"/>
          <w:szCs w:val="32"/>
        </w:rPr>
        <w:t>201</w:t>
      </w:r>
      <w:r>
        <w:rPr>
          <w:rFonts w:ascii="仿宋_GB2312" w:eastAsia="仿宋_GB2312" w:hint="eastAsia"/>
          <w:sz w:val="32"/>
          <w:szCs w:val="32"/>
        </w:rPr>
        <w:t>9</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r>
        <w:rPr>
          <w:rFonts w:ascii="仿宋" w:eastAsia="仿宋" w:hAnsi="仿宋" w:cs="宋体" w:hint="eastAsia"/>
          <w:color w:val="000000"/>
          <w:kern w:val="0"/>
          <w:sz w:val="32"/>
          <w:szCs w:val="32"/>
        </w:rPr>
        <w:t>我单位</w:t>
      </w:r>
      <w:r>
        <w:rPr>
          <w:rFonts w:ascii="仿宋" w:eastAsia="仿宋" w:hAnsi="仿宋" w:cs="宋体" w:hint="eastAsia"/>
          <w:color w:val="000000"/>
          <w:kern w:val="0"/>
          <w:sz w:val="32"/>
          <w:szCs w:val="32"/>
        </w:rPr>
        <w:t>账面固定</w:t>
      </w:r>
      <w:r>
        <w:rPr>
          <w:rFonts w:ascii="仿宋" w:eastAsia="仿宋" w:hAnsi="仿宋" w:cs="宋体" w:hint="eastAsia"/>
          <w:color w:val="000000"/>
          <w:kern w:val="0"/>
          <w:sz w:val="32"/>
          <w:szCs w:val="32"/>
        </w:rPr>
        <w:t>资产总价值</w:t>
      </w:r>
      <w:r>
        <w:rPr>
          <w:rFonts w:ascii="仿宋" w:eastAsia="仿宋" w:hAnsi="仿宋" w:cs="宋体" w:hint="eastAsia"/>
          <w:color w:val="000000"/>
          <w:kern w:val="0"/>
          <w:sz w:val="32"/>
          <w:szCs w:val="32"/>
        </w:rPr>
        <w:t>62.79</w:t>
      </w:r>
      <w:r>
        <w:rPr>
          <w:rFonts w:ascii="仿宋" w:eastAsia="仿宋" w:hAnsi="仿宋" w:cs="宋体" w:hint="eastAsia"/>
          <w:color w:val="000000"/>
          <w:kern w:val="0"/>
          <w:sz w:val="32"/>
          <w:szCs w:val="32"/>
        </w:rPr>
        <w:t>万元</w:t>
      </w:r>
      <w:r>
        <w:rPr>
          <w:rFonts w:ascii="仿宋" w:eastAsia="仿宋" w:hAnsi="仿宋" w:cs="宋体" w:hint="eastAsia"/>
          <w:color w:val="000000"/>
          <w:kern w:val="0"/>
          <w:sz w:val="32"/>
          <w:szCs w:val="32"/>
        </w:rPr>
        <w:t>，主要为</w:t>
      </w:r>
      <w:r>
        <w:rPr>
          <w:rFonts w:ascii="仿宋" w:eastAsia="仿宋" w:hAnsi="仿宋" w:cs="宋体" w:hint="eastAsia"/>
          <w:color w:val="000000"/>
          <w:kern w:val="0"/>
          <w:sz w:val="32"/>
          <w:szCs w:val="32"/>
        </w:rPr>
        <w:t>电脑</w:t>
      </w:r>
      <w:r>
        <w:rPr>
          <w:rFonts w:ascii="仿宋" w:eastAsia="仿宋" w:hAnsi="仿宋" w:cs="宋体" w:hint="eastAsia"/>
          <w:color w:val="000000"/>
          <w:kern w:val="0"/>
          <w:sz w:val="32"/>
          <w:szCs w:val="32"/>
        </w:rPr>
        <w:t>、打印机等通用设备</w:t>
      </w:r>
      <w:r>
        <w:rPr>
          <w:rFonts w:ascii="仿宋" w:eastAsia="仿宋" w:hAnsi="仿宋" w:cs="宋体" w:hint="eastAsia"/>
          <w:color w:val="000000"/>
          <w:kern w:val="0"/>
          <w:sz w:val="32"/>
          <w:szCs w:val="32"/>
        </w:rPr>
        <w:t>。</w:t>
      </w:r>
    </w:p>
    <w:p w:rsidR="00153D70" w:rsidRDefault="00153D70">
      <w:pPr>
        <w:jc w:val="left"/>
        <w:rPr>
          <w:rFonts w:ascii="楷体" w:eastAsia="楷体" w:hAnsi="楷体" w:cs="楷体"/>
          <w:sz w:val="32"/>
        </w:rPr>
      </w:pPr>
    </w:p>
    <w:p w:rsidR="00153D70" w:rsidRDefault="00D1682C">
      <w:pPr>
        <w:jc w:val="center"/>
        <w:rPr>
          <w:rFonts w:ascii="方正小标宋_GBK" w:eastAsia="方正小标宋_GBK" w:hAnsi="方正小标宋_GBK" w:cs="方正小标宋_GBK"/>
          <w:sz w:val="44"/>
        </w:rPr>
      </w:pPr>
      <w:r>
        <w:rPr>
          <w:rFonts w:ascii="宋体" w:eastAsia="宋体" w:hAnsi="宋体" w:cs="宋体"/>
          <w:sz w:val="44"/>
        </w:rPr>
        <w:t>第四部分</w:t>
      </w:r>
      <w:r>
        <w:rPr>
          <w:rFonts w:ascii="方正小标宋_GBK" w:eastAsia="方正小标宋_GBK" w:hAnsi="方正小标宋_GBK" w:cs="方正小标宋_GBK"/>
          <w:sz w:val="44"/>
        </w:rPr>
        <w:t xml:space="preserve"> </w:t>
      </w:r>
      <w:r>
        <w:rPr>
          <w:rFonts w:ascii="宋体" w:eastAsia="宋体" w:hAnsi="宋体" w:cs="宋体"/>
          <w:sz w:val="44"/>
        </w:rPr>
        <w:t>名词解释</w:t>
      </w:r>
    </w:p>
    <w:p w:rsidR="00153D70" w:rsidRDefault="00153D70">
      <w:pPr>
        <w:ind w:firstLine="643"/>
        <w:jc w:val="left"/>
        <w:rPr>
          <w:rFonts w:ascii="仿宋" w:eastAsia="仿宋" w:hAnsi="仿宋" w:cs="仿宋"/>
          <w:b/>
          <w:sz w:val="32"/>
        </w:rPr>
      </w:pPr>
    </w:p>
    <w:p w:rsidR="00153D70" w:rsidRDefault="00D1682C">
      <w:pPr>
        <w:ind w:firstLine="643"/>
        <w:jc w:val="left"/>
        <w:rPr>
          <w:rFonts w:ascii="仿宋" w:eastAsia="仿宋" w:hAnsi="仿宋" w:cs="仿宋"/>
          <w:sz w:val="32"/>
        </w:rPr>
      </w:pPr>
      <w:r>
        <w:rPr>
          <w:rFonts w:ascii="仿宋" w:eastAsia="仿宋" w:hAnsi="仿宋" w:cs="仿宋"/>
          <w:b/>
          <w:sz w:val="32"/>
        </w:rPr>
        <w:t>一、财政拨款收入：</w:t>
      </w:r>
      <w:r>
        <w:rPr>
          <w:rFonts w:ascii="仿宋" w:eastAsia="仿宋" w:hAnsi="仿宋" w:cs="仿宋"/>
          <w:sz w:val="32"/>
        </w:rPr>
        <w:t>指中央财政当年拨付的资金。</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二、事业收入：</w:t>
      </w:r>
      <w:r>
        <w:rPr>
          <w:rFonts w:ascii="仿宋" w:eastAsia="仿宋" w:hAnsi="仿宋" w:cs="仿宋"/>
          <w:sz w:val="32"/>
        </w:rPr>
        <w:t>指事业单位开展专业业务活动及辅助活动所取得的收入。如：中国财政杂志社的刊物发行收入，中国注册会计师协会、中国资产评估协会、中国国债协会、中国会计学会收取的会费收入等。</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三、经营收入：</w:t>
      </w:r>
      <w:r>
        <w:rPr>
          <w:rFonts w:ascii="仿宋" w:eastAsia="仿宋" w:hAnsi="仿宋" w:cs="仿宋"/>
          <w:sz w:val="32"/>
        </w:rPr>
        <w:t>指事业单位在专业业务活动及其辅助活动之外开展非独立核算经营活动取得的收入。如：中国财政杂志社广告收入等。</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lastRenderedPageBreak/>
        <w:t>四、其他收入：</w:t>
      </w:r>
      <w:r>
        <w:rPr>
          <w:rFonts w:ascii="仿宋" w:eastAsia="仿宋" w:hAnsi="仿宋" w:cs="仿宋"/>
          <w:sz w:val="32"/>
        </w:rPr>
        <w:t>指除上述</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 xml:space="preserve"> “</w:t>
      </w:r>
      <w:r>
        <w:rPr>
          <w:rFonts w:ascii="仿宋" w:eastAsia="仿宋" w:hAnsi="仿宋" w:cs="仿宋"/>
          <w:sz w:val="32"/>
        </w:rPr>
        <w:t>事业收入</w:t>
      </w:r>
      <w:r>
        <w:rPr>
          <w:rFonts w:ascii="仿宋" w:eastAsia="仿宋" w:hAnsi="仿宋" w:cs="仿宋"/>
          <w:sz w:val="32"/>
        </w:rPr>
        <w:t xml:space="preserve">” </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等以外的收入。主要是按规定动用的售房收入、存款利息收入等。</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五、用事业基金弥补收支差额：</w:t>
      </w:r>
      <w:r>
        <w:rPr>
          <w:rFonts w:ascii="仿宋" w:eastAsia="仿宋" w:hAnsi="仿宋" w:cs="仿宋"/>
          <w:sz w:val="32"/>
        </w:rPr>
        <w:t>指事业单位在当年的</w:t>
      </w:r>
      <w:r>
        <w:rPr>
          <w:rFonts w:ascii="仿宋" w:eastAsia="仿宋" w:hAnsi="仿宋" w:cs="仿宋"/>
          <w:sz w:val="32"/>
        </w:rPr>
        <w:t>“</w:t>
      </w:r>
      <w:r>
        <w:rPr>
          <w:rFonts w:ascii="仿宋" w:eastAsia="仿宋" w:hAnsi="仿宋" w:cs="仿宋"/>
          <w:sz w:val="32"/>
        </w:rPr>
        <w:t>财政拨款收入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事业收入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经营收入</w:t>
      </w:r>
      <w:r>
        <w:rPr>
          <w:rFonts w:ascii="仿宋" w:eastAsia="仿宋" w:hAnsi="仿宋" w:cs="仿宋"/>
          <w:sz w:val="32"/>
        </w:rPr>
        <w:t>”</w:t>
      </w:r>
      <w:r>
        <w:rPr>
          <w:rFonts w:ascii="仿宋" w:eastAsia="仿宋" w:hAnsi="仿宋" w:cs="仿宋"/>
          <w:sz w:val="32"/>
        </w:rPr>
        <w:t>、</w:t>
      </w:r>
      <w:r>
        <w:rPr>
          <w:rFonts w:ascii="仿宋" w:eastAsia="仿宋" w:hAnsi="仿宋" w:cs="仿宋"/>
          <w:sz w:val="32"/>
        </w:rPr>
        <w:t>“</w:t>
      </w:r>
      <w:r>
        <w:rPr>
          <w:rFonts w:ascii="仿宋" w:eastAsia="仿宋" w:hAnsi="仿宋" w:cs="仿宋"/>
          <w:sz w:val="32"/>
        </w:rPr>
        <w:t>其他收入</w:t>
      </w:r>
      <w:r>
        <w:rPr>
          <w:rFonts w:ascii="仿宋" w:eastAsia="仿宋" w:hAnsi="仿宋" w:cs="仿宋"/>
          <w:sz w:val="32"/>
        </w:rPr>
        <w:t>”</w:t>
      </w:r>
      <w:r>
        <w:rPr>
          <w:rFonts w:ascii="仿宋" w:eastAsia="仿宋" w:hAnsi="仿宋" w:cs="仿宋"/>
          <w:sz w:val="32"/>
        </w:rPr>
        <w:t>不足以安排当年支出的情况下，使用以前年度积累的事业基金（事业单位当年收支相抵后按国家规定提取、用于弥补以后年度收支差额的基金）弥补本年度收支缺口的资金。</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六、年初结转和结余：</w:t>
      </w:r>
      <w:r>
        <w:rPr>
          <w:rFonts w:ascii="仿宋" w:eastAsia="仿宋" w:hAnsi="仿宋" w:cs="仿宋"/>
          <w:sz w:val="32"/>
        </w:rPr>
        <w:t>指以前年度尚未完成、结转到本年按有关规定继续使用的资金。</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七、结余分配：</w:t>
      </w:r>
      <w:r>
        <w:rPr>
          <w:rFonts w:ascii="仿宋" w:eastAsia="仿宋" w:hAnsi="仿宋" w:cs="仿宋"/>
          <w:sz w:val="32"/>
        </w:rPr>
        <w:t>指事业单位按规定提取的职工福利基金、事业基金和缴纳的所得税，以及建设单位按规定应交回的基本建设竣工项目结余资金。</w:t>
      </w:r>
    </w:p>
    <w:p w:rsidR="00153D70" w:rsidRDefault="00D1682C">
      <w:pPr>
        <w:ind w:firstLine="643"/>
        <w:jc w:val="left"/>
        <w:rPr>
          <w:rFonts w:ascii="仿宋" w:eastAsia="仿宋" w:hAnsi="仿宋" w:cs="仿宋"/>
          <w:sz w:val="32"/>
        </w:rPr>
      </w:pPr>
      <w:r>
        <w:rPr>
          <w:rFonts w:ascii="仿宋" w:eastAsia="仿宋" w:hAnsi="仿宋" w:cs="仿宋"/>
          <w:b/>
          <w:sz w:val="32"/>
        </w:rPr>
        <w:t>八、年末结转和结余：</w:t>
      </w:r>
      <w:r>
        <w:rPr>
          <w:rFonts w:ascii="仿宋" w:eastAsia="仿宋" w:hAnsi="仿宋" w:cs="仿宋"/>
          <w:sz w:val="32"/>
        </w:rPr>
        <w:t>指本年度或以前年度预算安排、因客观条件发生变化无法按原计划实施，需要延迟到以后年度按有关规定继续使用的资金。</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九、基本支出：</w:t>
      </w:r>
      <w:r>
        <w:rPr>
          <w:rFonts w:ascii="仿宋" w:eastAsia="仿宋" w:hAnsi="仿宋" w:cs="仿宋"/>
          <w:sz w:val="32"/>
        </w:rPr>
        <w:t>指为保障机构正常运转、完成日常工</w:t>
      </w:r>
    </w:p>
    <w:p w:rsidR="00153D70" w:rsidRDefault="00D1682C">
      <w:pPr>
        <w:jc w:val="left"/>
        <w:rPr>
          <w:rFonts w:ascii="仿宋" w:eastAsia="仿宋" w:hAnsi="仿宋" w:cs="仿宋"/>
          <w:sz w:val="32"/>
        </w:rPr>
      </w:pPr>
      <w:r>
        <w:rPr>
          <w:rFonts w:ascii="仿宋" w:eastAsia="仿宋" w:hAnsi="仿宋" w:cs="仿宋"/>
          <w:sz w:val="32"/>
        </w:rPr>
        <w:t>作任务而发生的人员支出和公用支出。</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十、项目支出：</w:t>
      </w:r>
      <w:r>
        <w:rPr>
          <w:rFonts w:ascii="仿宋" w:eastAsia="仿宋" w:hAnsi="仿宋" w:cs="仿宋"/>
          <w:sz w:val="32"/>
        </w:rPr>
        <w:t>指在基本支出之外为完成特定行政任务和事业发展目标所发生的支出。</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十</w:t>
      </w:r>
      <w:r>
        <w:rPr>
          <w:rFonts w:ascii="仿宋" w:eastAsia="仿宋" w:hAnsi="仿宋" w:cs="仿宋"/>
          <w:b/>
          <w:sz w:val="32"/>
        </w:rPr>
        <w:t>一、经营支出：</w:t>
      </w:r>
      <w:r>
        <w:rPr>
          <w:rFonts w:ascii="仿宋" w:eastAsia="仿宋" w:hAnsi="仿宋" w:cs="仿宋"/>
          <w:sz w:val="32"/>
        </w:rPr>
        <w:t>指事业单位在专业业务活动及其辅</w:t>
      </w:r>
      <w:r>
        <w:rPr>
          <w:rFonts w:ascii="仿宋" w:eastAsia="仿宋" w:hAnsi="仿宋" w:cs="仿宋"/>
          <w:sz w:val="32"/>
        </w:rPr>
        <w:lastRenderedPageBreak/>
        <w:t>助活动之外开展非独立核算经营活动发生的支出。</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十二、</w:t>
      </w:r>
      <w:r>
        <w:rPr>
          <w:rFonts w:ascii="仿宋" w:eastAsia="仿宋" w:hAnsi="仿宋" w:cs="仿宋"/>
          <w:b/>
          <w:sz w:val="32"/>
        </w:rPr>
        <w:t>“</w:t>
      </w:r>
      <w:r>
        <w:rPr>
          <w:rFonts w:ascii="仿宋" w:eastAsia="仿宋" w:hAnsi="仿宋" w:cs="仿宋"/>
          <w:b/>
          <w:sz w:val="32"/>
        </w:rPr>
        <w:t>三公</w:t>
      </w:r>
      <w:r>
        <w:rPr>
          <w:rFonts w:ascii="仿宋" w:eastAsia="仿宋" w:hAnsi="仿宋" w:cs="仿宋"/>
          <w:b/>
          <w:sz w:val="32"/>
        </w:rPr>
        <w:t>”</w:t>
      </w:r>
      <w:r>
        <w:rPr>
          <w:rFonts w:ascii="仿宋" w:eastAsia="仿宋" w:hAnsi="仿宋" w:cs="仿宋"/>
          <w:b/>
          <w:sz w:val="32"/>
        </w:rPr>
        <w:t>经费：</w:t>
      </w:r>
      <w:r>
        <w:rPr>
          <w:rFonts w:ascii="仿宋" w:eastAsia="仿宋" w:hAnsi="仿宋" w:cs="仿宋"/>
          <w:sz w:val="32"/>
        </w:rPr>
        <w:t>纳入中央财政预决算管理的</w:t>
      </w:r>
      <w:r>
        <w:rPr>
          <w:rFonts w:ascii="仿宋" w:eastAsia="仿宋" w:hAnsi="仿宋" w:cs="仿宋"/>
          <w:sz w:val="32"/>
        </w:rPr>
        <w:t>“</w:t>
      </w:r>
      <w:r>
        <w:rPr>
          <w:rFonts w:ascii="仿宋" w:eastAsia="仿宋" w:hAnsi="仿宋" w:cs="仿宋"/>
          <w:sz w:val="32"/>
        </w:rPr>
        <w:t>三公</w:t>
      </w:r>
      <w:r>
        <w:rPr>
          <w:rFonts w:ascii="仿宋" w:eastAsia="仿宋" w:hAnsi="仿宋" w:cs="仿宋"/>
          <w:sz w:val="32"/>
        </w:rPr>
        <w:t>”</w:t>
      </w:r>
      <w:r>
        <w:rPr>
          <w:rFonts w:ascii="仿宋" w:eastAsia="仿宋" w:hAnsi="仿宋" w:cs="仿宋"/>
          <w:sz w:val="32"/>
        </w:rPr>
        <w:t>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w:t>
      </w:r>
      <w:r>
        <w:rPr>
          <w:rFonts w:ascii="仿宋" w:eastAsia="仿宋" w:hAnsi="仿宋" w:cs="仿宋"/>
          <w:sz w:val="32"/>
        </w:rPr>
        <w:t>待（含外宾接待）支出。</w:t>
      </w:r>
      <w:r>
        <w:rPr>
          <w:rFonts w:ascii="仿宋" w:eastAsia="仿宋" w:hAnsi="仿宋" w:cs="仿宋"/>
          <w:sz w:val="32"/>
        </w:rPr>
        <w:t xml:space="preserve"> </w:t>
      </w:r>
    </w:p>
    <w:p w:rsidR="00153D70" w:rsidRDefault="00D1682C">
      <w:pPr>
        <w:ind w:firstLine="643"/>
        <w:jc w:val="left"/>
        <w:rPr>
          <w:rFonts w:ascii="仿宋" w:eastAsia="仿宋" w:hAnsi="仿宋" w:cs="仿宋"/>
          <w:sz w:val="32"/>
        </w:rPr>
      </w:pPr>
      <w:r>
        <w:rPr>
          <w:rFonts w:ascii="仿宋" w:eastAsia="仿宋" w:hAnsi="仿宋" w:cs="仿宋"/>
          <w:b/>
          <w:sz w:val="32"/>
        </w:rPr>
        <w:t>十三、机关运行经费：</w:t>
      </w:r>
      <w:r>
        <w:rPr>
          <w:rFonts w:ascii="仿宋" w:eastAsia="仿宋" w:hAnsi="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153D70" w:rsidRDefault="00153D70">
      <w:pPr>
        <w:ind w:firstLine="643"/>
        <w:jc w:val="left"/>
        <w:rPr>
          <w:rFonts w:ascii="仿宋" w:eastAsia="仿宋" w:hAnsi="仿宋" w:cs="仿宋"/>
          <w:b/>
          <w:color w:val="FF0000"/>
          <w:sz w:val="32"/>
        </w:rPr>
      </w:pPr>
    </w:p>
    <w:p w:rsidR="00153D70" w:rsidRDefault="00153D70">
      <w:pPr>
        <w:ind w:firstLine="640"/>
        <w:jc w:val="left"/>
        <w:rPr>
          <w:rFonts w:ascii="仿宋" w:eastAsia="仿宋" w:hAnsi="仿宋" w:cs="仿宋"/>
          <w:sz w:val="32"/>
        </w:rPr>
      </w:pPr>
      <w:bookmarkStart w:id="0" w:name="_GoBack"/>
      <w:bookmarkEnd w:id="0"/>
    </w:p>
    <w:sectPr w:rsidR="00153D70" w:rsidSect="00153D70">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682C" w:rsidRDefault="00D1682C" w:rsidP="00153D70">
      <w:r>
        <w:separator/>
      </w:r>
    </w:p>
  </w:endnote>
  <w:endnote w:type="continuationSeparator" w:id="0">
    <w:p w:rsidR="00D1682C" w:rsidRDefault="00D1682C" w:rsidP="00153D70">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682C" w:rsidRDefault="00D1682C" w:rsidP="00153D70">
      <w:r>
        <w:separator/>
      </w:r>
    </w:p>
  </w:footnote>
  <w:footnote w:type="continuationSeparator" w:id="0">
    <w:p w:rsidR="00D1682C" w:rsidRDefault="00D1682C" w:rsidP="00153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D70" w:rsidRDefault="00153D70">
    <w:pPr>
      <w:pStyle w:val="a4"/>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9C50D"/>
    <w:multiLevelType w:val="singleLevel"/>
    <w:tmpl w:val="6589C50D"/>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characterSpacingControl w:val="doNotCompress"/>
  <w:hdrShapeDefaults>
    <o:shapedefaults v:ext="edit" spidmax="3074"/>
  </w:hdrShapeDefaults>
  <w:footnotePr>
    <w:footnote w:id="-1"/>
    <w:footnote w:id="0"/>
  </w:footnotePr>
  <w:endnotePr>
    <w:endnote w:id="-1"/>
    <w:endnote w:id="0"/>
  </w:endnotePr>
  <w:compat>
    <w:useFELayout/>
  </w:compat>
  <w:rsids>
    <w:rsidRoot w:val="00361F25"/>
    <w:rsid w:val="000E1DA1"/>
    <w:rsid w:val="0011267F"/>
    <w:rsid w:val="001352FB"/>
    <w:rsid w:val="00153D70"/>
    <w:rsid w:val="00361F25"/>
    <w:rsid w:val="003638A2"/>
    <w:rsid w:val="004606BE"/>
    <w:rsid w:val="004E2F24"/>
    <w:rsid w:val="00582244"/>
    <w:rsid w:val="0065030C"/>
    <w:rsid w:val="00732CB0"/>
    <w:rsid w:val="008F546E"/>
    <w:rsid w:val="0096182A"/>
    <w:rsid w:val="009B4C5A"/>
    <w:rsid w:val="00B27C51"/>
    <w:rsid w:val="00B44575"/>
    <w:rsid w:val="00BD0975"/>
    <w:rsid w:val="00C44F18"/>
    <w:rsid w:val="00D1682C"/>
    <w:rsid w:val="00D21CDF"/>
    <w:rsid w:val="00D83956"/>
    <w:rsid w:val="00DF6FA5"/>
    <w:rsid w:val="00E517E0"/>
    <w:rsid w:val="00EB7746"/>
    <w:rsid w:val="00EC2A23"/>
    <w:rsid w:val="00EC2AAC"/>
    <w:rsid w:val="00F322AD"/>
    <w:rsid w:val="00F35C36"/>
    <w:rsid w:val="00F94200"/>
    <w:rsid w:val="02F82C34"/>
    <w:rsid w:val="07100B29"/>
    <w:rsid w:val="0D7C2459"/>
    <w:rsid w:val="12B76AE7"/>
    <w:rsid w:val="13B44C08"/>
    <w:rsid w:val="14AC6D69"/>
    <w:rsid w:val="1C680BBC"/>
    <w:rsid w:val="1DCD796D"/>
    <w:rsid w:val="2FF65C47"/>
    <w:rsid w:val="311E70F7"/>
    <w:rsid w:val="327B4024"/>
    <w:rsid w:val="330F0723"/>
    <w:rsid w:val="36CC786C"/>
    <w:rsid w:val="3A1D4CDA"/>
    <w:rsid w:val="3D7734DC"/>
    <w:rsid w:val="43971E09"/>
    <w:rsid w:val="4859545C"/>
    <w:rsid w:val="529A76CA"/>
    <w:rsid w:val="57CE146C"/>
    <w:rsid w:val="5D723788"/>
    <w:rsid w:val="5F970BDF"/>
    <w:rsid w:val="690F3FCC"/>
    <w:rsid w:val="74EA69AC"/>
    <w:rsid w:val="78A81C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3D7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153D7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153D70"/>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153D70"/>
    <w:pPr>
      <w:jc w:val="left"/>
    </w:pPr>
    <w:rPr>
      <w:kern w:val="0"/>
      <w:sz w:val="24"/>
    </w:rPr>
  </w:style>
  <w:style w:type="character" w:styleId="a6">
    <w:name w:val="Hyperlink"/>
    <w:basedOn w:val="a0"/>
    <w:uiPriority w:val="99"/>
    <w:unhideWhenUsed/>
    <w:qFormat/>
    <w:rsid w:val="00153D70"/>
    <w:rPr>
      <w:color w:val="0000FF" w:themeColor="hyperlink"/>
      <w:u w:val="single"/>
    </w:rPr>
  </w:style>
  <w:style w:type="character" w:customStyle="1" w:styleId="Char0">
    <w:name w:val="页眉 Char"/>
    <w:basedOn w:val="a0"/>
    <w:link w:val="a4"/>
    <w:uiPriority w:val="99"/>
    <w:semiHidden/>
    <w:qFormat/>
    <w:rsid w:val="00153D70"/>
    <w:rPr>
      <w:sz w:val="18"/>
      <w:szCs w:val="18"/>
    </w:rPr>
  </w:style>
  <w:style w:type="character" w:customStyle="1" w:styleId="Char">
    <w:name w:val="页脚 Char"/>
    <w:basedOn w:val="a0"/>
    <w:link w:val="a3"/>
    <w:uiPriority w:val="99"/>
    <w:semiHidden/>
    <w:qFormat/>
    <w:rsid w:val="00153D7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com/s?q=%E4%BA%8B%E9%A1%B9&amp;ie=utf-8&amp;src=internal_wenda_recommend_textn" TargetMode="External"/><Relationship Id="rId13" Type="http://schemas.openxmlformats.org/officeDocument/2006/relationships/hyperlink" Target="http://www.so.com/s?q=%E7%BB%84%E7%BB%87&amp;ie=utf-8&amp;src=internal_wenda_recommend_text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com/s?q=%E7%BE%A4%E4%BC%97%E5%B7%A5%E4%BD%9C&amp;ie=utf-8&amp;src=internal_wenda_recommend_text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so.com/s?q=%E4%BB%BB%E5%8A%A1&amp;ie=utf-8&amp;src=internal_wenda_recommend_text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com/s?q=%E9%A2%86%E5%AF%BC&amp;ie=utf-8&amp;src=internal_wenda_recommend_textn" TargetMode="External"/><Relationship Id="rId5" Type="http://schemas.openxmlformats.org/officeDocument/2006/relationships/webSettings" Target="webSettings.xml"/><Relationship Id="rId15" Type="http://schemas.openxmlformats.org/officeDocument/2006/relationships/hyperlink" Target="http://www.so.com/s?q=%E5%8E%BF%E5%A7%94&amp;ie=utf-8&amp;src=internal_wenda_recommend_textn" TargetMode="External"/><Relationship Id="rId10" Type="http://schemas.openxmlformats.org/officeDocument/2006/relationships/hyperlink" Target="http://www.so.com/s?q=%E9%83%A8%E9%97%A8&amp;ie=utf-8&amp;src=internal_wenda_recommend_text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o.com/s?q=%E8%B0%83%E6%9F%A5%E7%A0%94%E7%A9%B6&amp;ie=utf-8&amp;src=internal_wenda_recommend_textn" TargetMode="External"/><Relationship Id="rId14" Type="http://schemas.openxmlformats.org/officeDocument/2006/relationships/hyperlink" Target="http://www.so.com/s?q=%E4%BF%A1%E6%81%AF%E7%B3%BB%E7%BB%9F&amp;ie=utf-8&amp;src=internal_wenda_recommend_text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914</Words>
  <Characters>5213</Characters>
  <Application>Microsoft Office Word</Application>
  <DocSecurity>0</DocSecurity>
  <Lines>43</Lines>
  <Paragraphs>12</Paragraphs>
  <ScaleCrop>false</ScaleCrop>
  <Company/>
  <LinksUpToDate>false</LinksUpToDate>
  <CharactersWithSpaces>6115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2021-06-21T08:42:00Z</dcterms:created>
  <dcterms:modified xsi:type="dcterms:W3CDTF">2021-06-21T08:42:00Z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2B586B1299C24DEC95352D545C385231</vt:lpwstr>
  </property>
</Properties>
</file>