
<file path=[Content_Types].xml><?xml version="1.0" encoding="utf-8"?>
<Types xmlns="http://schemas.openxmlformats.org/package/2006/content-types">
  <Default Extension="xml" ContentType="application/xml"/>
  <Default Extension="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w:body>
    <w:p w:rsidP="00b91266">
      <w:pPr>
        <w:pStyle w:val="Normal"/>
        <w:rPr>
          <w:rStyle w:val="NormalCharacter"/>
          <w:szCs w:val="30"/>
          <w:sz w:val="30"/>
          <w:kern w:val="2"/>
          <w:lang w:val="en-US" w:eastAsia="zh-CN" w:bidi="ar-SA"/>
          <w:rFonts w:ascii="黑体" w:eastAsia="黑体" w:hAnsi="黑体"/>
          <w:color w:val="000000"/>
        </w:rPr>
        <w:widowControl/>
        <w:shd w:color="auto" w:val="clear" w:fill="FFFFFF"/>
        <w:spacing w:beforeAutospacing="true" w:afterAutospacing="true" w:after="100" w:before="100"/>
        <w:jc w:val="center"/>
        <w:textAlignment w:val="baseline"/>
      </w:pPr>
      <w:r w:rsidR="00b91266" w:rsidRPr="00b91266">
        <w:rPr>
          <w:rStyle w:val="NormalCharacter"/>
          <w:b/>
          <w:szCs w:val="36"/>
          <w:sz w:val="36"/>
          <w:kern w:val="2"/>
          <w:lang w:val="en-US" w:eastAsia="zh-CN" w:bidi="ar-SA"/>
          <w:rFonts w:ascii="黑体" w:eastAsia="黑体" w:hAnsi="黑体"/>
          <w:color w:val="000000"/>
        </w:rPr>
        <w:t xml:space="preserve"/>
      </w:r>
      <w:r w:rsidR="00b91266" w:rsidRPr="00b91266">
        <w:rPr>
          <w:rStyle w:val="NormalCharacter"/>
          <w:szCs w:val="44"/>
          <w:sz w:val="44"/>
          <w:kern w:val="0"/>
          <w:lang w:val="en-US" w:eastAsia="zh-CN" w:bidi="ar-SA"/>
          <w:rFonts w:ascii="方正小标宋简体" w:eastAsia="方正小标宋简体" w:hAnsi="微软雅黑"/>
          <w:color w:val="000000"/>
        </w:rPr>
        <w:t xml:space="preserve"/>
      </w:r>
      <w:r w:rsidR="00b91266" w:rsidRPr="00b91266">
        <w:rPr>
          <w:rStyle w:val="NormalCharacter"/>
          <w:szCs w:val="32"/>
          <w:sz w:val="32"/>
          <w:kern w:val="0"/>
          <w:lang w:val="en-US" w:eastAsia="zh-CN" w:bidi="ar-SA"/>
          <w:rFonts w:ascii="宋体" w:hAnsi="宋体"/>
          <w:color w:val="000000"/>
        </w:rPr>
        <w:t xml:space="preserve"/>
      </w:r>
      <w:r w:rsidR="00b91266" w:rsidRPr="00b91266">
        <w:rPr>
          <w:rStyle w:val="NormalCharacter"/>
          <w:szCs w:val="32"/>
          <w:sz w:val="32"/>
          <w:kern w:val="0"/>
          <w:lang w:val="en-US" w:eastAsia="zh-CN" w:bidi="ar-SA"/>
          <w:rFonts w:ascii="黑体" w:eastAsia="黑体" w:hAnsi="黑体"/>
          <w:color w:val="000000"/>
        </w:rPr>
        <w:t xml:space="preserve"/>
      </w:r>
      <w:r w:rsidR="00b91266" w:rsidRPr="00b91266">
        <w:rPr>
          <w:rStyle w:val="NormalCharacter"/>
          <w:szCs w:val="32"/>
          <w:sz w:val="32"/>
          <w:kern w:val="0"/>
          <w:lang w:val="en-US" w:eastAsia="zh-CN" w:bidi="ar-SA"/>
          <w:rFonts w:ascii="宋体" w:hAnsi="宋体"/>
          <w:color w:val="000000"/>
        </w:rPr>
        <w:t xml:space="preserve"/>
      </w:r>
      <w:r w:rsidR="00b91266" w:rsidRPr="00b91266">
        <w:rPr>
          <w:rStyle w:val="NormalCharacter"/>
          <w:szCs w:val="32"/>
          <w:sz w:val="32"/>
          <w:kern w:val="0"/>
          <w:lang w:val="en-US" w:eastAsia="zh-CN" w:bidi="ar-SA"/>
          <w:rFonts w:ascii="黑体" w:eastAsia="黑体" w:hAnsi="黑体"/>
          <w:color w:val="000000"/>
        </w:rPr>
        <w:t xml:space="preserve"/>
      </w:r>
      <w:r w:rsidR="00b91266" w:rsidRPr="00b91266">
        <w:rPr>
          <w:rStyle w:val="NormalCharacter"/>
          <w:szCs w:val="32"/>
          <w:sz w:val="32"/>
          <w:kern w:val="0"/>
          <w:lang w:val="en-US" w:eastAsia="zh-CN" w:bidi="ar-SA"/>
          <w:rFonts w:ascii="宋体" w:hAnsi="宋体"/>
          <w:color w:val="000000"/>
        </w:rPr>
        <w:t xml:space="preserve"/>
      </w:r>
      <w:r w:rsidR="00b91266" w:rsidRPr="00b91266">
        <w:rPr>
          <w:rStyle w:val="NormalCharacter"/>
          <w:szCs w:val="32"/>
          <w:sz w:val="32"/>
          <w:kern w:val="0"/>
          <w:lang w:val="en-US" w:eastAsia="zh-CN" w:bidi="ar-SA"/>
          <w:rFonts w:ascii="仿宋_GB2312" w:eastAsia="仿宋_GB2312" w:hAnsi="微软雅黑"/>
          <w:color w:val="000000"/>
        </w:rPr>
        <w:t xml:space="preserve"/>
      </w:r>
      <w:r w:rsidR="00b91266" w:rsidRPr="00b91266">
        <w:rPr>
          <w:rStyle w:val="NormalCharacter"/>
          <w:szCs w:val="32"/>
          <w:sz w:val="32"/>
          <w:kern w:val="0"/>
          <w:lang w:val="en-US" w:eastAsia="zh-CN" w:bidi="ar-SA"/>
          <w:rFonts w:ascii="仿宋_GB2312" w:eastAsia="仿宋_GB2312" w:hAnsi="微软雅黑"/>
          <w:color w:val="000000"/>
        </w:rPr>
        <w:t xml:space="preserve"/>
      </w:r>
      <w:r w:rsidR="00b91266" w:rsidRPr="00b91266">
        <w:rPr>
          <w:rStyle w:val="NormalCharacter"/>
          <w:szCs w:val="32"/>
          <w:sz w:val="32"/>
          <w:kern w:val="0"/>
          <w:lang w:val="en-US" w:eastAsia="zh-CN" w:bidi="ar-SA"/>
          <w:rFonts w:ascii="仿宋_GB2312" w:eastAsia="仿宋_GB2312" w:hAnsi="微软雅黑"/>
          <w:color w:val="000000"/>
        </w:rPr>
        <w:t xml:space="preserve"/>
      </w:r>
      <w:r w:rsidR="00b91266" w:rsidRPr="00b91266">
        <w:rPr>
          <w:rStyle w:val="NormalCharacter"/>
          <w:szCs w:val="32"/>
          <w:sz w:val="32"/>
          <w:kern w:val="0"/>
          <w:lang w:val="en-US" w:eastAsia="zh-CN" w:bidi="ar-SA"/>
          <w:rFonts w:ascii="宋体" w:hAnsi="宋体"/>
          <w:color w:val="000000"/>
        </w:rPr>
        <w:t xml:space="preserve"/>
      </w:r>
      <w:r w:rsidR="00b91266" w:rsidRPr="00b91266">
        <w:rPr>
          <w:rStyle w:val="NormalCharacter"/>
          <w:szCs w:val="32"/>
          <w:sz w:val="32"/>
          <w:kern w:val="0"/>
          <w:lang w:val="en-US" w:eastAsia="zh-CN" w:bidi="ar-SA"/>
          <w:rFonts w:ascii="黑体" w:eastAsia="黑体" w:hAnsi="黑体"/>
          <w:color w:val="000000"/>
        </w:rPr>
        <w:t xml:space="preserve"/>
      </w:r>
      <w:r w:rsidR="00b91266" w:rsidRPr="00b91266">
        <w:rPr>
          <w:rStyle w:val="NormalCharacter"/>
          <w:szCs w:val="32"/>
          <w:sz w:val="32"/>
          <w:kern w:val="0"/>
          <w:lang w:val="en-US" w:eastAsia="zh-CN" w:bidi="ar-SA"/>
          <w:rFonts w:ascii="宋体" w:hAnsi="宋体"/>
          <w:color w:val="000000"/>
        </w:rPr>
        <w:t xml:space="preserve"/>
      </w:r>
      <w:r w:rsidR="00b91266" w:rsidRPr="00b91266">
        <w:rPr>
          <w:rStyle w:val="NormalCharacter"/>
          <w:szCs w:val="32"/>
          <w:sz w:val="32"/>
          <w:kern w:val="0"/>
          <w:lang w:val="en-US" w:eastAsia="zh-CN" w:bidi="ar-SA"/>
          <w:rFonts w:ascii="黑体" w:eastAsia="黑体" w:hAnsi="黑体"/>
          <w:color w:val="000000"/>
        </w:rPr>
        <w:t xml:space="preserve"/>
      </w:r>
      <w:r w:rsidR="00b91266" w:rsidRPr="00b91266">
        <w:rPr>
          <w:rStyle w:val="NormalCharacter"/>
          <w:szCs w:val="32"/>
          <w:sz w:val="32"/>
          <w:kern w:val="0"/>
          <w:lang w:val="en-US" w:eastAsia="zh-CN" w:bidi="ar-SA"/>
          <w:rFonts w:ascii="黑体" w:eastAsia="黑体" w:hAnsi="黑体"/>
          <w:color w:val="000000"/>
        </w:rPr>
        <w:t xml:space="preserve"/>
      </w:r>
      <w:r w:rsidR="00b91266" w:rsidRPr="00b91266">
        <w:rPr>
          <w:rStyle w:val="NormalCharacter"/>
          <w:szCs w:val="32"/>
          <w:sz w:val="32"/>
          <w:kern w:val="0"/>
          <w:lang w:val="en-US" w:eastAsia="zh-CN" w:bidi="ar-SA"/>
          <w:rFonts w:ascii="宋体" w:hAnsi="宋体"/>
          <w:color w:val="000000"/>
        </w:rPr>
        <w:t xml:space="preserve"/>
      </w:r>
      <w:r w:rsidR="00b91266" w:rsidRPr="00b91266">
        <w:rPr>
          <w:rStyle w:val="NormalCharacter"/>
          <w:szCs w:val="32"/>
          <w:sz w:val="32"/>
          <w:kern w:val="0"/>
          <w:lang w:val="en-US" w:eastAsia="zh-CN" w:bidi="ar-SA"/>
          <w:rFonts w:ascii="仿宋_GB2312" w:eastAsia="仿宋_GB2312" w:hAnsi="微软雅黑"/>
          <w:color w:val="000000"/>
        </w:rPr>
        <w:t xml:space="preserve"/>
      </w:r>
      <w:r w:rsidR="00b91266" w:rsidRPr="00b91266">
        <w:rPr>
          <w:rStyle w:val="NormalCharacter"/>
          <w:szCs w:val="32"/>
          <w:sz w:val="32"/>
          <w:kern w:val="0"/>
          <w:lang w:val="en-US" w:eastAsia="zh-CN" w:bidi="ar-SA"/>
          <w:rFonts w:ascii="仿宋_GB2312" w:eastAsia="仿宋_GB2312" w:hAnsi="微软雅黑"/>
          <w:color w:val="000000"/>
        </w:rPr>
        <w:t xml:space="preserve"/>
      </w:r>
      <w:r w:rsidR="00b91266" w:rsidRPr="00b91266">
        <w:rPr>
          <w:rStyle w:val="NormalCharacter"/>
          <w:szCs w:val="32"/>
          <w:sz w:val="32"/>
          <w:kern w:val="0"/>
          <w:lang w:val="en-US" w:eastAsia="zh-CN" w:bidi="ar-SA"/>
          <w:rFonts w:ascii="仿宋_GB2312" w:eastAsia="仿宋_GB2312" w:hAnsi="微软雅黑"/>
          <w:color w:val="000000"/>
        </w:rPr>
        <w:t xml:space="preserve"/>
      </w:r>
      <w:r w:rsidR="00b91266" w:rsidRPr="00b91266">
        <w:rPr>
          <w:rStyle w:val="NormalCharacter"/>
          <w:szCs w:val="32"/>
          <w:sz w:val="32"/>
          <w:kern w:val="0"/>
          <w:lang w:val="en-US" w:eastAsia="zh-CN" w:bidi="ar-SA"/>
          <w:rFonts w:ascii="仿宋_GB2312" w:eastAsia="仿宋_GB2312" w:hAnsi="微软雅黑"/>
          <w:color w:val="000000"/>
        </w:rPr>
        <w:t xml:space="preserve"/>
      </w:r>
      <w:r w:rsidR="00b91266" w:rsidRPr="00b91266">
        <w:rPr>
          <w:rStyle w:val="NormalCharacter"/>
          <w:szCs w:val="32"/>
          <w:sz w:val="32"/>
          <w:kern w:val="0"/>
          <w:lang w:val="en-US" w:eastAsia="zh-CN" w:bidi="ar-SA"/>
          <w:rFonts w:ascii="仿宋_GB2312" w:eastAsia="仿宋_GB2312" w:hAnsi="微软雅黑"/>
          <w:color w:val="000000"/>
        </w:rPr>
        <w:t xml:space="preserve"/>
      </w:r>
      <w:r w:rsidR="00b91266" w:rsidRPr="00b91266">
        <w:rPr>
          <w:rStyle w:val="NormalCharacter"/>
          <w:szCs w:val="32"/>
          <w:sz w:val="32"/>
          <w:kern w:val="0"/>
          <w:lang w:val="en-US" w:eastAsia="zh-CN" w:bidi="ar-SA"/>
          <w:rFonts w:ascii="仿宋_GB2312" w:eastAsia="仿宋_GB2312" w:hAnsi="微软雅黑"/>
          <w:color w:val="000000"/>
        </w:rPr>
        <w:t xml:space="preserve"/>
      </w:r>
      <w:r w:rsidR="00b91266" w:rsidRPr="00b91266">
        <w:rPr>
          <w:rStyle w:val="NormalCharacter"/>
          <w:szCs w:val="32"/>
          <w:sz w:val="32"/>
          <w:kern w:val="0"/>
          <w:lang w:val="en-US" w:eastAsia="zh-CN" w:bidi="ar-SA"/>
          <w:rFonts w:ascii="仿宋_GB2312" w:eastAsia="仿宋_GB2312" w:hAnsi="微软雅黑"/>
          <w:color w:val="000000"/>
        </w:rPr>
        <w:t xml:space="preserve"/>
      </w:r>
      <w:r w:rsidR="00b91266" w:rsidRPr="00b91266">
        <w:rPr>
          <w:rStyle w:val="NormalCharacter"/>
          <w:szCs w:val="32"/>
          <w:sz w:val="32"/>
          <w:kern w:val="0"/>
          <w:lang w:val="en-US" w:eastAsia="zh-CN" w:bidi="ar-SA"/>
          <w:rFonts w:ascii="仿宋_GB2312" w:eastAsia="仿宋_GB2312" w:hAnsi="微软雅黑"/>
          <w:color w:val="000000"/>
        </w:rPr>
        <w:t xml:space="preserve"/>
      </w:r>
      <w:r w:rsidR="00b91266" w:rsidRPr="00b91266">
        <w:rPr>
          <w:rStyle w:val="NormalCharacter"/>
          <w:szCs w:val="32"/>
          <w:sz w:val="32"/>
          <w:kern w:val="0"/>
          <w:lang w:val="en-US" w:eastAsia="zh-CN" w:bidi="ar-SA"/>
          <w:rFonts w:ascii="宋体" w:hAnsi="宋体"/>
          <w:color w:val="000000"/>
        </w:rPr>
        <w:t xml:space="preserve"/>
      </w:r>
      <w:r w:rsidR="00b91266" w:rsidRPr="00b91266">
        <w:rPr>
          <w:rStyle w:val="NormalCharacter"/>
          <w:szCs w:val="32"/>
          <w:sz w:val="32"/>
          <w:kern w:val="0"/>
          <w:lang w:val="en-US" w:eastAsia="zh-CN" w:bidi="ar-SA"/>
          <w:rFonts w:ascii="黑体" w:eastAsia="黑体" w:hAnsi="黑体"/>
          <w:color w:val="000000"/>
        </w:rPr>
        <w:t xml:space="preserve"/>
      </w:r>
      <w:r w:rsidR="00b91266" w:rsidRPr="00b91266">
        <w:rPr>
          <w:rStyle w:val="NormalCharacter"/>
          <w:szCs w:val="32"/>
          <w:sz w:val="32"/>
          <w:kern w:val="0"/>
          <w:lang w:val="en-US" w:eastAsia="zh-CN" w:bidi="ar-SA"/>
          <w:rFonts w:ascii="宋体" w:hAnsi="宋体"/>
          <w:color w:val="000000"/>
        </w:rPr>
        <w:t xml:space="preserve"/>
      </w:r>
      <w:r w:rsidR="00b91266" w:rsidRPr="00b91266">
        <w:rPr>
          <w:rStyle w:val="NormalCharacter"/>
          <w:szCs w:val="32"/>
          <w:sz w:val="32"/>
          <w:kern w:val="0"/>
          <w:lang w:val="en-US" w:eastAsia="zh-CN" w:bidi="ar-SA"/>
          <w:rFonts w:ascii="黑体" w:eastAsia="黑体" w:hAnsi="黑体"/>
          <w:color w:val="000000"/>
        </w:rPr>
        <w:t xml:space="preserve"/>
      </w:r>
      <w:r w:rsidR="00b91266" w:rsidRPr="00b91266">
        <w:rPr>
          <w:rStyle w:val="NormalCharacter"/>
          <w:szCs w:val="32"/>
          <w:sz w:val="32"/>
          <w:kern w:val="0"/>
          <w:lang w:val="en-US" w:eastAsia="zh-CN" w:bidi="ar-SA"/>
          <w:rFonts w:ascii="黑体" w:eastAsia="黑体" w:hAnsi="黑体"/>
          <w:color w:val="000000"/>
        </w:rPr>
        <w:t xml:space="preserve"/>
      </w:r>
      <w:r w:rsidR="00b91266" w:rsidRPr="00b91266">
        <w:rPr>
          <w:rStyle w:val="NormalCharacter"/>
          <w:szCs w:val="32"/>
          <w:sz w:val="32"/>
          <w:kern w:val="0"/>
          <w:lang w:val="en-US" w:eastAsia="zh-CN" w:bidi="ar-SA"/>
          <w:rFonts w:ascii="仿宋_GB2312" w:eastAsia="仿宋_GB2312" w:hAnsi="微软雅黑"/>
          <w:color w:val="000000"/>
        </w:rPr>
        <w:t xml:space="preserve"/>
      </w:r>
      <w:r w:rsidR="00b91266" w:rsidRPr="00b91266">
        <w:rPr>
          <w:rStyle w:val="NormalCharacter"/>
          <w:szCs w:val="32"/>
          <w:sz w:val="32"/>
          <w:kern w:val="0"/>
          <w:lang w:val="en-US" w:eastAsia="zh-CN" w:bidi="ar-SA"/>
          <w:rFonts w:ascii="仿宋_GB2312" w:eastAsia="仿宋_GB2312" w:hAnsi="微软雅黑"/>
          <w:color w:val="000000"/>
        </w:rPr>
        <w:t xml:space="preserve"/>
      </w:r>
      <w:r w:rsidR="00b91266" w:rsidRPr="00b91266">
        <w:rPr>
          <w:rStyle w:val="NormalCharacter"/>
          <w:szCs w:val="32"/>
          <w:sz w:val="32"/>
          <w:kern w:val="0"/>
          <w:lang w:val="en-US" w:eastAsia="zh-CN" w:bidi="ar-SA"/>
          <w:rFonts w:ascii="仿宋_GB2312" w:eastAsia="仿宋_GB2312" w:hAnsi="微软雅黑"/>
          <w:color w:val="000000"/>
        </w:rPr>
        <w:t xml:space="preserve"/>
      </w:r>
      <w:r w:rsidR="00b91266" w:rsidRPr="00b91266">
        <w:rPr>
          <w:rStyle w:val="NormalCharacter"/>
          <w:szCs w:val="32"/>
          <w:sz w:val="32"/>
          <w:kern w:val="0"/>
          <w:lang w:val="en-US" w:eastAsia="zh-CN" w:bidi="ar-SA"/>
          <w:rFonts w:ascii="仿宋_GB2312" w:eastAsia="仿宋_GB2312" w:hAnsi="微软雅黑"/>
          <w:color w:val="000000"/>
        </w:rPr>
        <w:t xml:space="preserve"/>
      </w:r>
      <w:r w:rsidR="00b91266" w:rsidRPr="00b91266">
        <w:rPr>
          <w:rStyle w:val="NormalCharacter"/>
          <w:szCs w:val="32"/>
          <w:sz w:val="32"/>
          <w:kern w:val="0"/>
          <w:lang w:val="en-US" w:eastAsia="zh-CN" w:bidi="ar-SA"/>
          <w:rFonts w:ascii="仿宋_GB2312" w:eastAsia="仿宋_GB2312" w:hAnsi="微软雅黑"/>
          <w:color w:val="000000"/>
        </w:rPr>
        <w:t xml:space="preserve"/>
      </w:r>
      <w:r w:rsidR="00b91266" w:rsidRPr="00b91266">
        <w:rPr>
          <w:rStyle w:val="NormalCharacter"/>
          <w:szCs w:val="32"/>
          <w:sz w:val="32"/>
          <w:kern w:val="0"/>
          <w:lang w:val="en-US" w:eastAsia="zh-CN" w:bidi="ar-SA"/>
          <w:rFonts w:ascii="仿宋_GB2312" w:eastAsia="仿宋_GB2312" w:hAnsi="微软雅黑"/>
          <w:color w:val="000000"/>
        </w:rPr>
        <w:t xml:space="preserve"/>
      </w:r>
      <w:r w:rsidR="00b91266" w:rsidRPr="00b91266">
        <w:rPr>
          <w:rStyle w:val="NormalCharacter"/>
          <w:szCs w:val="32"/>
          <w:sz w:val="32"/>
          <w:kern w:val="0"/>
          <w:lang w:val="en-US" w:eastAsia="zh-CN" w:bidi="ar-SA"/>
          <w:rFonts w:ascii="仿宋_GB2312" w:eastAsia="仿宋_GB2312" w:hAnsi="微软雅黑"/>
          <w:color w:val="000000"/>
        </w:rPr>
        <w:t xml:space="preserve"/>
      </w:r>
      <w:r w:rsidR="00b91266" w:rsidRPr="00b91266">
        <w:rPr>
          <w:rStyle w:val="NormalCharacter"/>
          <w:szCs w:val="32"/>
          <w:sz w:val="32"/>
          <w:kern w:val="0"/>
          <w:lang w:val="en-US" w:eastAsia="zh-CN" w:bidi="ar-SA"/>
          <w:rFonts w:ascii="仿宋_GB2312" w:eastAsia="仿宋_GB2312" w:hAnsi="微软雅黑"/>
          <w:color w:val="000000"/>
        </w:rPr>
        <w:t xml:space="preserve"/>
      </w:r>
      <w:r w:rsidR="00b91266" w:rsidRPr="00b91266">
        <w:rPr>
          <w:rStyle w:val="NormalCharacter"/>
          <w:szCs w:val="32"/>
          <w:sz w:val="32"/>
          <w:kern w:val="0"/>
          <w:lang w:val="en-US" w:eastAsia="zh-CN" w:bidi="ar-SA"/>
          <w:rFonts w:ascii="仿宋_GB2312" w:eastAsia="仿宋_GB2312" w:hAnsi="微软雅黑"/>
          <w:color w:val="000000"/>
        </w:rPr>
        <w:t xml:space="preserve"/>
      </w:r>
      <w:r w:rsidR="00b91266" w:rsidRPr="00b91266">
        <w:rPr>
          <w:rStyle w:val="NormalCharacter"/>
          <w:szCs w:val="32"/>
          <w:sz w:val="32"/>
          <w:kern w:val="0"/>
          <w:lang w:val="en-US" w:eastAsia="zh-CN" w:bidi="ar-SA"/>
          <w:rFonts w:ascii="仿宋_GB2312" w:eastAsia="仿宋_GB2312" w:hAnsi="微软雅黑"/>
          <w:color w:val="000000"/>
        </w:rPr>
        <w:t xml:space="preserve"/>
      </w:r>
      <w:r w:rsidR="00b91266" w:rsidRPr="00b91266">
        <w:rPr>
          <w:rStyle w:val="NormalCharacter"/>
          <w:szCs w:val="32"/>
          <w:sz w:val="32"/>
          <w:kern w:val="0"/>
          <w:lang w:val="en-US" w:eastAsia="zh-CN" w:bidi="ar-SA"/>
          <w:rFonts w:ascii="宋体" w:hAnsi="宋体"/>
          <w:color w:val="000000"/>
        </w:rPr>
        <w:t xml:space="preserve"/>
      </w:r>
      <w:r w:rsidR="00b91266" w:rsidRPr="00b91266">
        <w:rPr>
          <w:rStyle w:val="NormalCharacter"/>
          <w:szCs w:val="32"/>
          <w:sz w:val="32"/>
          <w:kern w:val="0"/>
          <w:lang w:val="en-US" w:eastAsia="zh-CN" w:bidi="ar-SA"/>
          <w:rFonts w:ascii="黑体" w:eastAsia="黑体" w:hAnsi="黑体"/>
          <w:color w:val="000000"/>
        </w:rPr>
        <w:t xml:space="preserve"/>
      </w:r>
      <w:r w:rsidR="00b91266" w:rsidRPr="00b91266">
        <w:rPr>
          <w:rStyle w:val="NormalCharacter"/>
          <w:szCs w:val="32"/>
          <w:sz w:val="32"/>
          <w:kern w:val="0"/>
          <w:lang w:val="en-US" w:eastAsia="zh-CN" w:bidi="ar-SA"/>
          <w:rFonts w:ascii="宋体" w:hAnsi="宋体"/>
          <w:color w:val="000000"/>
        </w:rPr>
        <w:t xml:space="preserve"/>
      </w:r>
      <w:r w:rsidR="00b91266" w:rsidRPr="00b91266">
        <w:rPr>
          <w:rStyle w:val="NormalCharacter"/>
          <w:szCs w:val="32"/>
          <w:sz w:val="32"/>
          <w:kern w:val="0"/>
          <w:lang w:val="en-US" w:eastAsia="zh-CN" w:bidi="ar-SA"/>
          <w:rFonts w:ascii="黑体" w:eastAsia="黑体" w:hAnsi="黑体"/>
          <w:color w:val="000000"/>
        </w:rPr>
        <w:t xml:space="preserve"/>
      </w:r>
      <w:r w:rsidR="00b91266" w:rsidRPr="00b91266">
        <w:rPr>
          <w:rStyle w:val="NormalCharacter"/>
          <w:b/>
          <w:bCs/>
          <w:szCs w:val="32"/>
          <w:sz w:val="32"/>
          <w:kern w:val="0"/>
          <w:lang w:val="en-US" w:eastAsia="zh-CN" w:bidi="ar-SA"/>
          <w:rFonts w:ascii="宋体" w:cs="宋体" w:hAnsi="宋体"/>
          <w:color w:val="FF0000"/>
        </w:rPr>
        <w:t xml:space="preserve"/>
      </w:r>
      <w:r w:rsidR="00b91266" w:rsidRPr="00b91266">
        <w:rPr>
          <w:rStyle w:val="NormalCharacter"/>
          <w:b/>
          <w:bCs/>
          <w:szCs w:val="32"/>
          <w:sz w:val="32"/>
          <w:kern w:val="0"/>
          <w:lang w:val="en-US" w:eastAsia="zh-CN" w:bidi="ar-SA"/>
          <w:rFonts w:ascii="仿宋" w:cs="宋体" w:eastAsia="仿宋" w:hAnsi="仿宋"/>
          <w:color w:val="FF0000"/>
        </w:rPr>
        <w:br w:type="textWrapping" w:clear="all"/>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spacing w:beforeAutospacing="true" w:afterAutospacing="true" w:after="100" w:before="100"/>
        <w:jc w:val="center"/>
        <w:textAlignment w:val="baseline"/>
      </w:pPr>
      <w:r w:rsidR="00b91266" w:rsidRPr="00b91266">
        <w:rPr>
          <w:rStyle w:val="NormalCharacter"/>
          <w:szCs w:val="44"/>
          <w:sz w:val="44"/>
          <w:kern w:val="0"/>
          <w:lang w:val="en-US" w:eastAsia="zh-CN" w:bidi="ar-SA"/>
          <w:rFonts w:ascii="方正小标宋简体" w:eastAsia="方正小标宋简体" w:hAnsi="微软雅黑"/>
          <w:color w:val="000000"/>
        </w:rPr>
        <w:t xml:space="preserve">第一部分  单位概况</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880"/>
        <w:spacing w:beforeAutospacing="true" w:line="600" w:afterAutospacing="true" w:after="100" w:before="100" w:lineRule="atLeast"/>
        <w:jc w:val="center"/>
        <w:textAlignment w:val="baseline"/>
      </w:pPr>
      <w:r w:rsidR="00b91266" w:rsidRPr="00b91266">
        <w:rPr>
          <w:rStyle w:val="NormalCharacter"/>
          <w:szCs w:val="44"/>
          <w:sz w:val="44"/>
          <w:kern w:val="0"/>
          <w:lang w:val="en-US" w:eastAsia="zh-CN" w:bidi="ar-SA"/>
          <w:rFonts w:ascii="方正小标宋_GBK" w:eastAsia="微软雅黑" w:hAnsi="方正小标宋_GBK"/>
          <w:color w:val="000000"/>
        </w:rPr>
        <w:t xml:space="preserve"> </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黑体" w:eastAsia="黑体" w:hAnsi="黑体"/>
          <w:color w:val="000000"/>
        </w:rPr>
        <w:t xml:space="preserve">一．主要职能</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450"/>
        <w:spacing w:line="600" w:lineRule="atLeast"/>
        <w:jc w:val="left"/>
        <w:textAlignment w:val="baseline"/>
      </w:pPr>
      <w:r w:rsidR="00b91266" w:rsidRPr="00b91266">
        <w:rPr>
          <w:rStyle w:val="NormalCharacter"/>
          <w:szCs w:val="32"/>
          <w:sz w:val="32"/>
          <w:kern w:val="0"/>
          <w:lang w:val="en-US" w:eastAsia="zh-CN" w:bidi="ar-SA"/>
          <w:rFonts w:ascii="仿宋_GB2312" w:eastAsia="仿宋_GB2312" w:hAnsi="微软雅黑"/>
          <w:color w:val="000000"/>
        </w:rPr>
        <w:t xml:space="preserve">1、负责组织对全市重大事项的调查和审议。2、沅江市人民代表大会闭会期间，根据市委的提名，组织对市人民政府组成人员、纪委监委、市检察院和市法院有关人员的职务任免。3、负责组织对“一府一委二院”的法律监督和工作监督。4、组织走访人大代表及人大代表视察、调查等活动。5、负责组织召开沅江市人民代表大会会议、人大常委员会会议、主任会议及人大换届选举等工作。6、指导镇人大主席团、街道人大联络组工作和代表小组活动，加强与镇人大主席团、街道人大联络组、人大代表的联系。7、负责收集人民代表大会代表所提议案、建议、批评和意见，及时转办、督办落实，作出答复，搞好议案汇编。</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黑体" w:eastAsia="黑体" w:hAnsi="黑体"/>
          <w:color w:val="000000"/>
        </w:rPr>
        <w:t xml:space="preserve">二．机构情况</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57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仿宋_GB2312" w:eastAsia="仿宋_GB2312" w:hAnsi="微软雅黑"/>
          <w:color w:val="000000"/>
        </w:rPr>
        <w:t xml:space="preserve">根据沅江市机构编制委员会核定，本机关内设2个办事机构（办公室、选举任免联络工作委员会）、7个专门委员会（财政经济委员会、社会建设委员会、农业与农村委员会、教育科学文化卫生委员会、环境与资源保护委员会、监察和司法委员会、民族华侨外事委员会），公务员及参公人员26人，事业编制1人，工勤人员3人，派驻市人大机关纪检监察组4人（编制在纪委，经费预算在人大），退休人员37人。 </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黑体" w:eastAsia="黑体" w:hAnsi="黑体"/>
          <w:color w:val="000000"/>
        </w:rPr>
        <w:t xml:space="preserve">三、部门决算单位构成</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仿宋" w:eastAsia="仿宋" w:hAnsi="仿宋"/>
          <w:color w:val="000000"/>
        </w:rPr>
        <w:t xml:space="preserve">从决算单位构成看，决算编报类型为单户表。</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88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宋体" w:hAnsi="宋体"/>
          <w:color w:val="000000"/>
        </w:rPr>
        <w:t xml:space="preserve"> </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88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宋体" w:hAnsi="宋体"/>
          <w:color w:val="000000"/>
        </w:rPr>
        <w:t xml:space="preserve"> </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spacing w:beforeAutospacing="true" w:afterAutospacing="true" w:after="100" w:before="100"/>
        <w:jc w:val="center"/>
        <w:textAlignment w:val="baseline"/>
      </w:pPr>
      <w:r w:rsidR="00b91266" w:rsidRPr="00b91266">
        <w:rPr>
          <w:rStyle w:val="NormalCharacter"/>
          <w:b/>
          <w:bCs/>
          <w:szCs w:val="44"/>
          <w:sz w:val="44"/>
          <w:kern w:val="0"/>
          <w:lang w:val="en-US" w:eastAsia="zh-CN" w:bidi="ar-SA"/>
          <w:rFonts w:ascii="宋体" w:cs="宋体" w:hAnsi="宋体"/>
          <w:color w:val="000000"/>
        </w:rPr>
        <w:t xml:space="preserve"> </w:t>
      </w:r>
      <w:r w:rsidR="00b91266" w:rsidRPr="00b91266">
        <w:rPr>
          <w:rStyle w:val="NormalCharacter"/>
          <w:szCs w:val="44"/>
          <w:sz w:val="44"/>
          <w:kern w:val="0"/>
          <w:lang w:val="en-US" w:eastAsia="zh-CN" w:bidi="ar-SA"/>
          <w:rFonts w:ascii="方正小标宋简体" w:eastAsia="方正小标宋简体" w:hAnsi="微软雅黑"/>
          <w:color w:val="000000"/>
        </w:rPr>
        <w:t xml:space="preserve">第二部分  2019年度部门决算表</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400" w:afterAutospacing="true" w:after="100" w:before="100" w:lineRule="atLeast"/>
        <w:jc w:val="both"/>
        <w:textAlignment w:val="baseline"/>
      </w:pPr>
      <w:r w:rsidR="00b91266" w:rsidRPr="00b91266">
        <w:rPr>
          <w:rStyle w:val="NormalCharacter"/>
          <w:szCs w:val="32"/>
          <w:sz w:val="32"/>
          <w:kern w:val="0"/>
          <w:lang w:val="en-US" w:eastAsia="zh-CN" w:bidi="ar-SA"/>
          <w:rFonts w:ascii="宋体" w:hAnsi="宋体"/>
          <w:color w:val="000000"/>
        </w:rPr>
        <w:t xml:space="preserve"> </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仿宋" w:eastAsia="仿宋" w:hAnsi="仿宋"/>
          <w:color w:val="000000"/>
        </w:rPr>
        <w:t xml:space="preserve">表1：收入支出决算总表</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仿宋" w:eastAsia="仿宋" w:hAnsi="仿宋"/>
          <w:color w:val="000000"/>
        </w:rPr>
        <w:t xml:space="preserve">表2：收入决算表</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仿宋" w:eastAsia="仿宋" w:hAnsi="仿宋"/>
          <w:color w:val="000000"/>
        </w:rPr>
        <w:t xml:space="preserve">表3：支出决算表</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仿宋" w:eastAsia="仿宋" w:hAnsi="仿宋"/>
          <w:color w:val="000000"/>
        </w:rPr>
        <w:t xml:space="preserve">表4：财政拨款收入支出决算总表</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仿宋" w:eastAsia="仿宋" w:hAnsi="仿宋"/>
          <w:color w:val="000000"/>
        </w:rPr>
        <w:t xml:space="preserve">表5：一般公共预算财政拨款支出决算表</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仿宋" w:eastAsia="仿宋" w:hAnsi="仿宋"/>
          <w:color w:val="000000"/>
        </w:rPr>
        <w:t xml:space="preserve">表6：一般公共预算财政拨款基本支出决算表</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仿宋" w:eastAsia="仿宋" w:hAnsi="仿宋"/>
          <w:color w:val="000000"/>
        </w:rPr>
        <w:t xml:space="preserve">表7：一般公共预算财政拨款“三公”经费支出决算表</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仿宋" w:eastAsia="仿宋" w:hAnsi="仿宋"/>
          <w:color w:val="000000"/>
        </w:rPr>
        <w:t xml:space="preserve">表8：政府性基金预算财政拨款收入支出决算表（本单位没有政府性基金收入，也没有政府性基金安排的支出，故本表无数据。）</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3"/>
        <w:spacing w:beforeAutospacing="true" w:line="600" w:afterAutospacing="true" w:after="100" w:before="100" w:lineRule="atLeast"/>
        <w:jc w:val="left"/>
        <w:textAlignment w:val="baseline"/>
      </w:pPr>
      <w:r w:rsidR="00b91266" w:rsidRPr="00b91266">
        <w:rPr>
          <w:rStyle w:val="NormalCharacter"/>
          <w:b/>
          <w:bCs/>
          <w:szCs w:val="32"/>
          <w:sz w:val="32"/>
          <w:kern w:val="0"/>
          <w:lang w:val="en-US" w:eastAsia="zh-CN" w:bidi="ar-SA"/>
          <w:rFonts w:ascii="宋体" w:cs="宋体" w:hAnsi="宋体"/>
          <w:color w:val="000000"/>
        </w:rPr>
        <w:t xml:space="preserve"> </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3"/>
        <w:spacing w:beforeAutospacing="true" w:line="600" w:afterAutospacing="true" w:after="100" w:before="100" w:lineRule="atLeast"/>
        <w:jc w:val="left"/>
        <w:textAlignment w:val="baseline"/>
      </w:pPr>
      <w:r w:rsidR="00b91266" w:rsidRPr="00b91266">
        <w:rPr>
          <w:rStyle w:val="NormalCharacter"/>
          <w:b/>
          <w:bCs/>
          <w:szCs w:val="32"/>
          <w:sz w:val="32"/>
          <w:kern w:val="0"/>
          <w:lang w:val="en-US" w:eastAsia="zh-CN" w:bidi="ar-SA"/>
          <w:rFonts w:ascii="仿宋" w:cs="宋体" w:eastAsia="仿宋" w:hAnsi="仿宋"/>
          <w:color w:val="000000"/>
        </w:rPr>
        <w:t xml:space="preserve">后附Excel表：</w:t>
      </w:r>
      <w:r w:rsidR="00b91266" w:rsidRPr="00b91266">
        <w:rPr>
          <w:rStyle w:val="NormalCharacter"/>
          <w:szCs w:val="32"/>
          <w:sz w:val="32"/>
          <w:kern w:val="0"/>
          <w:lang w:val="en-US" w:eastAsia="zh-CN" w:bidi="ar-SA"/>
          <w:rFonts w:ascii="仿宋" w:eastAsia="仿宋" w:hAnsi="仿宋"/>
          <w:color w:val="000000"/>
        </w:rPr>
        <w:t xml:space="preserve">2019年度人大部门决算公开表7.30</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宋体" w:hAnsi="宋体"/>
          <w:color w:val="000000"/>
        </w:rPr>
        <w:t xml:space="preserve"> </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88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宋体" w:hAnsi="宋体"/>
          <w:color w:val="000000"/>
        </w:rPr>
        <w:br w:type="textWrapping" w:clear="all"/>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spacing w:beforeAutospacing="true" w:afterAutospacing="true" w:after="100" w:before="100"/>
        <w:jc w:val="center"/>
        <w:textAlignment w:val="baseline"/>
      </w:pPr>
      <w:r w:rsidR="00b91266" w:rsidRPr="00b91266">
        <w:rPr>
          <w:rStyle w:val="NormalCharacter"/>
          <w:szCs w:val="44"/>
          <w:sz w:val="44"/>
          <w:kern w:val="0"/>
          <w:lang w:val="en-US" w:eastAsia="zh-CN" w:bidi="ar-SA"/>
          <w:rFonts w:ascii="方正小标宋简体" w:eastAsia="方正小标宋简体" w:hAnsi="微软雅黑"/>
          <w:color w:val="000000"/>
        </w:rPr>
        <w:t xml:space="preserve">第三部分  2019年度部门决算情况说明</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宋体" w:hAnsi="宋体"/>
          <w:color w:val="000000"/>
        </w:rPr>
        <w:t xml:space="preserve"> </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黑体" w:eastAsia="黑体" w:hAnsi="黑体"/>
          <w:color w:val="000000"/>
        </w:rPr>
        <w:t xml:space="preserve">一、关于沅江市人民代表大会常务委员会2019年度收入支出决算总体情况说明</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仿宋" w:eastAsia="仿宋" w:hAnsi="仿宋"/>
          <w:color w:val="000000"/>
        </w:rPr>
        <w:t xml:space="preserve">2019年度收入总计890.12万元，比上年同期增加8.29万元，增长0.94%；支出总计907.45万元，比上年同期减少15.57万元，下降1.69%。主要原因：压缩基本开支。</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黑体" w:eastAsia="黑体" w:hAnsi="黑体"/>
          <w:color w:val="000000"/>
        </w:rPr>
        <w:t xml:space="preserve">二、关于沅江市人民代表大会常务委员会2019年度收入决算情况说明</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仿宋" w:eastAsia="仿宋" w:hAnsi="仿宋"/>
          <w:color w:val="000000"/>
        </w:rPr>
        <w:t xml:space="preserve">2019年度收入合计890.12万元，其中：财政拨款收入873.99万元，占98.19%；其他收入16.13万元，占1.81%.</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黑体" w:eastAsia="黑体" w:hAnsi="黑体"/>
          <w:color w:val="000000"/>
        </w:rPr>
        <w:t xml:space="preserve">三、关于沅江市人民代表大会常务委员会2019年度支出决算情况说明</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仿宋" w:eastAsia="仿宋" w:hAnsi="仿宋"/>
          <w:color w:val="000000"/>
        </w:rPr>
        <w:t xml:space="preserve">2019年度支出合计907.45万元，其中：基本支出539.19万元，占59.42%；项目支出368.25万元，占40.58%。</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宋体" w:hAnsi="宋体"/>
          <w:color w:val="000000"/>
        </w:rPr>
        <w:t xml:space="preserve"> </w:t>
      </w:r>
      <w:r w:rsidR="00b91266" w:rsidRPr="00b91266">
        <w:rPr>
          <w:rStyle w:val="NormalCharacter"/>
          <w:szCs w:val="32"/>
          <w:sz w:val="32"/>
          <w:kern w:val="0"/>
          <w:lang w:val="en-US" w:eastAsia="zh-CN" w:bidi="ar-SA"/>
          <w:rFonts w:ascii="黑体" w:eastAsia="黑体" w:hAnsi="黑体"/>
          <w:color w:val="000000"/>
        </w:rPr>
        <w:t xml:space="preserve">四、关于沅江市人民代表大会常务委员会2019年度财政拨款收入支出决算总体情况说明</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仿宋" w:eastAsia="仿宋" w:hAnsi="仿宋"/>
          <w:color w:val="000000"/>
        </w:rPr>
        <w:t xml:space="preserve">2019</w:t>
      </w:r>
      <w:r w:rsidR="00b91266" w:rsidRPr="00b91266">
        <w:rPr>
          <w:rStyle w:val="NormalCharacter"/>
          <w:szCs w:val="32"/>
          <w:sz w:val="32"/>
          <w:kern w:val="0"/>
          <w:lang w:val="en-US" w:eastAsia="zh-CN" w:bidi="ar-SA"/>
          <w:rFonts w:ascii="宋体" w:hAnsi="宋体"/>
          <w:color w:val="000000"/>
        </w:rPr>
        <w:t xml:space="preserve"> </w:t>
      </w:r>
      <w:r w:rsidR="00b91266" w:rsidRPr="00b91266">
        <w:rPr>
          <w:rStyle w:val="NormalCharacter"/>
          <w:szCs w:val="32"/>
          <w:sz w:val="32"/>
          <w:kern w:val="0"/>
          <w:lang w:val="en-US" w:eastAsia="zh-CN" w:bidi="ar-SA"/>
          <w:rFonts w:ascii="仿宋" w:eastAsia="仿宋" w:hAnsi="仿宋"/>
          <w:color w:val="000000"/>
        </w:rPr>
        <w:t xml:space="preserve">年度财政拨款收入总计873.99万元，比上年同期增加4.28万元，增长0.49%；财政拨款支出总计891.31万元，比上年同期减少19.58万元，下降2.15%。主要原因：加强了年初预算编制的准确性，规范了支出管理，压缩基本开支。</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黑体" w:eastAsia="黑体" w:hAnsi="黑体"/>
          <w:color w:val="000000"/>
        </w:rPr>
        <w:t xml:space="preserve">五、关于沅江市人民代表大会常务委员会2019</w:t>
      </w:r>
      <w:r w:rsidR="00b91266" w:rsidRPr="00b91266">
        <w:rPr>
          <w:rStyle w:val="NormalCharacter"/>
          <w:szCs w:val="32"/>
          <w:sz w:val="32"/>
          <w:kern w:val="0"/>
          <w:lang w:val="en-US" w:eastAsia="zh-CN" w:bidi="ar-SA"/>
          <w:rFonts w:ascii="宋体" w:hAnsi="宋体"/>
          <w:color w:val="000000"/>
        </w:rPr>
        <w:t xml:space="preserve"> </w:t>
      </w:r>
      <w:r w:rsidR="00b91266" w:rsidRPr="00b91266">
        <w:rPr>
          <w:rStyle w:val="NormalCharacter"/>
          <w:szCs w:val="32"/>
          <w:sz w:val="32"/>
          <w:kern w:val="0"/>
          <w:lang w:val="en-US" w:eastAsia="zh-CN" w:bidi="ar-SA"/>
          <w:rFonts w:ascii="黑体" w:eastAsia="黑体" w:hAnsi="黑体"/>
          <w:color w:val="000000"/>
        </w:rPr>
        <w:t xml:space="preserve">年度一般公共预算财政拨款收入支出决算情况说明</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楷体" w:eastAsia="楷体" w:hAnsi="楷体"/>
          <w:color w:val="000000"/>
        </w:rPr>
        <w:t xml:space="preserve">（一）一般公共预算财政拨款收入支出决算总体情况</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仿宋" w:eastAsia="仿宋" w:hAnsi="仿宋"/>
          <w:color w:val="000000"/>
        </w:rPr>
        <w:t xml:space="preserve">2019年度一般公共预算财政拨款收入总计873.99万元，比上年同期增加4.28万元，增长0.49%；一般公共预算财政拨款支出总计891.31万元，比上年同期减少19.58万元，下降2.15%。主要原因：加强了年初预算编制的准确性，规范了支出管理，压缩基本开支。</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楷体" w:eastAsia="楷体" w:hAnsi="楷体"/>
          <w:color w:val="000000"/>
        </w:rPr>
        <w:t xml:space="preserve">（二）一般公共预算财政拨款支出决算构成情况</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48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宋体" w:hAnsi="宋体"/>
          <w:color w:val="000000"/>
        </w:rPr>
        <w:t xml:space="preserve"> </w:t>
      </w:r>
      <w:r w:rsidR="00b91266" w:rsidRPr="00b91266">
        <w:rPr>
          <w:rStyle w:val="NormalCharacter"/>
          <w:szCs w:val="32"/>
          <w:sz w:val="32"/>
          <w:kern w:val="0"/>
          <w:lang w:val="en-US" w:eastAsia="zh-CN" w:bidi="ar-SA"/>
          <w:rFonts w:ascii="仿宋" w:eastAsia="仿宋" w:hAnsi="仿宋"/>
          <w:color w:val="000000"/>
        </w:rPr>
        <w:t xml:space="preserve">2019</w:t>
      </w:r>
      <w:r w:rsidR="00b91266" w:rsidRPr="00b91266">
        <w:rPr>
          <w:rStyle w:val="NormalCharacter"/>
          <w:szCs w:val="32"/>
          <w:sz w:val="32"/>
          <w:kern w:val="0"/>
          <w:lang w:val="en-US" w:eastAsia="zh-CN" w:bidi="ar-SA"/>
          <w:rFonts w:ascii="仿宋" w:eastAsia="仿宋" w:hAnsi="仿宋"/>
          <w:color w:val="000000"/>
        </w:rPr>
        <w:t xml:space="preserve">年度</w:t>
      </w:r>
      <w:r w:rsidR="00b91266" w:rsidRPr="00b91266">
        <w:rPr>
          <w:rStyle w:val="NormalCharacter"/>
          <w:szCs w:val="32"/>
          <w:sz w:val="32"/>
          <w:kern w:val="0"/>
          <w:lang w:val="en-US" w:eastAsia="zh-CN" w:bidi="ar-SA"/>
          <w:rFonts w:ascii="楷体" w:eastAsia="楷体" w:hAnsi="楷体"/>
          <w:color w:val="000000"/>
        </w:rPr>
        <w:t xml:space="preserve">一般公共预算财政拨款</w:t>
      </w:r>
      <w:r w:rsidR="00b91266" w:rsidRPr="00b91266">
        <w:rPr>
          <w:rStyle w:val="NormalCharacter"/>
          <w:szCs w:val="32"/>
          <w:sz w:val="32"/>
          <w:kern w:val="0"/>
          <w:lang w:val="en-US" w:eastAsia="zh-CN" w:bidi="ar-SA"/>
          <w:rFonts w:ascii="仿宋" w:eastAsia="仿宋" w:hAnsi="仿宋"/>
          <w:color w:val="000000"/>
        </w:rPr>
        <w:t xml:space="preserve">支出891.31万元，其中：基本支出538.25万元，占60.39%；项目支出353.06万元，占39.61%。</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楷体" w:eastAsia="楷体" w:hAnsi="楷体"/>
          <w:color w:val="000000"/>
        </w:rPr>
        <w:t xml:space="preserve">（三）一般公共预算财政拨款支出决算具体情况</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仿宋" w:eastAsia="仿宋" w:hAnsi="仿宋"/>
          <w:color w:val="000000"/>
        </w:rPr>
        <w:t xml:space="preserve">1.</w:t>
      </w:r>
      <w:r w:rsidR="00b91266" w:rsidRPr="00b91266">
        <w:rPr>
          <w:rStyle w:val="NormalCharacter"/>
          <w:szCs w:val="32"/>
          <w:sz w:val="32"/>
          <w:kern w:val="0"/>
          <w:lang w:val="en-US" w:eastAsia="zh-CN" w:bidi="ar-SA"/>
          <w:rFonts w:eastAsia="微软雅黑"/>
          <w:color w:val="000000"/>
        </w:rPr>
        <w:t xml:space="preserve"> </w:t>
      </w:r>
      <w:r w:rsidR="00b91266" w:rsidRPr="00b91266">
        <w:rPr>
          <w:rStyle w:val="NormalCharacter"/>
          <w:szCs w:val="32"/>
          <w:sz w:val="32"/>
          <w:kern w:val="0"/>
          <w:lang w:val="en-US" w:eastAsia="zh-CN" w:bidi="ar-SA"/>
          <w:rFonts w:ascii="仿宋" w:eastAsia="仿宋" w:hAnsi="仿宋"/>
          <w:color w:val="000000"/>
        </w:rPr>
        <w:t xml:space="preserve">一般公共服务支出财政拨款支出828.07万元，占</w:t>
      </w:r>
      <w:r w:rsidR="00b91266" w:rsidRPr="00b91266">
        <w:rPr>
          <w:rStyle w:val="NormalCharacter"/>
          <w:szCs w:val="32"/>
          <w:sz w:val="32"/>
          <w:kern w:val="0"/>
          <w:lang w:val="en-US" w:eastAsia="zh-CN" w:bidi="ar-SA"/>
          <w:rFonts w:ascii="宋体" w:hAnsi="宋体"/>
          <w:color w:val="000000"/>
        </w:rPr>
        <w:t xml:space="preserve"> </w:t>
      </w:r>
      <w:r w:rsidR="00b91266" w:rsidRPr="00b91266">
        <w:rPr>
          <w:rStyle w:val="NormalCharacter"/>
          <w:szCs w:val="32"/>
          <w:sz w:val="32"/>
          <w:kern w:val="0"/>
          <w:lang w:val="en-US" w:eastAsia="zh-CN" w:bidi="ar-SA"/>
          <w:rFonts w:ascii="仿宋" w:eastAsia="仿宋" w:hAnsi="仿宋"/>
          <w:color w:val="000000"/>
        </w:rPr>
        <w:t xml:space="preserve">92.90%</w:t>
      </w:r>
      <w:r w:rsidR="00b91266" w:rsidRPr="00b91266">
        <w:rPr>
          <w:rStyle w:val="NormalCharacter"/>
          <w:szCs w:val="32"/>
          <w:sz w:val="32"/>
          <w:kern w:val="0"/>
          <w:lang w:val="en-US" w:eastAsia="zh-CN" w:bidi="ar-SA"/>
          <w:rFonts w:ascii="仿宋" w:eastAsia="仿宋" w:hAnsi="仿宋"/>
          <w:color w:val="000000"/>
        </w:rPr>
        <w:t xml:space="preserve">，主要用于行政运行、一般行政管理事务、人大会议、人大监督、其他人大事务。</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仿宋" w:eastAsia="仿宋" w:hAnsi="仿宋"/>
          <w:color w:val="000000"/>
        </w:rPr>
        <w:t xml:space="preserve">2.</w:t>
      </w:r>
      <w:r w:rsidR="00b91266" w:rsidRPr="00b91266">
        <w:rPr>
          <w:rStyle w:val="NormalCharacter"/>
          <w:szCs w:val="32"/>
          <w:sz w:val="32"/>
          <w:kern w:val="0"/>
          <w:lang w:val="en-US" w:eastAsia="zh-CN" w:bidi="ar-SA"/>
          <w:rFonts w:ascii="宋体" w:hAnsi="宋体"/>
          <w:color w:val="000000"/>
        </w:rPr>
        <w:t xml:space="preserve"> </w:t>
      </w:r>
      <w:r w:rsidR="00b91266" w:rsidRPr="00b91266">
        <w:rPr>
          <w:rStyle w:val="NormalCharacter"/>
          <w:szCs w:val="32"/>
          <w:sz w:val="32"/>
          <w:kern w:val="0"/>
          <w:lang w:val="en-US" w:eastAsia="zh-CN" w:bidi="ar-SA"/>
          <w:rFonts w:ascii="仿宋" w:eastAsia="仿宋" w:hAnsi="仿宋"/>
          <w:color w:val="000000"/>
        </w:rPr>
        <w:t xml:space="preserve">社会保障和就业支出财政拨款支出32.14万元，占</w:t>
      </w:r>
      <w:r w:rsidR="00b91266" w:rsidRPr="00b91266">
        <w:rPr>
          <w:rStyle w:val="NormalCharacter"/>
          <w:szCs w:val="32"/>
          <w:sz w:val="32"/>
          <w:kern w:val="0"/>
          <w:lang w:val="en-US" w:eastAsia="zh-CN" w:bidi="ar-SA"/>
          <w:rFonts w:ascii="宋体" w:hAnsi="宋体"/>
          <w:color w:val="000000"/>
        </w:rPr>
        <w:t xml:space="preserve"> </w:t>
      </w:r>
      <w:r w:rsidR="00b91266" w:rsidRPr="00b91266">
        <w:rPr>
          <w:rStyle w:val="NormalCharacter"/>
          <w:szCs w:val="32"/>
          <w:sz w:val="32"/>
          <w:kern w:val="0"/>
          <w:lang w:val="en-US" w:eastAsia="zh-CN" w:bidi="ar-SA"/>
          <w:rFonts w:ascii="仿宋" w:eastAsia="仿宋" w:hAnsi="仿宋"/>
          <w:color w:val="000000"/>
        </w:rPr>
        <w:t xml:space="preserve">3.61%</w:t>
      </w:r>
      <w:r w:rsidR="00b91266" w:rsidRPr="00b91266">
        <w:rPr>
          <w:rStyle w:val="NormalCharacter"/>
          <w:szCs w:val="32"/>
          <w:sz w:val="32"/>
          <w:kern w:val="0"/>
          <w:lang w:val="en-US" w:eastAsia="zh-CN" w:bidi="ar-SA"/>
          <w:rFonts w:ascii="仿宋" w:eastAsia="仿宋" w:hAnsi="仿宋"/>
          <w:color w:val="000000"/>
        </w:rPr>
        <w:t xml:space="preserve">，主要用于死亡抚恤。</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仿宋" w:eastAsia="仿宋" w:hAnsi="仿宋"/>
          <w:color w:val="000000"/>
        </w:rPr>
        <w:t xml:space="preserve">3.</w:t>
      </w:r>
      <w:r w:rsidR="00b91266" w:rsidRPr="00b91266">
        <w:rPr>
          <w:rStyle w:val="NormalCharacter"/>
          <w:szCs w:val="32"/>
          <w:sz w:val="32"/>
          <w:kern w:val="0"/>
          <w:lang w:val="en-US" w:eastAsia="zh-CN" w:bidi="ar-SA"/>
          <w:rFonts w:ascii="宋体" w:hAnsi="宋体"/>
          <w:color w:val="000000"/>
        </w:rPr>
        <w:t xml:space="preserve"> </w:t>
      </w:r>
      <w:r w:rsidR="00b91266" w:rsidRPr="00b91266">
        <w:rPr>
          <w:rStyle w:val="NormalCharacter"/>
          <w:szCs w:val="32"/>
          <w:sz w:val="32"/>
          <w:kern w:val="0"/>
          <w:lang w:val="en-US" w:eastAsia="zh-CN" w:bidi="ar-SA"/>
          <w:rFonts w:ascii="仿宋" w:eastAsia="仿宋" w:hAnsi="仿宋"/>
          <w:color w:val="000000"/>
        </w:rPr>
        <w:t xml:space="preserve">住房保障支出财政拨款支出31.1万元，占3.49%，主要用于住房公积金。</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黑体" w:eastAsia="黑体" w:hAnsi="黑体"/>
          <w:color w:val="000000"/>
        </w:rPr>
        <w:t xml:space="preserve">六、关于沅江市人民代表大会常务委员会2019年度一般公共预算财政拨款基本支出决算情况说明</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仿宋" w:eastAsia="仿宋" w:hAnsi="仿宋"/>
          <w:color w:val="000000"/>
        </w:rPr>
        <w:t xml:space="preserve">2019</w:t>
      </w:r>
      <w:r w:rsidR="00b91266" w:rsidRPr="00b91266">
        <w:rPr>
          <w:rStyle w:val="NormalCharacter"/>
          <w:szCs w:val="32"/>
          <w:sz w:val="32"/>
          <w:kern w:val="0"/>
          <w:lang w:val="en-US" w:eastAsia="zh-CN" w:bidi="ar-SA"/>
          <w:rFonts w:ascii="宋体" w:hAnsi="宋体"/>
          <w:color w:val="000000"/>
        </w:rPr>
        <w:t xml:space="preserve"> </w:t>
      </w:r>
      <w:r w:rsidR="00b91266" w:rsidRPr="00b91266">
        <w:rPr>
          <w:rStyle w:val="NormalCharacter"/>
          <w:szCs w:val="32"/>
          <w:sz w:val="32"/>
          <w:kern w:val="0"/>
          <w:lang w:val="en-US" w:eastAsia="zh-CN" w:bidi="ar-SA"/>
          <w:rFonts w:ascii="仿宋" w:eastAsia="仿宋" w:hAnsi="仿宋"/>
          <w:color w:val="000000"/>
        </w:rPr>
        <w:t xml:space="preserve">年度一般公共预算财政拨款基本支出538.25万元。其中人员经费支出</w:t>
      </w:r>
      <w:r w:rsidR="00b91266" w:rsidRPr="00b91266">
        <w:rPr>
          <w:rStyle w:val="NormalCharacter"/>
          <w:szCs w:val="32"/>
          <w:sz w:val="32"/>
          <w:kern w:val="0"/>
          <w:lang w:val="en-US" w:eastAsia="zh-CN" w:bidi="ar-SA"/>
          <w:rFonts w:ascii="宋体" w:hAnsi="宋体"/>
          <w:color w:val="000000"/>
        </w:rPr>
        <w:t xml:space="preserve"> </w:t>
      </w:r>
      <w:r w:rsidR="00b91266" w:rsidRPr="00b91266">
        <w:rPr>
          <w:rStyle w:val="NormalCharacter"/>
          <w:szCs w:val="32"/>
          <w:sz w:val="32"/>
          <w:kern w:val="0"/>
          <w:lang w:val="en-US" w:eastAsia="zh-CN" w:bidi="ar-SA"/>
          <w:rFonts w:ascii="仿宋" w:eastAsia="仿宋" w:hAnsi="仿宋"/>
          <w:color w:val="000000"/>
        </w:rPr>
        <w:t xml:space="preserve">496.99</w:t>
      </w:r>
      <w:r w:rsidR="00b91266" w:rsidRPr="00b91266">
        <w:rPr>
          <w:rStyle w:val="NormalCharacter"/>
          <w:szCs w:val="32"/>
          <w:sz w:val="32"/>
          <w:kern w:val="0"/>
          <w:lang w:val="en-US" w:eastAsia="zh-CN" w:bidi="ar-SA"/>
          <w:rFonts w:ascii="仿宋" w:eastAsia="仿宋" w:hAnsi="仿宋"/>
          <w:color w:val="000000"/>
        </w:rPr>
        <w:t xml:space="preserve">万元，主要包括：基本工资、津贴补贴、奖金、机关事业单位基本养老保险缴费、职工基本医疗保险缴费、其他社会保障缴费、住房公积金、退休费、抚恤金、生活补助、奖励金、其他对个人和家庭的补助；公用经费支出41.26万元，主要包括：办公费、印刷费、邮电费、差旅费、维修(护)费、会议费、培训费、公务接待费、劳务费、工会经费、其他交通费用。</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黑体" w:eastAsia="黑体" w:hAnsi="黑体"/>
          <w:color w:val="000000"/>
        </w:rPr>
        <w:t xml:space="preserve">七、关于沅江市人民代表大会常务委员会2019年度政府性基金预算财政拨款支出决算情况说明</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仿宋" w:eastAsia="仿宋" w:hAnsi="仿宋"/>
          <w:color w:val="000000"/>
        </w:rPr>
        <w:t xml:space="preserve">沅江市人民代表大会常务委员会2019年年度没有政府性基金预算财政拨款收入支出。</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黑体" w:eastAsia="黑体" w:hAnsi="黑体"/>
          <w:color w:val="000000"/>
        </w:rPr>
        <w:t xml:space="preserve">八、关于沅江市人民代表大会常务委员会2019年度一般公共预算财政拨款“三公”经费支出决算情况说明</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楷体" w:eastAsia="楷体" w:hAnsi="楷体"/>
          <w:color w:val="000000"/>
        </w:rPr>
        <w:t xml:space="preserve">（一）“三公”经费财政拨款支出决算总体情况说明</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仿宋" w:eastAsia="仿宋" w:hAnsi="仿宋"/>
          <w:color w:val="000000"/>
        </w:rPr>
        <w:t xml:space="preserve">2019年度“三公”经费财政拨款支出预算为6万元，支出决算为3.52万元，完成预算的58.67%，其中：公务接待费支出决算为</w:t>
      </w:r>
      <w:r w:rsidR="00b91266" w:rsidRPr="00b91266">
        <w:rPr>
          <w:rStyle w:val="NormalCharacter"/>
          <w:szCs w:val="32"/>
          <w:sz w:val="32"/>
          <w:kern w:val="0"/>
          <w:lang w:val="en-US" w:eastAsia="zh-CN" w:bidi="ar-SA"/>
          <w:rFonts w:ascii="宋体" w:hAnsi="宋体"/>
          <w:color w:val="000000"/>
        </w:rPr>
        <w:t xml:space="preserve"> </w:t>
      </w:r>
      <w:r w:rsidR="00b91266" w:rsidRPr="00b91266">
        <w:rPr>
          <w:rStyle w:val="NormalCharacter"/>
          <w:szCs w:val="32"/>
          <w:sz w:val="32"/>
          <w:kern w:val="0"/>
          <w:lang w:val="en-US" w:eastAsia="zh-CN" w:bidi="ar-SA"/>
          <w:rFonts w:ascii="仿宋" w:eastAsia="仿宋" w:hAnsi="仿宋"/>
          <w:color w:val="000000"/>
        </w:rPr>
        <w:t xml:space="preserve">3.52</w:t>
      </w:r>
      <w:r w:rsidR="00b91266" w:rsidRPr="00b91266">
        <w:rPr>
          <w:rStyle w:val="NormalCharacter"/>
          <w:szCs w:val="32"/>
          <w:sz w:val="32"/>
          <w:kern w:val="0"/>
          <w:lang w:val="en-US" w:eastAsia="zh-CN" w:bidi="ar-SA"/>
          <w:rFonts w:ascii="仿宋" w:eastAsia="仿宋" w:hAnsi="仿宋"/>
          <w:color w:val="000000"/>
        </w:rPr>
        <w:t xml:space="preserve">万元，完成预算的58.67%。2019</w:t>
      </w:r>
      <w:r w:rsidR="00b91266" w:rsidRPr="00b91266">
        <w:rPr>
          <w:rStyle w:val="NormalCharacter"/>
          <w:szCs w:val="32"/>
          <w:sz w:val="32"/>
          <w:kern w:val="0"/>
          <w:lang w:val="en-US" w:eastAsia="zh-CN" w:bidi="ar-SA"/>
          <w:rFonts w:ascii="宋体" w:hAnsi="宋体"/>
          <w:color w:val="000000"/>
        </w:rPr>
        <w:t xml:space="preserve"> </w:t>
      </w:r>
      <w:r w:rsidR="00b91266" w:rsidRPr="00b91266">
        <w:rPr>
          <w:rStyle w:val="NormalCharacter"/>
          <w:szCs w:val="32"/>
          <w:sz w:val="32"/>
          <w:kern w:val="0"/>
          <w:lang w:val="en-US" w:eastAsia="zh-CN" w:bidi="ar-SA"/>
          <w:rFonts w:ascii="仿宋" w:eastAsia="仿宋" w:hAnsi="仿宋"/>
          <w:color w:val="000000"/>
        </w:rPr>
        <w:t xml:space="preserve">年度“三公”经费支出决算数小于预算数的主要原因：严格按照市财政局制定的公务接待管理办法，坚持勤俭节约，规范了支出管理。</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楷体" w:eastAsia="楷体" w:hAnsi="楷体"/>
          <w:color w:val="000000"/>
        </w:rPr>
        <w:t xml:space="preserve">（二）“三公”经费财政拨款支出决算具体情况说明</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宋体" w:hAnsi="宋体"/>
          <w:color w:val="000000"/>
        </w:rPr>
        <w:t xml:space="preserve"> </w:t>
      </w:r>
      <w:r w:rsidR="00b91266" w:rsidRPr="00b91266">
        <w:rPr>
          <w:rStyle w:val="NormalCharacter"/>
          <w:szCs w:val="32"/>
          <w:sz w:val="32"/>
          <w:kern w:val="0"/>
          <w:lang w:val="en-US" w:eastAsia="zh-CN" w:bidi="ar-SA"/>
          <w:rFonts w:ascii="仿宋" w:eastAsia="仿宋" w:hAnsi="仿宋"/>
          <w:color w:val="000000"/>
        </w:rPr>
        <w:t xml:space="preserve">2019</w:t>
      </w:r>
      <w:r w:rsidR="00b91266" w:rsidRPr="00b91266">
        <w:rPr>
          <w:rStyle w:val="NormalCharacter"/>
          <w:szCs w:val="32"/>
          <w:sz w:val="32"/>
          <w:kern w:val="0"/>
          <w:lang w:val="en-US" w:eastAsia="zh-CN" w:bidi="ar-SA"/>
          <w:rFonts w:ascii="宋体" w:hAnsi="宋体"/>
          <w:color w:val="000000"/>
        </w:rPr>
        <w:t xml:space="preserve"> </w:t>
      </w:r>
      <w:r w:rsidR="00b91266" w:rsidRPr="00b91266">
        <w:rPr>
          <w:rStyle w:val="NormalCharacter"/>
          <w:szCs w:val="32"/>
          <w:sz w:val="32"/>
          <w:kern w:val="0"/>
          <w:lang w:val="en-US" w:eastAsia="zh-CN" w:bidi="ar-SA"/>
          <w:rFonts w:ascii="仿宋" w:eastAsia="仿宋" w:hAnsi="仿宋"/>
          <w:color w:val="000000"/>
        </w:rPr>
        <w:t xml:space="preserve">年度“三公”经费财政拨款支出决算为3.52万元，其中：公务接待费支出决算为</w:t>
      </w:r>
      <w:r w:rsidR="00b91266" w:rsidRPr="00b91266">
        <w:rPr>
          <w:rStyle w:val="NormalCharacter"/>
          <w:szCs w:val="32"/>
          <w:sz w:val="32"/>
          <w:kern w:val="0"/>
          <w:lang w:val="en-US" w:eastAsia="zh-CN" w:bidi="ar-SA"/>
          <w:rFonts w:ascii="宋体" w:hAnsi="宋体"/>
          <w:color w:val="000000"/>
        </w:rPr>
        <w:t xml:space="preserve"> </w:t>
      </w:r>
      <w:r w:rsidR="00b91266" w:rsidRPr="00b91266">
        <w:rPr>
          <w:rStyle w:val="NormalCharacter"/>
          <w:szCs w:val="32"/>
          <w:sz w:val="32"/>
          <w:kern w:val="0"/>
          <w:lang w:val="en-US" w:eastAsia="zh-CN" w:bidi="ar-SA"/>
          <w:rFonts w:ascii="仿宋" w:eastAsia="仿宋" w:hAnsi="仿宋"/>
          <w:color w:val="000000"/>
        </w:rPr>
        <w:t xml:space="preserve">3.52</w:t>
      </w:r>
      <w:r w:rsidR="00b91266" w:rsidRPr="00b91266">
        <w:rPr>
          <w:rStyle w:val="NormalCharacter"/>
          <w:szCs w:val="32"/>
          <w:sz w:val="32"/>
          <w:kern w:val="0"/>
          <w:lang w:val="en-US" w:eastAsia="zh-CN" w:bidi="ar-SA"/>
          <w:rFonts w:ascii="仿宋" w:eastAsia="仿宋" w:hAnsi="仿宋"/>
          <w:color w:val="000000"/>
        </w:rPr>
        <w:t xml:space="preserve">万元，占100%，比去年同期减少2.96万元。2019</w:t>
      </w:r>
      <w:r w:rsidR="00b91266" w:rsidRPr="00b91266">
        <w:rPr>
          <w:rStyle w:val="NormalCharacter"/>
          <w:szCs w:val="32"/>
          <w:sz w:val="32"/>
          <w:kern w:val="0"/>
          <w:lang w:val="en-US" w:eastAsia="zh-CN" w:bidi="ar-SA"/>
          <w:rFonts w:ascii="宋体" w:hAnsi="宋体"/>
          <w:color w:val="000000"/>
        </w:rPr>
        <w:t xml:space="preserve"> </w:t>
      </w:r>
      <w:r w:rsidR="00b91266" w:rsidRPr="00b91266">
        <w:rPr>
          <w:rStyle w:val="NormalCharacter"/>
          <w:szCs w:val="32"/>
          <w:sz w:val="32"/>
          <w:kern w:val="0"/>
          <w:lang w:val="en-US" w:eastAsia="zh-CN" w:bidi="ar-SA"/>
          <w:rFonts w:ascii="仿宋" w:eastAsia="仿宋" w:hAnsi="仿宋"/>
          <w:color w:val="000000"/>
        </w:rPr>
        <w:t xml:space="preserve">年度“三公”经费支出决算数小于上年决算数的主要原因：压缩三公经费。</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仿宋" w:eastAsia="仿宋" w:hAnsi="仿宋"/>
          <w:color w:val="000000"/>
        </w:rPr>
        <w:t xml:space="preserve">1、公务接待情况说明</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仿宋" w:eastAsia="仿宋" w:hAnsi="仿宋"/>
          <w:color w:val="000000"/>
        </w:rPr>
        <w:t xml:space="preserve">公务接待支出3.52万元，国内公务接待70批次，接待658人。接待支出主要用于机关接待。</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黑体" w:eastAsia="黑体" w:hAnsi="黑体"/>
          <w:color w:val="000000"/>
        </w:rPr>
        <w:t xml:space="preserve">九、关于</w:t>
      </w:r>
      <w:r w:rsidR="00b91266" w:rsidRPr="00b91266">
        <w:rPr>
          <w:rStyle w:val="NormalCharacter"/>
          <w:szCs w:val="32"/>
          <w:sz w:val="32"/>
          <w:kern w:val="0"/>
          <w:lang w:val="en-US" w:eastAsia="zh-CN" w:bidi="ar-SA"/>
          <w:rFonts w:ascii="宋体" w:hAnsi="宋体"/>
          <w:color w:val="000000"/>
        </w:rPr>
        <w:t xml:space="preserve"> </w:t>
      </w:r>
      <w:r w:rsidR="00b91266" w:rsidRPr="00b91266">
        <w:rPr>
          <w:rStyle w:val="NormalCharacter"/>
          <w:szCs w:val="32"/>
          <w:sz w:val="32"/>
          <w:kern w:val="0"/>
          <w:lang w:val="en-US" w:eastAsia="zh-CN" w:bidi="ar-SA"/>
          <w:rFonts w:ascii="黑体" w:eastAsia="黑体" w:hAnsi="黑体"/>
          <w:color w:val="000000"/>
        </w:rPr>
        <w:t xml:space="preserve">2019</w:t>
      </w:r>
      <w:r w:rsidR="00b91266" w:rsidRPr="00b91266">
        <w:rPr>
          <w:rStyle w:val="NormalCharacter"/>
          <w:szCs w:val="32"/>
          <w:sz w:val="32"/>
          <w:kern w:val="0"/>
          <w:lang w:val="en-US" w:eastAsia="zh-CN" w:bidi="ar-SA"/>
          <w:rFonts w:ascii="宋体" w:hAnsi="宋体"/>
          <w:color w:val="000000"/>
        </w:rPr>
        <w:t xml:space="preserve"> </w:t>
      </w:r>
      <w:r w:rsidR="00b91266" w:rsidRPr="00b91266">
        <w:rPr>
          <w:rStyle w:val="NormalCharacter"/>
          <w:szCs w:val="32"/>
          <w:sz w:val="32"/>
          <w:kern w:val="0"/>
          <w:lang w:val="en-US" w:eastAsia="zh-CN" w:bidi="ar-SA"/>
          <w:rFonts w:ascii="黑体" w:eastAsia="黑体" w:hAnsi="黑体"/>
          <w:color w:val="000000"/>
        </w:rPr>
        <w:t xml:space="preserve">年度预算绩效情况说明</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楷体" w:eastAsia="楷体" w:hAnsi="楷体"/>
          <w:color w:val="000000"/>
        </w:rPr>
        <w:t xml:space="preserve">（一）绩效管理工作开展情况</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仿宋" w:eastAsia="仿宋" w:hAnsi="仿宋"/>
          <w:color w:val="000000"/>
        </w:rPr>
        <w:t xml:space="preserve">从（1）服务常委会履行人事任免职能（2）服务常委会履行讨论决定重大事项职能（3）服务常务会加强自身建设（4）服务常委会履行监督职能等四个方面对人大专项业务资金开展了绩效评价，深入开展了“农产品质量安全行”、“三湘农民健康行”、“环保世纪行”和“民族团结进步行”等系列活动，均收到了较好效果。</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3"/>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楷体" w:eastAsia="楷体" w:hAnsi="楷体"/>
          <w:color w:val="000000"/>
        </w:rPr>
        <w:t xml:space="preserve">（二）部门决算中项目绩效自评结果</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仿宋" w:eastAsia="仿宋" w:hAnsi="仿宋"/>
          <w:color w:val="000000"/>
        </w:rPr>
        <w:t xml:space="preserve">项目支出368.25万元。①人大专项业务支出338.25万元，其中监督、执法、各委室调研等经费71.99万元，人大常委会议和主任会议20万元，文印及通讯12.2万元，扶贫、党建、老干等中心工作专项27万元，人大培训43万元，代表活动经费26.6万元，十七届人大第三次会议69.46万元，预算联网监督经费68万元；②“四行”30万元，其中三湘农产品质量安全行6万元，民族团结进步行10万元，环保世纪行4万元，三湘农民健康行10万元。</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楷体" w:eastAsia="楷体" w:hAnsi="楷体"/>
          <w:color w:val="000000"/>
        </w:rPr>
        <w:t xml:space="preserve">（三）以部门为主体开展的重点绩效评价结果</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仿宋" w:eastAsia="仿宋" w:hAnsi="仿宋"/>
          <w:color w:val="000000"/>
        </w:rPr>
        <w:t xml:space="preserve">（1）一般行政管理事务支出主要用于保障人大机关正常运行；</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仿宋" w:eastAsia="仿宋" w:hAnsi="仿宋"/>
          <w:color w:val="000000"/>
        </w:rPr>
        <w:t xml:space="preserve">（2）人大监督调研支出主要用于保障依法履行监督职能。</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仿宋" w:eastAsia="仿宋" w:hAnsi="仿宋"/>
          <w:color w:val="000000"/>
        </w:rPr>
        <w:t xml:space="preserve">（3）“四行”支出主要用于人大常委会环保世纪行等“四行”经费保障。</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3"/>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楷体" w:eastAsia="楷体" w:hAnsi="楷体"/>
          <w:color w:val="000000"/>
        </w:rPr>
        <w:t xml:space="preserve">（四）预算绩效情况的说明</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仿宋" w:eastAsia="仿宋" w:hAnsi="仿宋"/>
          <w:color w:val="000000"/>
        </w:rPr>
        <w:t xml:space="preserve">1、管理制度健全。已制定相应的项目资金管理办法，项目资金管理办法符合相关财务会计制度的规定。</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仿宋" w:eastAsia="仿宋" w:hAnsi="仿宋"/>
          <w:color w:val="000000"/>
        </w:rPr>
        <w:t xml:space="preserve">2、资金使用合规。资金使用合规，支出依据规范，无虚列支出，无截留、挤占、挪用等现象。</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仿宋" w:eastAsia="仿宋" w:hAnsi="仿宋"/>
          <w:color w:val="000000"/>
        </w:rPr>
        <w:t xml:space="preserve">3、财务内控有效。已制定相应的内控机制，采取了相应的财务检查等必要的内控措施，财务及资产管理制度健全且能有效执行，会计核算规范。</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黑体" w:eastAsia="黑体" w:hAnsi="黑体"/>
          <w:color w:val="000000"/>
        </w:rPr>
        <w:t xml:space="preserve">十、其他重要事项的情况说明</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3"/>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楷体" w:eastAsia="楷体" w:hAnsi="楷体"/>
          <w:color w:val="000000"/>
        </w:rPr>
        <w:t xml:space="preserve">（一）预决算收支增减变化情况</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仿宋" w:eastAsia="仿宋" w:hAnsi="仿宋"/>
          <w:color w:val="000000"/>
        </w:rPr>
        <w:t xml:space="preserve">2019年度预算收入总计606.56万元，比上年同期减少14.15万元，下降2.28%；预算支出总计606.56万元，比上年同期减少14.15万元，下降2.28%。</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仿宋" w:eastAsia="仿宋" w:hAnsi="仿宋"/>
          <w:color w:val="000000"/>
        </w:rPr>
        <w:t xml:space="preserve">2019年度决算收入总计890.12万元，比上年同期增加8.29万元，增长0.94%；决算支出总计907.45万元，比上年同期减少15.57万元，下降1.69%。主要原因：加强了年初预算编制的准确性，规范了支出管理，压缩基本开支。</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3"/>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楷体" w:eastAsia="楷体" w:hAnsi="楷体"/>
          <w:color w:val="000000"/>
        </w:rPr>
        <w:t xml:space="preserve">（二）机关运行经费支出情况</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仿宋" w:eastAsia="仿宋" w:hAnsi="仿宋"/>
          <w:color w:val="000000"/>
        </w:rPr>
        <w:t xml:space="preserve">本部门2019年度机关运行经费支出41.26万元，较上年减少45.17万元，下降52.26%，主要原因是：压缩基本开支。</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3"/>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楷体" w:eastAsia="楷体" w:hAnsi="楷体"/>
          <w:color w:val="000000"/>
        </w:rPr>
        <w:t xml:space="preserve">（三）政府采购支出情况</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仿宋" w:eastAsia="仿宋" w:hAnsi="仿宋"/>
          <w:color w:val="000000"/>
        </w:rPr>
        <w:t xml:space="preserve">本部门2019年度政府采购137.46万元，其中，政府采购货物支出118.66万元，政府采购工程支出18.8万元。其中中小企业占政府采购比例100％。</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3"/>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楷体" w:eastAsia="楷体" w:hAnsi="楷体"/>
          <w:color w:val="000000"/>
        </w:rPr>
        <w:t xml:space="preserve">（四）国有资产占用情况</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仿宋" w:eastAsia="仿宋" w:hAnsi="仿宋"/>
          <w:color w:val="000000"/>
        </w:rPr>
        <w:t xml:space="preserve">截至2019年12月31日，本部门共有车辆0辆，单位价值50万元以上通用设备0台(套)，单价100万正以上专用设备0台(套!</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宋体" w:hAnsi="宋体"/>
          <w:color w:val="000000"/>
        </w:rPr>
        <w:t xml:space="preserve"> </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宋体" w:hAnsi="宋体"/>
          <w:color w:val="000000"/>
        </w:rPr>
        <w:t xml:space="preserve"> </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spacing w:beforeAutospacing="true" w:line="600" w:afterAutospacing="true" w:after="100" w:before="100" w:lineRule="atLeast"/>
        <w:jc w:val="center"/>
        <w:textAlignment w:val="baseline"/>
      </w:pPr>
      <w:r w:rsidR="00b91266" w:rsidRPr="00b91266">
        <w:rPr>
          <w:rStyle w:val="NormalCharacter"/>
          <w:szCs w:val="44"/>
          <w:sz w:val="44"/>
          <w:kern w:val="0"/>
          <w:lang w:val="en-US" w:eastAsia="zh-CN" w:bidi="ar-SA"/>
          <w:rFonts w:ascii="方正小标宋简体" w:eastAsia="方正小标宋简体" w:hAnsi="微软雅黑"/>
          <w:color w:val="000000"/>
        </w:rPr>
        <w:t xml:space="preserve">第四部分 名词解释</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400" w:afterAutospacing="true" w:after="100" w:before="100" w:lineRule="atLeast"/>
        <w:jc w:val="left"/>
        <w:textAlignment w:val="baseline"/>
      </w:pPr>
      <w:r w:rsidR="00b91266" w:rsidRPr="00b91266">
        <w:rPr>
          <w:rStyle w:val="NormalCharacter"/>
          <w:b/>
          <w:bCs/>
          <w:szCs w:val="32"/>
          <w:sz w:val="32"/>
          <w:kern w:val="0"/>
          <w:lang w:val="en-US" w:eastAsia="zh-CN" w:bidi="ar-SA"/>
          <w:rFonts w:ascii="宋体" w:cs="宋体" w:hAnsi="宋体"/>
          <w:color w:val="000000"/>
        </w:rPr>
        <w:t xml:space="preserve"> </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3"/>
        <w:spacing w:beforeAutospacing="true" w:line="600" w:afterAutospacing="true" w:after="100" w:before="100" w:lineRule="atLeast"/>
        <w:jc w:val="left"/>
        <w:textAlignment w:val="baseline"/>
      </w:pPr>
      <w:r w:rsidR="00b91266" w:rsidRPr="00b91266">
        <w:rPr>
          <w:rStyle w:val="NormalCharacter"/>
          <w:b/>
          <w:bCs/>
          <w:szCs w:val="32"/>
          <w:sz w:val="32"/>
          <w:kern w:val="0"/>
          <w:lang w:val="en-US" w:eastAsia="zh-CN" w:bidi="ar-SA"/>
          <w:rFonts w:ascii="仿宋" w:cs="宋体" w:eastAsia="仿宋" w:hAnsi="仿宋"/>
          <w:color w:val="000000"/>
        </w:rPr>
        <w:t xml:space="preserve">一、财政拨款收入：</w:t>
      </w:r>
      <w:r w:rsidR="00b91266" w:rsidRPr="00b91266">
        <w:rPr>
          <w:rStyle w:val="NormalCharacter"/>
          <w:szCs w:val="32"/>
          <w:sz w:val="32"/>
          <w:kern w:val="0"/>
          <w:lang w:val="en-US" w:eastAsia="zh-CN" w:bidi="ar-SA"/>
          <w:rFonts w:ascii="仿宋" w:eastAsia="仿宋" w:hAnsi="仿宋"/>
          <w:color w:val="000000"/>
        </w:rPr>
        <w:t xml:space="preserve">指中央财政当年拨付的资金。</w:t>
      </w:r>
      <w:r w:rsidR="00b91266" w:rsidRPr="00b91266">
        <w:rPr>
          <w:rStyle w:val="NormalCharacter"/>
          <w:szCs w:val="32"/>
          <w:sz w:val="32"/>
          <w:kern w:val="0"/>
          <w:lang w:val="en-US" w:eastAsia="zh-CN" w:bidi="ar-SA"/>
          <w:rFonts w:ascii="宋体" w:hAnsi="宋体"/>
          <w:color w:val="000000"/>
        </w:rPr>
        <w:t xml:space="preserve"> </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3"/>
        <w:spacing w:beforeAutospacing="true" w:line="600" w:afterAutospacing="true" w:after="100" w:before="100" w:lineRule="atLeast"/>
        <w:jc w:val="left"/>
        <w:textAlignment w:val="baseline"/>
      </w:pPr>
      <w:r w:rsidR="00b91266" w:rsidRPr="00b91266">
        <w:rPr>
          <w:rStyle w:val="NormalCharacter"/>
          <w:b/>
          <w:bCs/>
          <w:szCs w:val="32"/>
          <w:sz w:val="32"/>
          <w:kern w:val="0"/>
          <w:lang w:val="en-US" w:eastAsia="zh-CN" w:bidi="ar-SA"/>
          <w:rFonts w:ascii="仿宋" w:cs="宋体" w:eastAsia="仿宋" w:hAnsi="仿宋"/>
          <w:color w:val="000000"/>
        </w:rPr>
        <w:t xml:space="preserve">二、事业收入：</w:t>
      </w:r>
      <w:r w:rsidR="00b91266" w:rsidRPr="00b91266">
        <w:rPr>
          <w:rStyle w:val="NormalCharacter"/>
          <w:szCs w:val="32"/>
          <w:sz w:val="32"/>
          <w:kern w:val="0"/>
          <w:lang w:val="en-US" w:eastAsia="zh-CN" w:bidi="ar-SA"/>
          <w:rFonts w:ascii="仿宋" w:eastAsia="仿宋" w:hAnsi="仿宋"/>
          <w:color w:val="000000"/>
        </w:rPr>
        <w:t xml:space="preserve">指事业单位开展专业业务活动及辅助活动所取得的收入。如：中国财政杂志社的刊物发行收入，中国注册会计师协会、中国资产评估协会、中国国债协会、中国会计学会收取的会费收入等。</w:t>
      </w:r>
      <w:r w:rsidR="00b91266" w:rsidRPr="00b91266">
        <w:rPr>
          <w:rStyle w:val="NormalCharacter"/>
          <w:szCs w:val="32"/>
          <w:sz w:val="32"/>
          <w:kern w:val="0"/>
          <w:lang w:val="en-US" w:eastAsia="zh-CN" w:bidi="ar-SA"/>
          <w:rFonts w:ascii="宋体" w:hAnsi="宋体"/>
          <w:color w:val="000000"/>
        </w:rPr>
        <w:t xml:space="preserve"> </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3"/>
        <w:spacing w:beforeAutospacing="true" w:line="600" w:afterAutospacing="true" w:after="100" w:before="100" w:lineRule="atLeast"/>
        <w:jc w:val="left"/>
        <w:textAlignment w:val="baseline"/>
      </w:pPr>
      <w:r w:rsidR="00b91266" w:rsidRPr="00b91266">
        <w:rPr>
          <w:rStyle w:val="NormalCharacter"/>
          <w:b/>
          <w:bCs/>
          <w:szCs w:val="32"/>
          <w:sz w:val="32"/>
          <w:kern w:val="0"/>
          <w:lang w:val="en-US" w:eastAsia="zh-CN" w:bidi="ar-SA"/>
          <w:rFonts w:ascii="仿宋" w:cs="宋体" w:eastAsia="仿宋" w:hAnsi="仿宋"/>
          <w:color w:val="000000"/>
        </w:rPr>
        <w:t xml:space="preserve">三、经营收入：</w:t>
      </w:r>
      <w:r w:rsidR="00b91266" w:rsidRPr="00b91266">
        <w:rPr>
          <w:rStyle w:val="NormalCharacter"/>
          <w:szCs w:val="32"/>
          <w:sz w:val="32"/>
          <w:kern w:val="0"/>
          <w:lang w:val="en-US" w:eastAsia="zh-CN" w:bidi="ar-SA"/>
          <w:rFonts w:ascii="仿宋" w:eastAsia="仿宋" w:hAnsi="仿宋"/>
          <w:color w:val="000000"/>
        </w:rPr>
        <w:t xml:space="preserve">指事业单位在专业业务活动及其辅助活动之外开展非独立核算经营活动取得的收入。如：中国财政杂志社广告收入等。</w:t>
      </w:r>
      <w:r w:rsidR="00b91266" w:rsidRPr="00b91266">
        <w:rPr>
          <w:rStyle w:val="NormalCharacter"/>
          <w:szCs w:val="32"/>
          <w:sz w:val="32"/>
          <w:kern w:val="0"/>
          <w:lang w:val="en-US" w:eastAsia="zh-CN" w:bidi="ar-SA"/>
          <w:rFonts w:ascii="宋体" w:hAnsi="宋体"/>
          <w:color w:val="000000"/>
        </w:rPr>
        <w:t xml:space="preserve"> </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3"/>
        <w:spacing w:beforeAutospacing="true" w:line="600" w:afterAutospacing="true" w:after="100" w:before="100" w:lineRule="atLeast"/>
        <w:jc w:val="left"/>
        <w:textAlignment w:val="baseline"/>
      </w:pPr>
      <w:r w:rsidR="00b91266" w:rsidRPr="00b91266">
        <w:rPr>
          <w:rStyle w:val="NormalCharacter"/>
          <w:b/>
          <w:bCs/>
          <w:szCs w:val="32"/>
          <w:sz w:val="32"/>
          <w:kern w:val="0"/>
          <w:lang w:val="en-US" w:eastAsia="zh-CN" w:bidi="ar-SA"/>
          <w:rFonts w:ascii="仿宋" w:cs="宋体" w:eastAsia="仿宋" w:hAnsi="仿宋"/>
          <w:color w:val="000000"/>
        </w:rPr>
        <w:t xml:space="preserve">四、其他收入：</w:t>
      </w:r>
      <w:r w:rsidR="00b91266" w:rsidRPr="00b91266">
        <w:rPr>
          <w:rStyle w:val="NormalCharacter"/>
          <w:szCs w:val="32"/>
          <w:sz w:val="32"/>
          <w:kern w:val="0"/>
          <w:lang w:val="en-US" w:eastAsia="zh-CN" w:bidi="ar-SA"/>
          <w:rFonts w:ascii="仿宋" w:eastAsia="仿宋" w:hAnsi="仿宋"/>
          <w:color w:val="000000"/>
        </w:rPr>
        <w:t xml:space="preserve">指除上述“财政拨款收入”</w:t>
      </w:r>
      <w:r w:rsidR="00b91266" w:rsidRPr="00b91266">
        <w:rPr>
          <w:rStyle w:val="NormalCharacter"/>
          <w:szCs w:val="32"/>
          <w:sz w:val="32"/>
          <w:kern w:val="0"/>
          <w:lang w:val="en-US" w:eastAsia="zh-CN" w:bidi="ar-SA"/>
          <w:rFonts w:ascii="宋体" w:hAnsi="宋体"/>
          <w:color w:val="000000"/>
        </w:rPr>
        <w:t xml:space="preserve"> </w:t>
      </w:r>
      <w:r w:rsidR="00b91266" w:rsidRPr="00b91266">
        <w:rPr>
          <w:rStyle w:val="NormalCharacter"/>
          <w:szCs w:val="32"/>
          <w:sz w:val="32"/>
          <w:kern w:val="0"/>
          <w:lang w:val="en-US" w:eastAsia="zh-CN" w:bidi="ar-SA"/>
          <w:rFonts w:ascii="仿宋" w:eastAsia="仿宋" w:hAnsi="仿宋"/>
          <w:color w:val="000000"/>
        </w:rPr>
        <w:t xml:space="preserve">、</w:t>
      </w:r>
      <w:r w:rsidR="00b91266" w:rsidRPr="00b91266">
        <w:rPr>
          <w:rStyle w:val="NormalCharacter"/>
          <w:szCs w:val="32"/>
          <w:sz w:val="32"/>
          <w:kern w:val="0"/>
          <w:lang w:val="en-US" w:eastAsia="zh-CN" w:bidi="ar-SA"/>
          <w:rFonts w:ascii="宋体" w:hAnsi="宋体"/>
          <w:color w:val="000000"/>
        </w:rPr>
        <w:t xml:space="preserve"> </w:t>
      </w:r>
      <w:r w:rsidR="00b91266" w:rsidRPr="00b91266">
        <w:rPr>
          <w:rStyle w:val="NormalCharacter"/>
          <w:szCs w:val="32"/>
          <w:sz w:val="32"/>
          <w:kern w:val="0"/>
          <w:lang w:val="en-US" w:eastAsia="zh-CN" w:bidi="ar-SA"/>
          <w:rFonts w:ascii="仿宋" w:eastAsia="仿宋" w:hAnsi="仿宋"/>
          <w:color w:val="000000"/>
        </w:rPr>
        <w:t xml:space="preserve">“事业收入”</w:t>
      </w:r>
      <w:r w:rsidR="00b91266" w:rsidRPr="00b91266">
        <w:rPr>
          <w:rStyle w:val="NormalCharacter"/>
          <w:szCs w:val="32"/>
          <w:sz w:val="32"/>
          <w:kern w:val="0"/>
          <w:lang w:val="en-US" w:eastAsia="zh-CN" w:bidi="ar-SA"/>
          <w:rFonts w:ascii="宋体" w:hAnsi="宋体"/>
          <w:color w:val="000000"/>
        </w:rPr>
        <w:t xml:space="preserve"> </w:t>
      </w:r>
      <w:r w:rsidR="00b91266" w:rsidRPr="00b91266">
        <w:rPr>
          <w:rStyle w:val="NormalCharacter"/>
          <w:szCs w:val="32"/>
          <w:sz w:val="32"/>
          <w:kern w:val="0"/>
          <w:lang w:val="en-US" w:eastAsia="zh-CN" w:bidi="ar-SA"/>
          <w:rFonts w:ascii="仿宋" w:eastAsia="仿宋" w:hAnsi="仿宋"/>
          <w:color w:val="000000"/>
        </w:rPr>
        <w:t xml:space="preserve">、“经营收入”等以外的收入。主要是按规定动用的售房收入、存款利息收入等。</w:t>
      </w:r>
      <w:r w:rsidR="00b91266" w:rsidRPr="00b91266">
        <w:rPr>
          <w:rStyle w:val="NormalCharacter"/>
          <w:szCs w:val="32"/>
          <w:sz w:val="32"/>
          <w:kern w:val="0"/>
          <w:lang w:val="en-US" w:eastAsia="zh-CN" w:bidi="ar-SA"/>
          <w:rFonts w:ascii="宋体" w:hAnsi="宋体"/>
          <w:color w:val="000000"/>
        </w:rPr>
        <w:t xml:space="preserve"> </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3"/>
        <w:spacing w:beforeAutospacing="true" w:line="600" w:afterAutospacing="true" w:after="100" w:before="100" w:lineRule="atLeast"/>
        <w:jc w:val="left"/>
        <w:textAlignment w:val="baseline"/>
      </w:pPr>
      <w:r w:rsidR="00b91266" w:rsidRPr="00b91266">
        <w:rPr>
          <w:rStyle w:val="NormalCharacter"/>
          <w:b/>
          <w:bCs/>
          <w:szCs w:val="32"/>
          <w:sz w:val="32"/>
          <w:kern w:val="0"/>
          <w:lang w:val="en-US" w:eastAsia="zh-CN" w:bidi="ar-SA"/>
          <w:rFonts w:ascii="仿宋" w:cs="宋体" w:eastAsia="仿宋" w:hAnsi="仿宋"/>
          <w:color w:val="000000"/>
        </w:rPr>
        <w:t xml:space="preserve">五、用事业基金弥补收支差额：</w:t>
      </w:r>
      <w:r w:rsidR="00b91266" w:rsidRPr="00b91266">
        <w:rPr>
          <w:rStyle w:val="NormalCharacter"/>
          <w:szCs w:val="32"/>
          <w:sz w:val="32"/>
          <w:kern w:val="0"/>
          <w:lang w:val="en-US" w:eastAsia="zh-CN" w:bidi="ar-SA"/>
          <w:rFonts w:ascii="仿宋" w:eastAsia="仿宋" w:hAnsi="仿宋"/>
          <w:color w:val="000000"/>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sidR="00b91266" w:rsidRPr="00b91266">
        <w:rPr>
          <w:rStyle w:val="NormalCharacter"/>
          <w:szCs w:val="32"/>
          <w:sz w:val="32"/>
          <w:kern w:val="0"/>
          <w:lang w:val="en-US" w:eastAsia="zh-CN" w:bidi="ar-SA"/>
          <w:rFonts w:ascii="宋体" w:hAnsi="宋体"/>
          <w:color w:val="000000"/>
        </w:rPr>
        <w:t xml:space="preserve"> </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3"/>
        <w:spacing w:beforeAutospacing="true" w:line="600" w:afterAutospacing="true" w:after="100" w:before="100" w:lineRule="atLeast"/>
        <w:jc w:val="left"/>
        <w:textAlignment w:val="baseline"/>
      </w:pPr>
      <w:r w:rsidR="00b91266" w:rsidRPr="00b91266">
        <w:rPr>
          <w:rStyle w:val="NormalCharacter"/>
          <w:b/>
          <w:bCs/>
          <w:szCs w:val="32"/>
          <w:sz w:val="32"/>
          <w:kern w:val="0"/>
          <w:lang w:val="en-US" w:eastAsia="zh-CN" w:bidi="ar-SA"/>
          <w:rFonts w:ascii="仿宋" w:cs="宋体" w:eastAsia="仿宋" w:hAnsi="仿宋"/>
          <w:color w:val="000000"/>
        </w:rPr>
        <w:t xml:space="preserve">六、年初结转和结余：</w:t>
      </w:r>
      <w:r w:rsidR="00b91266" w:rsidRPr="00b91266">
        <w:rPr>
          <w:rStyle w:val="NormalCharacter"/>
          <w:szCs w:val="32"/>
          <w:sz w:val="32"/>
          <w:kern w:val="0"/>
          <w:lang w:val="en-US" w:eastAsia="zh-CN" w:bidi="ar-SA"/>
          <w:rFonts w:ascii="仿宋" w:eastAsia="仿宋" w:hAnsi="仿宋"/>
          <w:color w:val="000000"/>
        </w:rPr>
        <w:t xml:space="preserve">指以前年度尚未完成、结转到本年按有关规定继续使用的资金。</w:t>
      </w:r>
      <w:r w:rsidR="00b91266" w:rsidRPr="00b91266">
        <w:rPr>
          <w:rStyle w:val="NormalCharacter"/>
          <w:szCs w:val="32"/>
          <w:sz w:val="32"/>
          <w:kern w:val="0"/>
          <w:lang w:val="en-US" w:eastAsia="zh-CN" w:bidi="ar-SA"/>
          <w:rFonts w:ascii="宋体" w:hAnsi="宋体"/>
          <w:color w:val="000000"/>
        </w:rPr>
        <w:t xml:space="preserve"> </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3"/>
        <w:spacing w:beforeAutospacing="true" w:line="600" w:afterAutospacing="true" w:after="100" w:before="100" w:lineRule="atLeast"/>
        <w:jc w:val="left"/>
        <w:textAlignment w:val="baseline"/>
      </w:pPr>
      <w:r w:rsidR="00b91266" w:rsidRPr="00b91266">
        <w:rPr>
          <w:rStyle w:val="NormalCharacter"/>
          <w:b/>
          <w:bCs/>
          <w:szCs w:val="32"/>
          <w:sz w:val="32"/>
          <w:kern w:val="0"/>
          <w:lang w:val="en-US" w:eastAsia="zh-CN" w:bidi="ar-SA"/>
          <w:rFonts w:ascii="仿宋" w:cs="宋体" w:eastAsia="仿宋" w:hAnsi="仿宋"/>
          <w:color w:val="000000"/>
        </w:rPr>
        <w:t xml:space="preserve">七、结余分配：</w:t>
      </w:r>
      <w:r w:rsidR="00b91266" w:rsidRPr="00b91266">
        <w:rPr>
          <w:rStyle w:val="NormalCharacter"/>
          <w:szCs w:val="32"/>
          <w:sz w:val="32"/>
          <w:kern w:val="0"/>
          <w:lang w:val="en-US" w:eastAsia="zh-CN" w:bidi="ar-SA"/>
          <w:rFonts w:ascii="仿宋" w:eastAsia="仿宋" w:hAnsi="仿宋"/>
          <w:color w:val="000000"/>
        </w:rPr>
        <w:t xml:space="preserve">指事业单位按规定提取的职工福利基金、事业基金和缴纳的所得税，以及建设单位按规定应交回的基本建设竣工项目结余资金。</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3"/>
        <w:spacing w:beforeAutospacing="true" w:line="600" w:afterAutospacing="true" w:after="100" w:before="100" w:lineRule="atLeast"/>
        <w:jc w:val="left"/>
        <w:textAlignment w:val="baseline"/>
      </w:pPr>
      <w:r w:rsidR="00b91266" w:rsidRPr="00b91266">
        <w:rPr>
          <w:rStyle w:val="NormalCharacter"/>
          <w:b/>
          <w:bCs/>
          <w:szCs w:val="32"/>
          <w:sz w:val="32"/>
          <w:kern w:val="0"/>
          <w:lang w:val="en-US" w:eastAsia="zh-CN" w:bidi="ar-SA"/>
          <w:rFonts w:ascii="仿宋" w:cs="宋体" w:eastAsia="仿宋" w:hAnsi="仿宋"/>
          <w:color w:val="000000"/>
        </w:rPr>
        <w:t xml:space="preserve">八、年末结转和结余：</w:t>
      </w:r>
      <w:r w:rsidR="00b91266" w:rsidRPr="00b91266">
        <w:rPr>
          <w:rStyle w:val="NormalCharacter"/>
          <w:szCs w:val="32"/>
          <w:sz w:val="32"/>
          <w:kern w:val="0"/>
          <w:lang w:val="en-US" w:eastAsia="zh-CN" w:bidi="ar-SA"/>
          <w:rFonts w:ascii="仿宋" w:eastAsia="仿宋" w:hAnsi="仿宋"/>
          <w:color w:val="000000"/>
        </w:rPr>
        <w:t xml:space="preserve">指本年度或以前年度预算安排、因客观条件发生变化无法按原计划实施，需要延迟到以后年度按有关规定继续使用的资金。</w:t>
      </w:r>
      <w:r w:rsidR="00b91266" w:rsidRPr="00b91266">
        <w:rPr>
          <w:rStyle w:val="NormalCharacter"/>
          <w:szCs w:val="32"/>
          <w:sz w:val="32"/>
          <w:kern w:val="0"/>
          <w:lang w:val="en-US" w:eastAsia="zh-CN" w:bidi="ar-SA"/>
          <w:rFonts w:ascii="宋体" w:hAnsi="宋体"/>
          <w:color w:val="000000"/>
        </w:rPr>
        <w:t xml:space="preserve"> </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3"/>
        <w:spacing w:beforeAutospacing="true" w:line="600" w:afterAutospacing="true" w:after="100" w:before="100" w:lineRule="atLeast"/>
        <w:jc w:val="left"/>
        <w:textAlignment w:val="baseline"/>
      </w:pPr>
      <w:r w:rsidR="00b91266" w:rsidRPr="00b91266">
        <w:rPr>
          <w:rStyle w:val="NormalCharacter"/>
          <w:b/>
          <w:bCs/>
          <w:szCs w:val="32"/>
          <w:sz w:val="32"/>
          <w:kern w:val="0"/>
          <w:lang w:val="en-US" w:eastAsia="zh-CN" w:bidi="ar-SA"/>
          <w:rFonts w:ascii="仿宋" w:cs="宋体" w:eastAsia="仿宋" w:hAnsi="仿宋"/>
          <w:color w:val="000000"/>
        </w:rPr>
        <w:t xml:space="preserve">九、基本支出：</w:t>
      </w:r>
      <w:r w:rsidR="00b91266" w:rsidRPr="00b91266">
        <w:rPr>
          <w:rStyle w:val="NormalCharacter"/>
          <w:szCs w:val="32"/>
          <w:sz w:val="32"/>
          <w:kern w:val="0"/>
          <w:lang w:val="en-US" w:eastAsia="zh-CN" w:bidi="ar-SA"/>
          <w:rFonts w:ascii="仿宋" w:eastAsia="仿宋" w:hAnsi="仿宋"/>
          <w:color w:val="000000"/>
        </w:rPr>
        <w:t xml:space="preserve">指为保障机构正常运转、完成日常工</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仿宋" w:eastAsia="仿宋" w:hAnsi="仿宋"/>
          <w:color w:val="000000"/>
        </w:rPr>
        <w:t xml:space="preserve">作任务而发生的人员支出和公用支出。</w:t>
      </w:r>
      <w:r w:rsidR="00b91266" w:rsidRPr="00b91266">
        <w:rPr>
          <w:rStyle w:val="NormalCharacter"/>
          <w:szCs w:val="32"/>
          <w:sz w:val="32"/>
          <w:kern w:val="0"/>
          <w:lang w:val="en-US" w:eastAsia="zh-CN" w:bidi="ar-SA"/>
          <w:rFonts w:ascii="宋体" w:hAnsi="宋体"/>
          <w:color w:val="000000"/>
        </w:rPr>
        <w:t xml:space="preserve"> </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3"/>
        <w:spacing w:beforeAutospacing="true" w:line="600" w:afterAutospacing="true" w:after="100" w:before="100" w:lineRule="atLeast"/>
        <w:jc w:val="left"/>
        <w:textAlignment w:val="baseline"/>
      </w:pPr>
      <w:r w:rsidR="00b91266" w:rsidRPr="00b91266">
        <w:rPr>
          <w:rStyle w:val="NormalCharacter"/>
          <w:b/>
          <w:bCs/>
          <w:szCs w:val="32"/>
          <w:sz w:val="32"/>
          <w:kern w:val="0"/>
          <w:lang w:val="en-US" w:eastAsia="zh-CN" w:bidi="ar-SA"/>
          <w:rFonts w:ascii="仿宋" w:cs="宋体" w:eastAsia="仿宋" w:hAnsi="仿宋"/>
          <w:color w:val="000000"/>
        </w:rPr>
        <w:t xml:space="preserve">十、项目支出：</w:t>
      </w:r>
      <w:r w:rsidR="00b91266" w:rsidRPr="00b91266">
        <w:rPr>
          <w:rStyle w:val="NormalCharacter"/>
          <w:szCs w:val="32"/>
          <w:sz w:val="32"/>
          <w:kern w:val="0"/>
          <w:lang w:val="en-US" w:eastAsia="zh-CN" w:bidi="ar-SA"/>
          <w:rFonts w:ascii="仿宋" w:eastAsia="仿宋" w:hAnsi="仿宋"/>
          <w:color w:val="000000"/>
        </w:rPr>
        <w:t xml:space="preserve">指在基本支出之外为完成特定行政任务和事业发展目标所发生的支出。</w:t>
      </w:r>
      <w:r w:rsidR="00b91266" w:rsidRPr="00b91266">
        <w:rPr>
          <w:rStyle w:val="NormalCharacter"/>
          <w:szCs w:val="32"/>
          <w:sz w:val="32"/>
          <w:kern w:val="0"/>
          <w:lang w:val="en-US" w:eastAsia="zh-CN" w:bidi="ar-SA"/>
          <w:rFonts w:ascii="宋体" w:hAnsi="宋体"/>
          <w:color w:val="000000"/>
        </w:rPr>
        <w:t xml:space="preserve"> </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3"/>
        <w:spacing w:beforeAutospacing="true" w:line="600" w:afterAutospacing="true" w:after="100" w:before="100" w:lineRule="atLeast"/>
        <w:jc w:val="left"/>
        <w:textAlignment w:val="baseline"/>
      </w:pPr>
      <w:r w:rsidR="00b91266" w:rsidRPr="00b91266">
        <w:rPr>
          <w:rStyle w:val="NormalCharacter"/>
          <w:b/>
          <w:bCs/>
          <w:szCs w:val="32"/>
          <w:sz w:val="32"/>
          <w:kern w:val="0"/>
          <w:lang w:val="en-US" w:eastAsia="zh-CN" w:bidi="ar-SA"/>
          <w:rFonts w:ascii="仿宋" w:cs="宋体" w:eastAsia="仿宋" w:hAnsi="仿宋"/>
          <w:color w:val="000000"/>
        </w:rPr>
        <w:t xml:space="preserve">十一、经营支出：</w:t>
      </w:r>
      <w:r w:rsidR="00b91266" w:rsidRPr="00b91266">
        <w:rPr>
          <w:rStyle w:val="NormalCharacter"/>
          <w:szCs w:val="32"/>
          <w:sz w:val="32"/>
          <w:kern w:val="0"/>
          <w:lang w:val="en-US" w:eastAsia="zh-CN" w:bidi="ar-SA"/>
          <w:rFonts w:ascii="仿宋" w:eastAsia="仿宋" w:hAnsi="仿宋"/>
          <w:color w:val="000000"/>
        </w:rPr>
        <w:t xml:space="preserve">指事业单位在专业业务活动及其辅助活动之外开展非独立核算经营活动发生的支出。</w:t>
      </w:r>
      <w:r w:rsidR="00b91266" w:rsidRPr="00b91266">
        <w:rPr>
          <w:rStyle w:val="NormalCharacter"/>
          <w:szCs w:val="32"/>
          <w:sz w:val="32"/>
          <w:kern w:val="0"/>
          <w:lang w:val="en-US" w:eastAsia="zh-CN" w:bidi="ar-SA"/>
          <w:rFonts w:ascii="宋体" w:hAnsi="宋体"/>
          <w:color w:val="000000"/>
        </w:rPr>
        <w:t xml:space="preserve"> </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3"/>
        <w:spacing w:beforeAutospacing="true" w:line="600" w:afterAutospacing="true" w:after="100" w:before="100" w:lineRule="atLeast"/>
        <w:jc w:val="left"/>
        <w:textAlignment w:val="baseline"/>
      </w:pPr>
      <w:r w:rsidR="00b91266" w:rsidRPr="00b91266">
        <w:rPr>
          <w:rStyle w:val="NormalCharacter"/>
          <w:b/>
          <w:bCs/>
          <w:szCs w:val="32"/>
          <w:sz w:val="32"/>
          <w:kern w:val="0"/>
          <w:lang w:val="en-US" w:eastAsia="zh-CN" w:bidi="ar-SA"/>
          <w:rFonts w:ascii="仿宋" w:cs="宋体" w:eastAsia="仿宋" w:hAnsi="仿宋"/>
          <w:color w:val="000000"/>
        </w:rPr>
        <w:t xml:space="preserve">十二、“三公”经费：</w:t>
      </w:r>
      <w:r w:rsidR="00b91266" w:rsidRPr="00b91266">
        <w:rPr>
          <w:rStyle w:val="NormalCharacter"/>
          <w:szCs w:val="32"/>
          <w:sz w:val="32"/>
          <w:kern w:val="0"/>
          <w:lang w:val="en-US" w:eastAsia="zh-CN" w:bidi="ar-SA"/>
          <w:rFonts w:ascii="仿宋" w:eastAsia="仿宋" w:hAnsi="仿宋"/>
          <w:color w:val="000000"/>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r w:rsidR="00b91266" w:rsidRPr="00b91266">
        <w:rPr>
          <w:rStyle w:val="NormalCharacter"/>
          <w:szCs w:val="32"/>
          <w:sz w:val="32"/>
          <w:kern w:val="0"/>
          <w:lang w:val="en-US" w:eastAsia="zh-CN" w:bidi="ar-SA"/>
          <w:rFonts w:ascii="宋体" w:hAnsi="宋体"/>
          <w:color w:val="000000"/>
        </w:rPr>
        <w:t xml:space="preserve"> </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3"/>
        <w:spacing w:beforeAutospacing="true" w:line="600" w:afterAutospacing="true" w:after="100" w:before="100" w:lineRule="atLeast"/>
        <w:jc w:val="left"/>
        <w:textAlignment w:val="baseline"/>
      </w:pPr>
      <w:r w:rsidR="00b91266" w:rsidRPr="00b91266">
        <w:rPr>
          <w:rStyle w:val="NormalCharacter"/>
          <w:b/>
          <w:bCs/>
          <w:szCs w:val="32"/>
          <w:sz w:val="32"/>
          <w:kern w:val="0"/>
          <w:lang w:val="en-US" w:eastAsia="zh-CN" w:bidi="ar-SA"/>
          <w:rFonts w:ascii="仿宋" w:cs="宋体" w:eastAsia="仿宋" w:hAnsi="仿宋"/>
          <w:color w:val="000000"/>
        </w:rPr>
        <w:t xml:space="preserve">十三、机关运行经费：</w:t>
      </w:r>
      <w:r w:rsidR="00b91266" w:rsidRPr="00b91266">
        <w:rPr>
          <w:rStyle w:val="NormalCharacter"/>
          <w:szCs w:val="32"/>
          <w:sz w:val="32"/>
          <w:kern w:val="0"/>
          <w:lang w:val="en-US" w:eastAsia="zh-CN" w:bidi="ar-SA"/>
          <w:rFonts w:ascii="仿宋" w:eastAsia="仿宋" w:hAnsi="仿宋"/>
          <w:color w:val="000000"/>
        </w:rPr>
        <w:t xml:space="preserve">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Normal"/>
        <w:rPr>
          <w:rStyle w:val="NormalCharacter"/>
          <w:szCs w:val="22"/>
          <w:sz w:val="21"/>
          <w:kern w:val="2"/>
          <w:lang w:val="en-US" w:eastAsia="zh-CN" w:bidi="ar-SA"/>
        </w:rPr>
        <w:jc w:val="both"/>
        <w:textAlignment w:val="baseline"/>
      </w:pPr>
    </w:p>
    <w:sectPr>
      <w:vAlign w:val="top"/>
      <w:type w:val="nextPage"/>
      <w:pgSz w:h="16838" w:w="11906" w:orient="portrait"/>
      <w:pgMar w:gutter="0" w:header="851" w:top="1440" w:bottom="1440" w:footer="992" w:left="1800" w:right="1800"/>
      <w:lnNumType w:countBy="0"/>
      <w:paperSrc w:first="0" w:other="0"/>
      <w:cols w:space="425" w:num="1"/>
      <w:docGrid w:charSpace="0" w:linePitch="312" w:type="lines"/>
    </w:sectPr>
  </w:body>
</w:document>
</file>

<file path=word/fontTable.xml><?xml version="1.0" encoding="utf-8"?>
<w:fonts xmlns:w="http://schemas.openxmlformats.org/wordprocessingml/2006/main">
  <w:font w:name="Times New Roman">
    <w:altName w:val="Times New Roman"/>
    <w:charset w:val="00"/>
    <w:family w:val="roman"/>
    <w:panose1 w:val="02020603050405020304"/>
    <w:pitch w:val="variable"/>
    <w:sig w:usb0="e0002aff" w:usb1="c0007841" w:usb2="00000009" w:usb3="00000000" w:csb0="000001ff" w:csb1="00000000"/>
  </w:font>
  <w:font w:name="Symbol">
    <w:altName w:val="Symbol"/>
    <w:charset w:val="02"/>
    <w:family w:val="roman"/>
    <w:panose1 w:val="05050102010706020507"/>
    <w:pitch w:val="variable"/>
    <w:sig w:usb0="00000000" w:usb1="10000000" w:usb2="00000000" w:usb3="00000000" w:csb0="80000000" w:csb1="00000000"/>
  </w:font>
  <w:font w:name="Arial">
    <w:altName w:val="Arial"/>
    <w:charset w:val="00"/>
    <w:family w:val="swiss"/>
    <w:panose1 w:val="020b0604020202020204"/>
    <w:pitch w:val="variable"/>
    <w:sig w:usb0="e0002aff" w:usb1="c0007843" w:usb2="00000009" w:usb3="00000000" w:csb0="000001ff" w:csb1="00000000"/>
  </w:font>
  <w:font w:name="黑体">
    <w:altName w:val="SimHei"/>
    <w:charset w:val="86"/>
    <w:family w:val="modern"/>
    <w:panose1 w:val="02010609060101010101"/>
    <w:pitch w:val="fixed"/>
    <w:sig w:usb0="800002bf" w:usb1="38cf7cfa" w:usb2="00000016" w:usb3="00000000" w:csb0="00040001" w:csb1="00000000"/>
  </w:font>
  <w:font w:name="方正小标宋简体">
    <w:altName w:val="微软雅黑"/>
    <w:charset w:val="86"/>
    <w:family w:val="auto"/>
    <w:panose1 w:val="03000509000000000000"/>
    <w:pitch w:val="default"/>
    <w:sig w:usb0="00000000" w:usb1="080e0000" w:usb2="00000000" w:usb3="00000000" w:csb0="00040000" w:csb1="00000000"/>
  </w:font>
  <w:font w:name="微软雅黑">
    <w:altName w:val="微软雅黑"/>
    <w:charset w:val="86"/>
    <w:family w:val="swiss"/>
    <w:panose1 w:val="020b0503020204020204"/>
    <w:pitch w:val="variable"/>
    <w:sig w:usb0="80000287" w:usb1="280f3c52" w:usb2="00000016" w:usb3="00000000" w:csb0="0004001f" w:csb1="00000000"/>
  </w:font>
  <w:font w:name="宋体">
    <w:altName w:val="SimSun"/>
    <w:charset w:val="86"/>
    <w:family w:val="auto"/>
    <w:panose1 w:val="02010600030101010101"/>
    <w:pitch w:val="variable"/>
    <w:sig w:usb0="00000003" w:usb1="288f0000" w:usb2="00000016" w:usb3="00000000" w:csb0="00040001" w:csb1="00000000"/>
  </w:font>
  <w:font w:name="仿宋_GB2312">
    <w:altName w:val="微软雅黑"/>
    <w:charset w:val="86"/>
    <w:family w:val="auto"/>
    <w:panose1 w:val="02010609030101010101"/>
    <w:pitch w:val="default"/>
    <w:sig w:usb0="00000000" w:usb1="080e0000" w:usb2="00000000" w:usb3="00000000" w:csb0="00040000" w:csb1="00000000"/>
  </w:font>
  <w:font w:name="仿宋">
    <w:altName w:val="仿宋"/>
    <w:charset w:val="86"/>
    <w:family w:val="modern"/>
    <w:panose1 w:val="02010609060101010101"/>
    <w:pitch w:val="fixed"/>
    <w:sig w:usb0="800002bf" w:usb1="38cf7cfa" w:usb2="00000016" w:usb3="00000000" w:csb0="00040001" w:csb1="00000000"/>
  </w:font>
  <w:font w:name="方正小标宋_GBK">
    <w:altName w:val="微软雅黑"/>
    <w:charset w:val="00"/>
    <w:family w:val="auto"/>
    <w:panose1 w:val="00000000000000000000"/>
    <w:pitch w:val="default"/>
    <w:sig w:usb0="00000000" w:usb1="00000000" w:usb2="00000000" w:usb3="00000000" w:csb0="00000000" w:csb1="00000000"/>
  </w:font>
  <w:font w:name="楷体">
    <w:altName w:val="楷体"/>
    <w:charset w:val="86"/>
    <w:family w:val="modern"/>
    <w:panose1 w:val="02010609060101010101"/>
    <w:pitch w:val="fixed"/>
    <w:sig w:usb0="800002bf" w:usb1="38cf7cfa" w:usb2="00000016" w:usb3="00000000" w:csb0="00040001" w:csb1="00000000"/>
  </w:font>
  <w:font w:name="Calibri">
    <w:altName w:val="Calibri"/>
    <w:charset w:val="00"/>
    <w:family w:val="swiss"/>
    <w:panose1 w:val="020f0502020204030204"/>
    <w:pitch w:val="variable"/>
    <w:sig w:usb0="e00002ff" w:usb1="4000acff" w:usb2="00000001" w:usb3="00000000" w:csb0="0000019f" w:csb1="00000000"/>
  </w:font>
  <w:font w:name="Cambria Math">
    <w:altName w:val="Cambria Math"/>
    <w:charset w:val="00"/>
    <w:family w:val="roman"/>
    <w:panose1 w:val="02040503050406030204"/>
    <w:pitch w:val="variable"/>
    <w:sig w:usb0="e00002ff" w:usb1="420024ff" w:usb2="00000000" w:usb3="00000000" w:csb0="0000019f" w:csb1="00000000"/>
  </w:font>
</w:fonts>
</file>

<file path=word/settings.xml><?xml version="1.0" encoding="utf-8"?>
<w:settings xmlns:w="http://schemas.openxmlformats.org/wordprocessingml/2006/main">
  <w:zoom w:percent="90"/>
  <w:embedSystemFonts/>
  <w:stylePaneFormatFilter w:val="5024"/>
  <w:defaultTabStop w:val="420"/>
  <w:displayHorizontalDrawingGridEvery w:val="0"/>
  <w:displayVerticalDrawingGridEvery w:val="2"/>
  <w:doNotUseMarginsForDrawingGridOrigin/>
  <w:noPunctuationKerning/>
  <w:footnotePr w:numStart="1" w:pos="docEnd"/>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adjustLineHeightInTable/>
    <w:balanceSingleByteDoubleByteWidth/>
    <w:doNotExpandShiftReturn/>
    <w:doNotLeaveBackslashAlone/>
  </w:compat>
  <w:rsids>
    <w:rsid w:val="00b91266"/>
  </w:rsids>
</w:settings>
</file>

<file path=word/styles.xml><?xml version="1.0" encoding="utf-8"?>
<w:styles xmlns:w="http://schemas.openxmlformats.org/wordprocessingml/2006/main">
  <w:docDefaults>
    <w:rPrDefault>
      <w:rPr>
        <w:rFonts w:ascii="Calibri" w:eastAsia="宋体" w:hAnsi="Calibri"/>
        <w:lang w:val="en-US"/>
      </w:rPr>
    </w:rPrDefault>
    <w:pPrDefault/>
  </w:docDefaults>
  <w:style w:type="paragraph" w:styleId="Normal">
    <w:name w:val="Normal"/>
    <w:next w:val="Normal"/>
    <w:link w:val="Normal"/>
    <w:pPr>
      <w:rPr>
        <w:szCs w:val="22"/>
        <w:sz w:val="21"/>
        <w:kern w:val="2"/>
        <w:lang w:val="en-US" w:eastAsia="zh-CN" w:bidi="ar-SA"/>
      </w:rPr>
      <w:jc w:val="both"/>
      <w:textAlignment w:val="baseline"/>
    </w:pPr>
    <w:rPr>
      <w:szCs w:val="22"/>
      <w:sz w:val="21"/>
      <w:kern w:val="2"/>
      <w:lang w:val="en-US" w:eastAsia="zh-CN" w:bidi="ar-SA"/>
    </w:rPr>
  </w:style>
  <w:style w:type="character" w:styleId="NormalCharacter">
    <w:name w:val="NormalCharacter"/>
    <w:next w:val="NormalCharacter"/>
    <w:link w:val="Normal"/>
    <w:semiHidden/>
  </w:style>
  <w:style w:type="table" w:styleId="TableNormal">
    <w:name w:val="TableNormal"/>
    <w:next w:val="TableNormal"/>
    <w:link w:val="Normal"/>
    <w:semiHidden/>
  </w:style>
  <w:style w:type="numbering" w:styleId="NormalList">
    <w:name w:val="NormalList"/>
    <w:next w:val="NormalList"/>
    <w:link w:val="Normal"/>
    <w:semiHidden/>
  </w:style>
  <w:style w:type="paragraph" w:styleId="UserStyle_0">
    <w:name w:val="UserStyle_0"/>
    <w:basedOn w:val="Normal"/>
    <w:next w:val="UserStyle_0"/>
    <w:link w:val="Normal"/>
    <w:pPr>
      <w:rPr>
        <w:szCs w:val="24"/>
        <w:sz w:val="24"/>
        <w:kern w:val="0"/>
        <w:lang w:val="en-US" w:eastAsia="zh-CN" w:bidi="ar-SA"/>
        <w:rFonts w:ascii="宋体" w:eastAsia="宋体" w:hAnsi="宋体"/>
      </w:rPr>
      <w:widowControl/>
      <w:spacing w:beforeAutospacing="true" w:afterAutospacing="true" w:after="100" w:before="100"/>
      <w:jc w:val="left"/>
      <w:textAlignment w:val="baseline"/>
    </w:pPr>
    <w:rPr>
      <w:szCs w:val="24"/>
      <w:sz w:val="24"/>
      <w:kern w:val="0"/>
      <w:lang w:val="en-US" w:eastAsia="zh-CN" w:bidi="ar-SA"/>
      <w:rFonts w:ascii="宋体" w:eastAsia="宋体" w:hAnsi="宋体"/>
    </w:rPr>
  </w:style>
</w:styles>
</file>

<file path=word/_rels/document.xml.rels><?xml version="1.0" encoding="UTF-8"?><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s>
</file>

<file path=tbak/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w:body>
    <w:p w:rsidP="00b91266">
      <w:pPr>
        <w:pStyle w:val="Normal"/>
        <w:rPr>
          <w:rStyle w:val="NormalCharacter"/>
          <w:szCs w:val="30"/>
          <w:sz w:val="30"/>
          <w:kern w:val="2"/>
          <w:lang w:val="en-US" w:eastAsia="zh-CN" w:bidi="ar-SA"/>
          <w:rFonts w:ascii="黑体" w:eastAsia="黑体" w:hAnsi="黑体"/>
          <w:color w:val="000000"/>
        </w:rPr>
        <w:widowControl/>
        <w:shd w:color="auto" w:val="clear" w:fill="FFFFFF"/>
        <w:spacing w:beforeAutospacing="true" w:afterAutospacing="true" w:after="100" w:before="100"/>
        <w:jc w:val="center"/>
        <w:textAlignment w:val="baseline"/>
      </w:pPr>
    </w:p>
    <w:p w:rsidP="00b91266">
      <w:pPr>
        <w:pStyle w:val="Normal"/>
        <w:rPr>
          <w:rStyle w:val="NormalCharacter"/>
          <w:szCs w:val="30"/>
          <w:sz w:val="30"/>
          <w:kern w:val="2"/>
          <w:lang w:val="en-US" w:eastAsia="zh-CN" w:bidi="ar-SA"/>
          <w:rFonts w:ascii="黑体" w:eastAsia="黑体" w:hAnsi="黑体"/>
          <w:color w:val="000000"/>
        </w:rPr>
        <w:widowControl/>
        <w:shd w:color="auto" w:val="clear" w:fill="FFFFFF"/>
        <w:spacing w:beforeAutospacing="true" w:afterAutospacing="true" w:after="100" w:before="100"/>
        <w:jc w:val="center"/>
        <w:textAlignment w:val="baseline"/>
      </w:pPr>
    </w:p>
    <w:p w:rsidP="00b91266">
      <w:pPr>
        <w:pStyle w:val="Normal"/>
        <w:rPr>
          <w:rStyle w:val="NormalCharacter"/>
          <w:b/>
          <w:szCs w:val="36"/>
          <w:sz w:val="36"/>
          <w:kern w:val="0"/>
          <w:lang w:val="en-US" w:eastAsia="zh-CN" w:bidi="ar-SA"/>
          <w:rFonts w:ascii="方正小标宋简体" w:eastAsia="方正小标宋简体" w:hAnsi="微软雅黑"/>
          <w:color w:val="000000"/>
        </w:rPr>
        <w:widowControl/>
        <w:shd w:color="auto" w:val="clear" w:fill="FFFFFF"/>
        <w:spacing w:beforeAutospacing="true" w:afterAutospacing="true" w:after="100" w:before="100"/>
        <w:jc w:val="center"/>
        <w:textAlignment w:val="baseline"/>
      </w:pPr>
      <w:r w:rsidR="00b91266" w:rsidRPr="00b91266">
        <w:rPr>
          <w:rStyle w:val="NormalCharacter"/>
          <w:b/>
          <w:szCs w:val="36"/>
          <w:sz w:val="36"/>
          <w:kern w:val="2"/>
          <w:lang w:val="en-US" w:eastAsia="zh-CN" w:bidi="ar-SA"/>
          <w:rFonts w:ascii="黑体" w:eastAsia="黑体" w:hAnsi="黑体"/>
          <w:color w:val="000000"/>
        </w:rPr>
        <w:t xml:space="preserve">2019年人民代表大会常务委员会部门决算公开</w:t>
      </w:r>
    </w:p>
    <w:p w:rsidP="00b91266">
      <w:pPr>
        <w:pStyle w:val="Normal"/>
        <w:rPr>
          <w:rStyle w:val="NormalCharacter"/>
          <w:szCs w:val="44"/>
          <w:sz w:val="44"/>
          <w:kern w:val="0"/>
          <w:lang w:val="en-US" w:eastAsia="zh-CN" w:bidi="ar-SA"/>
          <w:rFonts w:ascii="方正小标宋简体" w:eastAsia="方正小标宋简体" w:hAnsi="微软雅黑"/>
          <w:color w:val="000000"/>
        </w:rPr>
        <w:widowControl/>
        <w:shd w:color="auto" w:val="clear" w:fill="FFFFFF"/>
        <w:spacing w:beforeAutospacing="true" w:afterAutospacing="true" w:after="100" w:before="100"/>
        <w:jc w:val="center"/>
        <w:textAlignment w:val="baseline"/>
      </w:pP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spacing w:beforeAutospacing="true" w:afterAutospacing="true" w:after="100" w:before="100"/>
        <w:jc w:val="center"/>
        <w:textAlignment w:val="baseline"/>
      </w:pPr>
      <w:r w:rsidR="00b91266" w:rsidRPr="00b91266">
        <w:rPr>
          <w:rStyle w:val="NormalCharacter"/>
          <w:szCs w:val="44"/>
          <w:sz w:val="44"/>
          <w:kern w:val="0"/>
          <w:lang w:val="en-US" w:eastAsia="zh-CN" w:bidi="ar-SA"/>
          <w:rFonts w:ascii="方正小标宋简体" w:eastAsia="方正小标宋简体" w:hAnsi="微软雅黑"/>
          <w:color w:val="000000"/>
        </w:rPr>
        <w:t xml:space="preserve">人民代表大会常务委员会目录</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3200"/>
        <w:spacing w:beforeAutospacing="true" w:afterAutospacing="true" w:after="100" w:before="100"/>
        <w:jc w:val="left"/>
        <w:textAlignment w:val="baseline"/>
      </w:pPr>
      <w:r w:rsidR="00b91266" w:rsidRPr="00b91266">
        <w:rPr>
          <w:rStyle w:val="NormalCharacter"/>
          <w:szCs w:val="32"/>
          <w:sz w:val="32"/>
          <w:kern w:val="0"/>
          <w:lang w:val="en-US" w:eastAsia="zh-CN" w:bidi="ar-SA"/>
          <w:rFonts w:ascii="宋体" w:hAnsi="宋体"/>
          <w:color w:val="000000"/>
        </w:rPr>
        <w:t xml:space="preserve"> </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afterAutospacing="true" w:after="100" w:before="100"/>
        <w:jc w:val="left"/>
        <w:textAlignment w:val="baseline"/>
      </w:pPr>
      <w:r w:rsidR="00b91266" w:rsidRPr="00b91266">
        <w:rPr>
          <w:rStyle w:val="NormalCharacter"/>
          <w:szCs w:val="32"/>
          <w:sz w:val="32"/>
          <w:kern w:val="0"/>
          <w:lang w:val="en-US" w:eastAsia="zh-CN" w:bidi="ar-SA"/>
          <w:rFonts w:ascii="黑体" w:eastAsia="黑体" w:hAnsi="黑体"/>
          <w:color w:val="000000"/>
        </w:rPr>
        <w:t xml:space="preserve">第一部分</w:t>
      </w:r>
      <w:r w:rsidR="00b91266" w:rsidRPr="00b91266">
        <w:rPr>
          <w:rStyle w:val="NormalCharacter"/>
          <w:szCs w:val="32"/>
          <w:sz w:val="32"/>
          <w:kern w:val="0"/>
          <w:lang w:val="en-US" w:eastAsia="zh-CN" w:bidi="ar-SA"/>
          <w:rFonts w:ascii="宋体" w:hAnsi="宋体"/>
          <w:color w:val="000000"/>
        </w:rPr>
        <w:t xml:space="preserve">  </w:t>
      </w:r>
      <w:r w:rsidR="00b91266" w:rsidRPr="00b91266">
        <w:rPr>
          <w:rStyle w:val="NormalCharacter"/>
          <w:szCs w:val="32"/>
          <w:sz w:val="32"/>
          <w:kern w:val="0"/>
          <w:lang w:val="en-US" w:eastAsia="zh-CN" w:bidi="ar-SA"/>
          <w:rFonts w:ascii="黑体" w:eastAsia="黑体" w:hAnsi="黑体"/>
          <w:color w:val="000000"/>
        </w:rPr>
        <w:t xml:space="preserve">单位概况</w:t>
      </w:r>
      <w:r w:rsidR="00b91266" w:rsidRPr="00b91266">
        <w:rPr>
          <w:rStyle w:val="NormalCharacter"/>
          <w:szCs w:val="32"/>
          <w:sz w:val="32"/>
          <w:kern w:val="0"/>
          <w:lang w:val="en-US" w:eastAsia="zh-CN" w:bidi="ar-SA"/>
          <w:rFonts w:ascii="宋体" w:hAnsi="宋体"/>
          <w:color w:val="000000"/>
        </w:rPr>
        <w:t xml:space="preserve"> </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afterAutospacing="true" w:after="100" w:before="100"/>
        <w:jc w:val="left"/>
        <w:textAlignment w:val="baseline"/>
      </w:pPr>
      <w:r w:rsidR="00b91266" w:rsidRPr="00b91266">
        <w:rPr>
          <w:rStyle w:val="NormalCharacter"/>
          <w:szCs w:val="32"/>
          <w:sz w:val="32"/>
          <w:kern w:val="0"/>
          <w:lang w:val="en-US" w:eastAsia="zh-CN" w:bidi="ar-SA"/>
          <w:rFonts w:ascii="仿宋_GB2312" w:eastAsia="仿宋_GB2312" w:hAnsi="微软雅黑"/>
          <w:color w:val="000000"/>
        </w:rPr>
        <w:t xml:space="preserve">一、主要职能</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afterAutospacing="true" w:after="100" w:before="100"/>
        <w:jc w:val="left"/>
        <w:textAlignment w:val="baseline"/>
      </w:pPr>
      <w:r w:rsidR="00b91266" w:rsidRPr="00b91266">
        <w:rPr>
          <w:rStyle w:val="NormalCharacter"/>
          <w:szCs w:val="32"/>
          <w:sz w:val="32"/>
          <w:kern w:val="0"/>
          <w:lang w:val="en-US" w:eastAsia="zh-CN" w:bidi="ar-SA"/>
          <w:rFonts w:ascii="仿宋_GB2312" w:eastAsia="仿宋_GB2312" w:hAnsi="微软雅黑"/>
          <w:color w:val="000000"/>
        </w:rPr>
        <w:t xml:space="preserve">二、机构设置</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afterAutospacing="true" w:after="100" w:before="100"/>
        <w:jc w:val="left"/>
        <w:textAlignment w:val="baseline"/>
      </w:pPr>
      <w:r w:rsidR="00b91266" w:rsidRPr="00b91266">
        <w:rPr>
          <w:rStyle w:val="NormalCharacter"/>
          <w:szCs w:val="32"/>
          <w:sz w:val="32"/>
          <w:kern w:val="0"/>
          <w:lang w:val="en-US" w:eastAsia="zh-CN" w:bidi="ar-SA"/>
          <w:rFonts w:ascii="仿宋_GB2312" w:eastAsia="仿宋_GB2312" w:hAnsi="微软雅黑"/>
          <w:color w:val="000000"/>
        </w:rPr>
        <w:t xml:space="preserve">三、部门决算单位构成</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afterAutospacing="true" w:after="100" w:before="100"/>
        <w:jc w:val="left"/>
        <w:textAlignment w:val="baseline"/>
      </w:pPr>
      <w:r w:rsidR="00b91266" w:rsidRPr="00b91266">
        <w:rPr>
          <w:rStyle w:val="NormalCharacter"/>
          <w:szCs w:val="32"/>
          <w:sz w:val="32"/>
          <w:kern w:val="0"/>
          <w:lang w:val="en-US" w:eastAsia="zh-CN" w:bidi="ar-SA"/>
          <w:rFonts w:ascii="宋体" w:hAnsi="宋体"/>
          <w:color w:val="000000"/>
        </w:rPr>
        <w:t xml:space="preserve"> </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afterAutospacing="true" w:after="100" w:before="100"/>
        <w:jc w:val="left"/>
        <w:textAlignment w:val="baseline"/>
      </w:pPr>
      <w:r w:rsidR="00b91266" w:rsidRPr="00b91266">
        <w:rPr>
          <w:rStyle w:val="NormalCharacter"/>
          <w:szCs w:val="32"/>
          <w:sz w:val="32"/>
          <w:kern w:val="0"/>
          <w:lang w:val="en-US" w:eastAsia="zh-CN" w:bidi="ar-SA"/>
          <w:rFonts w:ascii="黑体" w:eastAsia="黑体" w:hAnsi="黑体"/>
          <w:color w:val="000000"/>
        </w:rPr>
        <w:t xml:space="preserve">第二部分</w:t>
      </w:r>
      <w:r w:rsidR="00b91266" w:rsidRPr="00b91266">
        <w:rPr>
          <w:rStyle w:val="NormalCharacter"/>
          <w:szCs w:val="32"/>
          <w:sz w:val="32"/>
          <w:kern w:val="0"/>
          <w:lang w:val="en-US" w:eastAsia="zh-CN" w:bidi="ar-SA"/>
          <w:rFonts w:ascii="宋体" w:hAnsi="宋体"/>
          <w:color w:val="000000"/>
        </w:rPr>
        <w:t xml:space="preserve">  </w:t>
      </w:r>
      <w:r w:rsidR="00b91266" w:rsidRPr="00b91266">
        <w:rPr>
          <w:rStyle w:val="NormalCharacter"/>
          <w:szCs w:val="32"/>
          <w:sz w:val="32"/>
          <w:kern w:val="0"/>
          <w:lang w:val="en-US" w:eastAsia="zh-CN" w:bidi="ar-SA"/>
          <w:rFonts w:ascii="黑体" w:eastAsia="黑体" w:hAnsi="黑体"/>
          <w:color w:val="000000"/>
        </w:rPr>
        <w:t xml:space="preserve">2019</w:t>
      </w:r>
      <w:r w:rsidR="00b91266" w:rsidRPr="00b91266">
        <w:rPr>
          <w:rStyle w:val="NormalCharacter"/>
          <w:szCs w:val="32"/>
          <w:sz w:val="32"/>
          <w:kern w:val="0"/>
          <w:lang w:val="en-US" w:eastAsia="zh-CN" w:bidi="ar-SA"/>
          <w:rFonts w:ascii="黑体" w:eastAsia="黑体" w:hAnsi="黑体"/>
          <w:color w:val="000000"/>
        </w:rPr>
        <w:t xml:space="preserve">年度部门决算表</w:t>
      </w:r>
      <w:r w:rsidR="00b91266" w:rsidRPr="00b91266">
        <w:rPr>
          <w:rStyle w:val="NormalCharacter"/>
          <w:szCs w:val="32"/>
          <w:sz w:val="32"/>
          <w:kern w:val="0"/>
          <w:lang w:val="en-US" w:eastAsia="zh-CN" w:bidi="ar-SA"/>
          <w:rFonts w:ascii="宋体" w:hAnsi="宋体"/>
          <w:color w:val="000000"/>
        </w:rPr>
        <w:t xml:space="preserve"> </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afterAutospacing="true" w:after="100" w:before="100"/>
        <w:jc w:val="left"/>
        <w:textAlignment w:val="baseline"/>
      </w:pPr>
      <w:r w:rsidR="00b91266" w:rsidRPr="00b91266">
        <w:rPr>
          <w:rStyle w:val="NormalCharacter"/>
          <w:szCs w:val="32"/>
          <w:sz w:val="32"/>
          <w:kern w:val="0"/>
          <w:lang w:val="en-US" w:eastAsia="zh-CN" w:bidi="ar-SA"/>
          <w:rFonts w:ascii="仿宋_GB2312" w:eastAsia="仿宋_GB2312" w:hAnsi="微软雅黑"/>
          <w:color w:val="000000"/>
        </w:rPr>
        <w:t xml:space="preserve">一、收入支出决算总表</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afterAutospacing="true" w:after="100" w:before="100"/>
        <w:jc w:val="left"/>
        <w:textAlignment w:val="baseline"/>
      </w:pPr>
      <w:r w:rsidR="00b91266" w:rsidRPr="00b91266">
        <w:rPr>
          <w:rStyle w:val="NormalCharacter"/>
          <w:szCs w:val="32"/>
          <w:sz w:val="32"/>
          <w:kern w:val="0"/>
          <w:lang w:val="en-US" w:eastAsia="zh-CN" w:bidi="ar-SA"/>
          <w:rFonts w:ascii="仿宋_GB2312" w:eastAsia="仿宋_GB2312" w:hAnsi="微软雅黑"/>
          <w:color w:val="000000"/>
        </w:rPr>
        <w:t xml:space="preserve">二、收入决算表</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afterAutospacing="true" w:after="100" w:before="100"/>
        <w:jc w:val="left"/>
        <w:textAlignment w:val="baseline"/>
      </w:pPr>
      <w:r w:rsidR="00b91266" w:rsidRPr="00b91266">
        <w:rPr>
          <w:rStyle w:val="NormalCharacter"/>
          <w:szCs w:val="32"/>
          <w:sz w:val="32"/>
          <w:kern w:val="0"/>
          <w:lang w:val="en-US" w:eastAsia="zh-CN" w:bidi="ar-SA"/>
          <w:rFonts w:ascii="仿宋_GB2312" w:eastAsia="仿宋_GB2312" w:hAnsi="微软雅黑"/>
          <w:color w:val="000000"/>
        </w:rPr>
        <w:t xml:space="preserve">三、支出决算表</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afterAutospacing="true" w:after="100" w:before="100"/>
        <w:jc w:val="left"/>
        <w:textAlignment w:val="baseline"/>
      </w:pPr>
      <w:r w:rsidR="00b91266" w:rsidRPr="00b91266">
        <w:rPr>
          <w:rStyle w:val="NormalCharacter"/>
          <w:szCs w:val="32"/>
          <w:sz w:val="32"/>
          <w:kern w:val="0"/>
          <w:lang w:val="en-US" w:eastAsia="zh-CN" w:bidi="ar-SA"/>
          <w:rFonts w:ascii="仿宋_GB2312" w:eastAsia="仿宋_GB2312" w:hAnsi="微软雅黑"/>
          <w:color w:val="000000"/>
        </w:rPr>
        <w:t xml:space="preserve">四、财政拨款收入支出决算总表</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afterAutospacing="true" w:after="100" w:before="100"/>
        <w:jc w:val="left"/>
        <w:textAlignment w:val="baseline"/>
      </w:pPr>
      <w:r w:rsidR="00b91266" w:rsidRPr="00b91266">
        <w:rPr>
          <w:rStyle w:val="NormalCharacter"/>
          <w:szCs w:val="32"/>
          <w:sz w:val="32"/>
          <w:kern w:val="0"/>
          <w:lang w:val="en-US" w:eastAsia="zh-CN" w:bidi="ar-SA"/>
          <w:rFonts w:ascii="仿宋_GB2312" w:eastAsia="仿宋_GB2312" w:hAnsi="微软雅黑"/>
          <w:color w:val="000000"/>
        </w:rPr>
        <w:t xml:space="preserve">五、一般公共预算财政拨款支出决算表</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afterAutospacing="true" w:after="100" w:before="100"/>
        <w:jc w:val="left"/>
        <w:textAlignment w:val="baseline"/>
      </w:pPr>
      <w:r w:rsidR="00b91266" w:rsidRPr="00b91266">
        <w:rPr>
          <w:rStyle w:val="NormalCharacter"/>
          <w:szCs w:val="32"/>
          <w:sz w:val="32"/>
          <w:kern w:val="0"/>
          <w:lang w:val="en-US" w:eastAsia="zh-CN" w:bidi="ar-SA"/>
          <w:rFonts w:ascii="仿宋_GB2312" w:eastAsia="仿宋_GB2312" w:hAnsi="微软雅黑"/>
          <w:color w:val="000000"/>
        </w:rPr>
        <w:t xml:space="preserve">六、一般公共预算财政拨款基本支出决算表</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afterAutospacing="true" w:after="100" w:before="100"/>
        <w:jc w:val="left"/>
        <w:textAlignment w:val="baseline"/>
      </w:pPr>
      <w:r w:rsidR="00b91266" w:rsidRPr="00b91266">
        <w:rPr>
          <w:rStyle w:val="NormalCharacter"/>
          <w:szCs w:val="32"/>
          <w:sz w:val="32"/>
          <w:kern w:val="0"/>
          <w:lang w:val="en-US" w:eastAsia="zh-CN" w:bidi="ar-SA"/>
          <w:rFonts w:ascii="仿宋_GB2312" w:eastAsia="仿宋_GB2312" w:hAnsi="微软雅黑"/>
          <w:color w:val="000000"/>
        </w:rPr>
        <w:t xml:space="preserve">七、一般公共预算财政拨款“三公”经费支出决算表</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afterAutospacing="true" w:after="100" w:before="100"/>
        <w:jc w:val="left"/>
        <w:textAlignment w:val="baseline"/>
      </w:pPr>
      <w:r w:rsidR="00b91266" w:rsidRPr="00b91266">
        <w:rPr>
          <w:rStyle w:val="NormalCharacter"/>
          <w:szCs w:val="32"/>
          <w:sz w:val="32"/>
          <w:kern w:val="0"/>
          <w:lang w:val="en-US" w:eastAsia="zh-CN" w:bidi="ar-SA"/>
          <w:rFonts w:ascii="仿宋_GB2312" w:eastAsia="仿宋_GB2312" w:hAnsi="微软雅黑"/>
          <w:color w:val="000000"/>
        </w:rPr>
        <w:t xml:space="preserve">八、政府性基金预算财政拨款收入支出决算表</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afterAutospacing="true" w:after="100" w:before="100"/>
        <w:jc w:val="left"/>
        <w:textAlignment w:val="baseline"/>
      </w:pPr>
      <w:r w:rsidR="00b91266" w:rsidRPr="00b91266">
        <w:rPr>
          <w:rStyle w:val="NormalCharacter"/>
          <w:szCs w:val="32"/>
          <w:sz w:val="32"/>
          <w:kern w:val="0"/>
          <w:lang w:val="en-US" w:eastAsia="zh-CN" w:bidi="ar-SA"/>
          <w:rFonts w:ascii="宋体" w:hAnsi="宋体"/>
          <w:color w:val="000000"/>
        </w:rPr>
        <w:t xml:space="preserve"> </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afterAutospacing="true" w:after="100" w:before="100"/>
        <w:jc w:val="left"/>
        <w:textAlignment w:val="baseline"/>
      </w:pPr>
      <w:r w:rsidR="00b91266" w:rsidRPr="00b91266">
        <w:rPr>
          <w:rStyle w:val="NormalCharacter"/>
          <w:szCs w:val="32"/>
          <w:sz w:val="32"/>
          <w:kern w:val="0"/>
          <w:lang w:val="en-US" w:eastAsia="zh-CN" w:bidi="ar-SA"/>
          <w:rFonts w:ascii="黑体" w:eastAsia="黑体" w:hAnsi="黑体"/>
          <w:color w:val="000000"/>
        </w:rPr>
        <w:t xml:space="preserve">第三部分</w:t>
      </w:r>
      <w:r w:rsidR="00b91266" w:rsidRPr="00b91266">
        <w:rPr>
          <w:rStyle w:val="NormalCharacter"/>
          <w:szCs w:val="32"/>
          <w:sz w:val="32"/>
          <w:kern w:val="0"/>
          <w:lang w:val="en-US" w:eastAsia="zh-CN" w:bidi="ar-SA"/>
          <w:rFonts w:ascii="宋体" w:hAnsi="宋体"/>
          <w:color w:val="000000"/>
        </w:rPr>
        <w:t xml:space="preserve">  </w:t>
      </w:r>
      <w:r w:rsidR="00b91266" w:rsidRPr="00b91266">
        <w:rPr>
          <w:rStyle w:val="NormalCharacter"/>
          <w:szCs w:val="32"/>
          <w:sz w:val="32"/>
          <w:kern w:val="0"/>
          <w:lang w:val="en-US" w:eastAsia="zh-CN" w:bidi="ar-SA"/>
          <w:rFonts w:ascii="黑体" w:eastAsia="黑体" w:hAnsi="黑体"/>
          <w:color w:val="000000"/>
        </w:rPr>
        <w:t xml:space="preserve">2019</w:t>
      </w:r>
      <w:r w:rsidR="00b91266" w:rsidRPr="00b91266">
        <w:rPr>
          <w:rStyle w:val="NormalCharacter"/>
          <w:szCs w:val="32"/>
          <w:sz w:val="32"/>
          <w:kern w:val="0"/>
          <w:lang w:val="en-US" w:eastAsia="zh-CN" w:bidi="ar-SA"/>
          <w:rFonts w:ascii="黑体" w:eastAsia="黑体" w:hAnsi="黑体"/>
          <w:color w:val="000000"/>
        </w:rPr>
        <w:t xml:space="preserve">年度部门决算情况说明</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afterAutospacing="true" w:after="100" w:before="100"/>
        <w:jc w:val="left"/>
        <w:textAlignment w:val="baseline"/>
      </w:pPr>
      <w:r w:rsidR="00b91266" w:rsidRPr="00b91266">
        <w:rPr>
          <w:rStyle w:val="NormalCharacter"/>
          <w:szCs w:val="32"/>
          <w:sz w:val="32"/>
          <w:kern w:val="0"/>
          <w:lang w:val="en-US" w:eastAsia="zh-CN" w:bidi="ar-SA"/>
          <w:rFonts w:ascii="仿宋_GB2312" w:eastAsia="仿宋_GB2312" w:hAnsi="微软雅黑"/>
          <w:color w:val="000000"/>
        </w:rPr>
        <w:t xml:space="preserve">一、收入支出决算总体情况说明</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afterAutospacing="true" w:after="100" w:before="100"/>
        <w:jc w:val="left"/>
        <w:textAlignment w:val="baseline"/>
      </w:pPr>
      <w:r w:rsidR="00b91266" w:rsidRPr="00b91266">
        <w:rPr>
          <w:rStyle w:val="NormalCharacter"/>
          <w:szCs w:val="32"/>
          <w:sz w:val="32"/>
          <w:kern w:val="0"/>
          <w:lang w:val="en-US" w:eastAsia="zh-CN" w:bidi="ar-SA"/>
          <w:rFonts w:ascii="仿宋_GB2312" w:eastAsia="仿宋_GB2312" w:hAnsi="微软雅黑"/>
          <w:color w:val="000000"/>
        </w:rPr>
        <w:t xml:space="preserve">二、收入决算情况说明</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afterAutospacing="true" w:after="100" w:before="100"/>
        <w:jc w:val="left"/>
        <w:textAlignment w:val="baseline"/>
      </w:pPr>
      <w:r w:rsidR="00b91266" w:rsidRPr="00b91266">
        <w:rPr>
          <w:rStyle w:val="NormalCharacter"/>
          <w:szCs w:val="32"/>
          <w:sz w:val="32"/>
          <w:kern w:val="0"/>
          <w:lang w:val="en-US" w:eastAsia="zh-CN" w:bidi="ar-SA"/>
          <w:rFonts w:ascii="仿宋_GB2312" w:eastAsia="仿宋_GB2312" w:hAnsi="微软雅黑"/>
          <w:color w:val="000000"/>
        </w:rPr>
        <w:t xml:space="preserve">三、支出决算情况说明</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afterAutospacing="true" w:after="100" w:before="100"/>
        <w:jc w:val="left"/>
        <w:textAlignment w:val="baseline"/>
      </w:pPr>
      <w:r w:rsidR="00b91266" w:rsidRPr="00b91266">
        <w:rPr>
          <w:rStyle w:val="NormalCharacter"/>
          <w:szCs w:val="32"/>
          <w:sz w:val="32"/>
          <w:kern w:val="0"/>
          <w:lang w:val="en-US" w:eastAsia="zh-CN" w:bidi="ar-SA"/>
          <w:rFonts w:ascii="仿宋_GB2312" w:eastAsia="仿宋_GB2312" w:hAnsi="微软雅黑"/>
          <w:color w:val="000000"/>
        </w:rPr>
        <w:t xml:space="preserve">四、财政拨款收入支出决算总体情况说明</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afterAutospacing="true" w:after="100" w:before="100"/>
        <w:jc w:val="left"/>
        <w:textAlignment w:val="baseline"/>
      </w:pPr>
      <w:r w:rsidR="00b91266" w:rsidRPr="00b91266">
        <w:rPr>
          <w:rStyle w:val="NormalCharacter"/>
          <w:szCs w:val="32"/>
          <w:sz w:val="32"/>
          <w:kern w:val="0"/>
          <w:lang w:val="en-US" w:eastAsia="zh-CN" w:bidi="ar-SA"/>
          <w:rFonts w:ascii="仿宋_GB2312" w:eastAsia="仿宋_GB2312" w:hAnsi="微软雅黑"/>
          <w:color w:val="000000"/>
        </w:rPr>
        <w:t xml:space="preserve">五、一般公共预算财政拨款支出决算情况说明</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afterAutospacing="true" w:after="100" w:before="100"/>
        <w:jc w:val="left"/>
        <w:textAlignment w:val="baseline"/>
      </w:pPr>
      <w:r w:rsidR="00b91266" w:rsidRPr="00b91266">
        <w:rPr>
          <w:rStyle w:val="NormalCharacter"/>
          <w:szCs w:val="32"/>
          <w:sz w:val="32"/>
          <w:kern w:val="0"/>
          <w:lang w:val="en-US" w:eastAsia="zh-CN" w:bidi="ar-SA"/>
          <w:rFonts w:ascii="仿宋_GB2312" w:eastAsia="仿宋_GB2312" w:hAnsi="微软雅黑"/>
          <w:color w:val="000000"/>
        </w:rPr>
        <w:t xml:space="preserve">六、一般公共预算财政拨款基本支出决算情况说明</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afterAutospacing="true" w:after="100" w:before="100"/>
        <w:jc w:val="left"/>
        <w:textAlignment w:val="baseline"/>
      </w:pPr>
      <w:r w:rsidR="00b91266" w:rsidRPr="00b91266">
        <w:rPr>
          <w:rStyle w:val="NormalCharacter"/>
          <w:szCs w:val="32"/>
          <w:sz w:val="32"/>
          <w:kern w:val="0"/>
          <w:lang w:val="en-US" w:eastAsia="zh-CN" w:bidi="ar-SA"/>
          <w:rFonts w:ascii="仿宋_GB2312" w:eastAsia="仿宋_GB2312" w:hAnsi="微软雅黑"/>
          <w:color w:val="000000"/>
        </w:rPr>
        <w:t xml:space="preserve">七、政府性基金预算财政拨款支出决算情况说明</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afterAutospacing="true" w:after="100" w:before="100"/>
        <w:jc w:val="left"/>
        <w:textAlignment w:val="baseline"/>
      </w:pPr>
      <w:r w:rsidR="00b91266" w:rsidRPr="00b91266">
        <w:rPr>
          <w:rStyle w:val="NormalCharacter"/>
          <w:szCs w:val="32"/>
          <w:sz w:val="32"/>
          <w:kern w:val="0"/>
          <w:lang w:val="en-US" w:eastAsia="zh-CN" w:bidi="ar-SA"/>
          <w:rFonts w:ascii="仿宋_GB2312" w:eastAsia="仿宋_GB2312" w:hAnsi="微软雅黑"/>
          <w:color w:val="000000"/>
        </w:rPr>
        <w:t xml:space="preserve">八、一般公共预算财政拨款“三公”经费支出决算情况说明</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afterAutospacing="true" w:after="100" w:before="100"/>
        <w:jc w:val="left"/>
        <w:textAlignment w:val="baseline"/>
      </w:pPr>
      <w:r w:rsidR="00b91266" w:rsidRPr="00b91266">
        <w:rPr>
          <w:rStyle w:val="NormalCharacter"/>
          <w:szCs w:val="32"/>
          <w:sz w:val="32"/>
          <w:kern w:val="0"/>
          <w:lang w:val="en-US" w:eastAsia="zh-CN" w:bidi="ar-SA"/>
          <w:rFonts w:ascii="仿宋_GB2312" w:eastAsia="仿宋_GB2312" w:hAnsi="微软雅黑"/>
          <w:color w:val="000000"/>
        </w:rPr>
        <w:t xml:space="preserve">九、预算绩效情况说明</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afterAutospacing="true" w:after="100" w:before="100"/>
        <w:jc w:val="left"/>
        <w:textAlignment w:val="baseline"/>
      </w:pPr>
      <w:r w:rsidR="00b91266" w:rsidRPr="00b91266">
        <w:rPr>
          <w:rStyle w:val="NormalCharacter"/>
          <w:szCs w:val="32"/>
          <w:sz w:val="32"/>
          <w:kern w:val="0"/>
          <w:lang w:val="en-US" w:eastAsia="zh-CN" w:bidi="ar-SA"/>
          <w:rFonts w:ascii="仿宋_GB2312" w:eastAsia="仿宋_GB2312" w:hAnsi="微软雅黑"/>
          <w:color w:val="000000"/>
        </w:rPr>
        <w:t xml:space="preserve">十、其他重要事项情况说明</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afterAutospacing="true" w:after="100" w:before="100"/>
        <w:jc w:val="left"/>
        <w:textAlignment w:val="baseline"/>
      </w:pPr>
      <w:r w:rsidR="00b91266" w:rsidRPr="00b91266">
        <w:rPr>
          <w:rStyle w:val="NormalCharacter"/>
          <w:szCs w:val="32"/>
          <w:sz w:val="32"/>
          <w:kern w:val="0"/>
          <w:lang w:val="en-US" w:eastAsia="zh-CN" w:bidi="ar-SA"/>
          <w:rFonts w:ascii="宋体" w:hAnsi="宋体"/>
          <w:color w:val="000000"/>
        </w:rPr>
        <w:t xml:space="preserve"> </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afterAutospacing="true" w:after="100" w:before="100"/>
        <w:jc w:val="left"/>
        <w:textAlignment w:val="baseline"/>
      </w:pPr>
      <w:r w:rsidR="00b91266" w:rsidRPr="00b91266">
        <w:rPr>
          <w:rStyle w:val="NormalCharacter"/>
          <w:szCs w:val="32"/>
          <w:sz w:val="32"/>
          <w:kern w:val="0"/>
          <w:lang w:val="en-US" w:eastAsia="zh-CN" w:bidi="ar-SA"/>
          <w:rFonts w:ascii="黑体" w:eastAsia="黑体" w:hAnsi="黑体"/>
          <w:color w:val="000000"/>
        </w:rPr>
        <w:t xml:space="preserve">第四部分</w:t>
      </w:r>
      <w:r w:rsidR="00b91266" w:rsidRPr="00b91266">
        <w:rPr>
          <w:rStyle w:val="NormalCharacter"/>
          <w:szCs w:val="32"/>
          <w:sz w:val="32"/>
          <w:kern w:val="0"/>
          <w:lang w:val="en-US" w:eastAsia="zh-CN" w:bidi="ar-SA"/>
          <w:rFonts w:ascii="宋体" w:hAnsi="宋体"/>
          <w:color w:val="000000"/>
        </w:rPr>
        <w:t xml:space="preserve"> </w:t>
      </w:r>
      <w:r w:rsidR="00b91266" w:rsidRPr="00b91266">
        <w:rPr>
          <w:rStyle w:val="NormalCharacter"/>
          <w:szCs w:val="32"/>
          <w:sz w:val="32"/>
          <w:kern w:val="0"/>
          <w:lang w:val="en-US" w:eastAsia="zh-CN" w:bidi="ar-SA"/>
          <w:rFonts w:ascii="黑体" w:eastAsia="黑体" w:hAnsi="黑体"/>
          <w:color w:val="000000"/>
        </w:rPr>
        <w:t xml:space="preserve">名词解释</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3"/>
        <w:spacing w:beforeAutospacing="true" w:afterAutospacing="true" w:after="100" w:before="100"/>
        <w:jc w:val="center"/>
        <w:textAlignment w:val="baseline"/>
      </w:pPr>
      <w:r w:rsidR="00b91266" w:rsidRPr="00b91266">
        <w:rPr>
          <w:rStyle w:val="NormalCharacter"/>
          <w:b/>
          <w:bCs/>
          <w:szCs w:val="32"/>
          <w:sz w:val="32"/>
          <w:kern w:val="0"/>
          <w:lang w:val="en-US" w:eastAsia="zh-CN" w:bidi="ar-SA"/>
          <w:rFonts w:ascii="宋体" w:cs="宋体" w:hAnsi="宋体"/>
          <w:color w:val="FF0000"/>
        </w:rPr>
        <w:t xml:space="preserve"> </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3"/>
        <w:spacing w:beforeAutospacing="true" w:afterAutospacing="true" w:after="100" w:before="100"/>
        <w:jc w:val="left"/>
        <w:textAlignment w:val="baseline"/>
      </w:pPr>
      <w:r w:rsidR="00b91266" w:rsidRPr="00b91266">
        <w:rPr>
          <w:rStyle w:val="NormalCharacter"/>
          <w:b/>
          <w:bCs/>
          <w:szCs w:val="32"/>
          <w:sz w:val="32"/>
          <w:kern w:val="0"/>
          <w:lang w:val="en-US" w:eastAsia="zh-CN" w:bidi="ar-SA"/>
          <w:rFonts w:ascii="仿宋" w:cs="宋体" w:eastAsia="仿宋" w:hAnsi="仿宋"/>
          <w:color w:val="FF0000"/>
        </w:rPr>
        <w:br w:type="textWrapping" w:clear="all"/>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spacing w:beforeAutospacing="true" w:afterAutospacing="true" w:after="100" w:before="100"/>
        <w:jc w:val="center"/>
        <w:textAlignment w:val="baseline"/>
      </w:pPr>
      <w:r w:rsidR="00b91266" w:rsidRPr="00b91266">
        <w:rPr>
          <w:rStyle w:val="NormalCharacter"/>
          <w:szCs w:val="44"/>
          <w:sz w:val="44"/>
          <w:kern w:val="0"/>
          <w:lang w:val="en-US" w:eastAsia="zh-CN" w:bidi="ar-SA"/>
          <w:rFonts w:ascii="方正小标宋简体" w:eastAsia="方正小标宋简体" w:hAnsi="微软雅黑"/>
          <w:color w:val="000000"/>
        </w:rPr>
        <w:t xml:space="preserve">第一部分  单位概况</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880"/>
        <w:spacing w:beforeAutospacing="true" w:line="600" w:afterAutospacing="true" w:after="100" w:before="100" w:lineRule="atLeast"/>
        <w:jc w:val="center"/>
        <w:textAlignment w:val="baseline"/>
      </w:pPr>
      <w:r w:rsidR="00b91266" w:rsidRPr="00b91266">
        <w:rPr>
          <w:rStyle w:val="NormalCharacter"/>
          <w:szCs w:val="44"/>
          <w:sz w:val="44"/>
          <w:kern w:val="0"/>
          <w:lang w:val="en-US" w:eastAsia="zh-CN" w:bidi="ar-SA"/>
          <w:rFonts w:ascii="方正小标宋_GBK" w:eastAsia="微软雅黑" w:hAnsi="方正小标宋_GBK"/>
          <w:color w:val="000000"/>
        </w:rPr>
        <w:t xml:space="preserve"> </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黑体" w:eastAsia="黑体" w:hAnsi="黑体"/>
          <w:color w:val="000000"/>
        </w:rPr>
        <w:t xml:space="preserve">一．主要职能</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450"/>
        <w:spacing w:line="600" w:lineRule="atLeast"/>
        <w:jc w:val="left"/>
        <w:textAlignment w:val="baseline"/>
      </w:pPr>
      <w:r w:rsidR="00b91266" w:rsidRPr="00b91266">
        <w:rPr>
          <w:rStyle w:val="NormalCharacter"/>
          <w:szCs w:val="32"/>
          <w:sz w:val="32"/>
          <w:kern w:val="0"/>
          <w:lang w:val="en-US" w:eastAsia="zh-CN" w:bidi="ar-SA"/>
          <w:rFonts w:ascii="仿宋_GB2312" w:eastAsia="仿宋_GB2312" w:hAnsi="微软雅黑"/>
          <w:color w:val="000000"/>
        </w:rPr>
        <w:t xml:space="preserve">1、负责组织对全市重大事项的调查和审议。2、沅江市人民代表大会闭会期间，根据市委的提名，组织对市人民政府组成人员、纪委监委、市检察院和市法院有关人员的职务任免。3、负责组织对“一府一委二院”的法律监督和工作监督。4、组织走访人大代表及人大代表视察、调查等活动。5、负责组织召开沅江市人民代表大会会议、人大常委员会会议、主任会议及人大换届选举等工作。6、指导镇人大主席团、街道人大联络组工作和代表小组活动，加强与镇人大主席团、街道人大联络组、人大代表的联系。7、负责收集人民代表大会代表所提议案、建议、批评和意见，及时转办、督办落实，作出答复，搞好议案汇编。</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黑体" w:eastAsia="黑体" w:hAnsi="黑体"/>
          <w:color w:val="000000"/>
        </w:rPr>
        <w:t xml:space="preserve">二．机构情况</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57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仿宋_GB2312" w:eastAsia="仿宋_GB2312" w:hAnsi="微软雅黑"/>
          <w:color w:val="000000"/>
        </w:rPr>
        <w:t xml:space="preserve">根据沅江市机构编制委员会核定，本机关内设2个办事机构（办公室、选举任免联络工作委员会）、7个专门委员会（财政经济委员会、社会建设委员会、农业与农村委员会、教育科学文化卫生委员会、环境与资源保护委员会、监察和司法委员会、民族华侨外事委员会），公务员及参公人员26人，事业编制1人，工勤人员3人，派驻市人大机关纪检监察组4人（编制在纪委，经费预算在人大），退休人员37人。 </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黑体" w:eastAsia="黑体" w:hAnsi="黑体"/>
          <w:color w:val="000000"/>
        </w:rPr>
        <w:t xml:space="preserve">三、部门决算单位构成</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仿宋" w:eastAsia="仿宋" w:hAnsi="仿宋"/>
          <w:color w:val="000000"/>
        </w:rPr>
        <w:t xml:space="preserve">从决算单位构成看，决算编报类型为单户表。</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88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宋体" w:hAnsi="宋体"/>
          <w:color w:val="000000"/>
        </w:rPr>
        <w:t xml:space="preserve"> </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88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宋体" w:hAnsi="宋体"/>
          <w:color w:val="000000"/>
        </w:rPr>
        <w:t xml:space="preserve"> </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spacing w:beforeAutospacing="true" w:afterAutospacing="true" w:after="100" w:before="100"/>
        <w:jc w:val="center"/>
        <w:textAlignment w:val="baseline"/>
      </w:pPr>
      <w:r w:rsidR="00b91266" w:rsidRPr="00b91266">
        <w:rPr>
          <w:rStyle w:val="NormalCharacter"/>
          <w:b/>
          <w:bCs/>
          <w:szCs w:val="44"/>
          <w:sz w:val="44"/>
          <w:kern w:val="0"/>
          <w:lang w:val="en-US" w:eastAsia="zh-CN" w:bidi="ar-SA"/>
          <w:rFonts w:ascii="宋体" w:cs="宋体" w:hAnsi="宋体"/>
          <w:color w:val="000000"/>
        </w:rPr>
        <w:t xml:space="preserve"> </w:t>
      </w:r>
      <w:r w:rsidR="00b91266" w:rsidRPr="00b91266">
        <w:rPr>
          <w:rStyle w:val="NormalCharacter"/>
          <w:szCs w:val="44"/>
          <w:sz w:val="44"/>
          <w:kern w:val="0"/>
          <w:lang w:val="en-US" w:eastAsia="zh-CN" w:bidi="ar-SA"/>
          <w:rFonts w:ascii="方正小标宋简体" w:eastAsia="方正小标宋简体" w:hAnsi="微软雅黑"/>
          <w:color w:val="000000"/>
        </w:rPr>
        <w:t xml:space="preserve">第二部分  2019年度部门决算表</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400" w:afterAutospacing="true" w:after="100" w:before="100" w:lineRule="atLeast"/>
        <w:jc w:val="both"/>
        <w:textAlignment w:val="baseline"/>
      </w:pPr>
      <w:r w:rsidR="00b91266" w:rsidRPr="00b91266">
        <w:rPr>
          <w:rStyle w:val="NormalCharacter"/>
          <w:szCs w:val="32"/>
          <w:sz w:val="32"/>
          <w:kern w:val="0"/>
          <w:lang w:val="en-US" w:eastAsia="zh-CN" w:bidi="ar-SA"/>
          <w:rFonts w:ascii="宋体" w:hAnsi="宋体"/>
          <w:color w:val="000000"/>
        </w:rPr>
        <w:t xml:space="preserve"> </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仿宋" w:eastAsia="仿宋" w:hAnsi="仿宋"/>
          <w:color w:val="000000"/>
        </w:rPr>
        <w:t xml:space="preserve">表1：收入支出决算总表</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仿宋" w:eastAsia="仿宋" w:hAnsi="仿宋"/>
          <w:color w:val="000000"/>
        </w:rPr>
        <w:t xml:space="preserve">表2：收入决算表</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仿宋" w:eastAsia="仿宋" w:hAnsi="仿宋"/>
          <w:color w:val="000000"/>
        </w:rPr>
        <w:t xml:space="preserve">表3：支出决算表</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仿宋" w:eastAsia="仿宋" w:hAnsi="仿宋"/>
          <w:color w:val="000000"/>
        </w:rPr>
        <w:t xml:space="preserve">表4：财政拨款收入支出决算总表</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仿宋" w:eastAsia="仿宋" w:hAnsi="仿宋"/>
          <w:color w:val="000000"/>
        </w:rPr>
        <w:t xml:space="preserve">表5：一般公共预算财政拨款支出决算表</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仿宋" w:eastAsia="仿宋" w:hAnsi="仿宋"/>
          <w:color w:val="000000"/>
        </w:rPr>
        <w:t xml:space="preserve">表6：一般公共预算财政拨款基本支出决算表</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仿宋" w:eastAsia="仿宋" w:hAnsi="仿宋"/>
          <w:color w:val="000000"/>
        </w:rPr>
        <w:t xml:space="preserve">表7：一般公共预算财政拨款“三公”经费支出决算表</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仿宋" w:eastAsia="仿宋" w:hAnsi="仿宋"/>
          <w:color w:val="000000"/>
        </w:rPr>
        <w:t xml:space="preserve">表8：政府性基金预算财政拨款收入支出决算表（本单位没有政府性基金收入，也没有政府性基金安排的支出，故本表无数据。）</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3"/>
        <w:spacing w:beforeAutospacing="true" w:line="600" w:afterAutospacing="true" w:after="100" w:before="100" w:lineRule="atLeast"/>
        <w:jc w:val="left"/>
        <w:textAlignment w:val="baseline"/>
      </w:pPr>
      <w:r w:rsidR="00b91266" w:rsidRPr="00b91266">
        <w:rPr>
          <w:rStyle w:val="NormalCharacter"/>
          <w:b/>
          <w:bCs/>
          <w:szCs w:val="32"/>
          <w:sz w:val="32"/>
          <w:kern w:val="0"/>
          <w:lang w:val="en-US" w:eastAsia="zh-CN" w:bidi="ar-SA"/>
          <w:rFonts w:ascii="宋体" w:cs="宋体" w:hAnsi="宋体"/>
          <w:color w:val="000000"/>
        </w:rPr>
        <w:t xml:space="preserve"> </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3"/>
        <w:spacing w:beforeAutospacing="true" w:line="600" w:afterAutospacing="true" w:after="100" w:before="100" w:lineRule="atLeast"/>
        <w:jc w:val="left"/>
        <w:textAlignment w:val="baseline"/>
      </w:pPr>
      <w:r w:rsidR="00b91266" w:rsidRPr="00b91266">
        <w:rPr>
          <w:rStyle w:val="NormalCharacter"/>
          <w:b/>
          <w:bCs/>
          <w:szCs w:val="32"/>
          <w:sz w:val="32"/>
          <w:kern w:val="0"/>
          <w:lang w:val="en-US" w:eastAsia="zh-CN" w:bidi="ar-SA"/>
          <w:rFonts w:ascii="仿宋" w:cs="宋体" w:eastAsia="仿宋" w:hAnsi="仿宋"/>
          <w:color w:val="000000"/>
        </w:rPr>
        <w:t xml:space="preserve">后附Excel表：</w:t>
      </w:r>
      <w:r w:rsidR="00b91266" w:rsidRPr="00b91266">
        <w:rPr>
          <w:rStyle w:val="NormalCharacter"/>
          <w:szCs w:val="32"/>
          <w:sz w:val="32"/>
          <w:kern w:val="0"/>
          <w:lang w:val="en-US" w:eastAsia="zh-CN" w:bidi="ar-SA"/>
          <w:rFonts w:ascii="仿宋" w:eastAsia="仿宋" w:hAnsi="仿宋"/>
          <w:color w:val="000000"/>
        </w:rPr>
        <w:t xml:space="preserve">2019年度人大部门决算公开表7.30</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宋体" w:hAnsi="宋体"/>
          <w:color w:val="000000"/>
        </w:rPr>
        <w:t xml:space="preserve"> </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88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宋体" w:hAnsi="宋体"/>
          <w:color w:val="000000"/>
        </w:rPr>
        <w:br w:type="textWrapping" w:clear="all"/>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spacing w:beforeAutospacing="true" w:afterAutospacing="true" w:after="100" w:before="100"/>
        <w:jc w:val="center"/>
        <w:textAlignment w:val="baseline"/>
      </w:pPr>
      <w:r w:rsidR="00b91266" w:rsidRPr="00b91266">
        <w:rPr>
          <w:rStyle w:val="NormalCharacter"/>
          <w:szCs w:val="44"/>
          <w:sz w:val="44"/>
          <w:kern w:val="0"/>
          <w:lang w:val="en-US" w:eastAsia="zh-CN" w:bidi="ar-SA"/>
          <w:rFonts w:ascii="方正小标宋简体" w:eastAsia="方正小标宋简体" w:hAnsi="微软雅黑"/>
          <w:color w:val="000000"/>
        </w:rPr>
        <w:t xml:space="preserve">第三部分  2019年度部门决算情况说明</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宋体" w:hAnsi="宋体"/>
          <w:color w:val="000000"/>
        </w:rPr>
        <w:t xml:space="preserve"> </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黑体" w:eastAsia="黑体" w:hAnsi="黑体"/>
          <w:color w:val="000000"/>
        </w:rPr>
        <w:t xml:space="preserve">一、关于沅江市人民代表大会常务委员会2019年度收入支出决算总体情况说明</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仿宋" w:eastAsia="仿宋" w:hAnsi="仿宋"/>
          <w:color w:val="000000"/>
        </w:rPr>
        <w:t xml:space="preserve">2019年度收入总计890.12万元，比上年同期增加8.29万元，增长0.94%；支出总计907.45万元，比上年同期减少15.57万元，下降1.69%。主要原因：压缩基本开支。</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黑体" w:eastAsia="黑体" w:hAnsi="黑体"/>
          <w:color w:val="000000"/>
        </w:rPr>
        <w:t xml:space="preserve">二、关于沅江市人民代表大会常务委员会2019年度收入决算情况说明</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仿宋" w:eastAsia="仿宋" w:hAnsi="仿宋"/>
          <w:color w:val="000000"/>
        </w:rPr>
        <w:t xml:space="preserve">2019年度收入合计890.12万元，其中：财政拨款收入873.99万元，占98.19%；其他收入16.13万元，占1.81%.</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黑体" w:eastAsia="黑体" w:hAnsi="黑体"/>
          <w:color w:val="000000"/>
        </w:rPr>
        <w:t xml:space="preserve">三、关于沅江市人民代表大会常务委员会2019年度支出决算情况说明</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仿宋" w:eastAsia="仿宋" w:hAnsi="仿宋"/>
          <w:color w:val="000000"/>
        </w:rPr>
        <w:t xml:space="preserve">2019年度支出合计907.45万元，其中：基本支出539.19万元，占59.42%；项目支出368.25万元，占40.58%。</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宋体" w:hAnsi="宋体"/>
          <w:color w:val="000000"/>
        </w:rPr>
        <w:t xml:space="preserve"> </w:t>
      </w:r>
      <w:r w:rsidR="00b91266" w:rsidRPr="00b91266">
        <w:rPr>
          <w:rStyle w:val="NormalCharacter"/>
          <w:szCs w:val="32"/>
          <w:sz w:val="32"/>
          <w:kern w:val="0"/>
          <w:lang w:val="en-US" w:eastAsia="zh-CN" w:bidi="ar-SA"/>
          <w:rFonts w:ascii="黑体" w:eastAsia="黑体" w:hAnsi="黑体"/>
          <w:color w:val="000000"/>
        </w:rPr>
        <w:t xml:space="preserve">四、关于沅江市人民代表大会常务委员会2019年度财政拨款收入支出决算总体情况说明</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仿宋" w:eastAsia="仿宋" w:hAnsi="仿宋"/>
          <w:color w:val="000000"/>
        </w:rPr>
        <w:t xml:space="preserve">2019</w:t>
      </w:r>
      <w:r w:rsidR="00b91266" w:rsidRPr="00b91266">
        <w:rPr>
          <w:rStyle w:val="NormalCharacter"/>
          <w:szCs w:val="32"/>
          <w:sz w:val="32"/>
          <w:kern w:val="0"/>
          <w:lang w:val="en-US" w:eastAsia="zh-CN" w:bidi="ar-SA"/>
          <w:rFonts w:ascii="宋体" w:hAnsi="宋体"/>
          <w:color w:val="000000"/>
        </w:rPr>
        <w:t xml:space="preserve"> </w:t>
      </w:r>
      <w:r w:rsidR="00b91266" w:rsidRPr="00b91266">
        <w:rPr>
          <w:rStyle w:val="NormalCharacter"/>
          <w:szCs w:val="32"/>
          <w:sz w:val="32"/>
          <w:kern w:val="0"/>
          <w:lang w:val="en-US" w:eastAsia="zh-CN" w:bidi="ar-SA"/>
          <w:rFonts w:ascii="仿宋" w:eastAsia="仿宋" w:hAnsi="仿宋"/>
          <w:color w:val="000000"/>
        </w:rPr>
        <w:t xml:space="preserve">年度财政拨款收入总计873.99万元，比上年同期增加4.28万元，增长0.49%；财政拨款支出总计891.31万元，比上年同期减少19.58万元，下降2.15%。主要原因：加强了年初预算编制的准确性，规范了支出管理，压缩基本开支。</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黑体" w:eastAsia="黑体" w:hAnsi="黑体"/>
          <w:color w:val="000000"/>
        </w:rPr>
        <w:t xml:space="preserve">五、关于沅江市人民代表大会常务委员会2019</w:t>
      </w:r>
      <w:r w:rsidR="00b91266" w:rsidRPr="00b91266">
        <w:rPr>
          <w:rStyle w:val="NormalCharacter"/>
          <w:szCs w:val="32"/>
          <w:sz w:val="32"/>
          <w:kern w:val="0"/>
          <w:lang w:val="en-US" w:eastAsia="zh-CN" w:bidi="ar-SA"/>
          <w:rFonts w:ascii="宋体" w:hAnsi="宋体"/>
          <w:color w:val="000000"/>
        </w:rPr>
        <w:t xml:space="preserve"> </w:t>
      </w:r>
      <w:r w:rsidR="00b91266" w:rsidRPr="00b91266">
        <w:rPr>
          <w:rStyle w:val="NormalCharacter"/>
          <w:szCs w:val="32"/>
          <w:sz w:val="32"/>
          <w:kern w:val="0"/>
          <w:lang w:val="en-US" w:eastAsia="zh-CN" w:bidi="ar-SA"/>
          <w:rFonts w:ascii="黑体" w:eastAsia="黑体" w:hAnsi="黑体"/>
          <w:color w:val="000000"/>
        </w:rPr>
        <w:t xml:space="preserve">年度一般公共预算财政拨款收入支出决算情况说明</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楷体" w:eastAsia="楷体" w:hAnsi="楷体"/>
          <w:color w:val="000000"/>
        </w:rPr>
        <w:t xml:space="preserve">（一）一般公共预算财政拨款收入支出决算总体情况</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仿宋" w:eastAsia="仿宋" w:hAnsi="仿宋"/>
          <w:color w:val="000000"/>
        </w:rPr>
        <w:t xml:space="preserve">2019年度一般公共预算财政拨款收入总计873.99万元，比上年同期增加4.28万元，增长0.49%；一般公共预算财政拨款支出总计891.31万元，比上年同期减少19.58万元，下降2.15%。主要原因：加强了年初预算编制的准确性，规范了支出管理，压缩基本开支。</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楷体" w:eastAsia="楷体" w:hAnsi="楷体"/>
          <w:color w:val="000000"/>
        </w:rPr>
        <w:t xml:space="preserve">（二）一般公共预算财政拨款支出决算构成情况</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48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宋体" w:hAnsi="宋体"/>
          <w:color w:val="000000"/>
        </w:rPr>
        <w:t xml:space="preserve"> </w:t>
      </w:r>
      <w:r w:rsidR="00b91266" w:rsidRPr="00b91266">
        <w:rPr>
          <w:rStyle w:val="NormalCharacter"/>
          <w:szCs w:val="32"/>
          <w:sz w:val="32"/>
          <w:kern w:val="0"/>
          <w:lang w:val="en-US" w:eastAsia="zh-CN" w:bidi="ar-SA"/>
          <w:rFonts w:ascii="仿宋" w:eastAsia="仿宋" w:hAnsi="仿宋"/>
          <w:color w:val="000000"/>
        </w:rPr>
        <w:t xml:space="preserve">2019</w:t>
      </w:r>
      <w:r w:rsidR="00b91266" w:rsidRPr="00b91266">
        <w:rPr>
          <w:rStyle w:val="NormalCharacter"/>
          <w:szCs w:val="32"/>
          <w:sz w:val="32"/>
          <w:kern w:val="0"/>
          <w:lang w:val="en-US" w:eastAsia="zh-CN" w:bidi="ar-SA"/>
          <w:rFonts w:ascii="仿宋" w:eastAsia="仿宋" w:hAnsi="仿宋"/>
          <w:color w:val="000000"/>
        </w:rPr>
        <w:t xml:space="preserve">年度</w:t>
      </w:r>
      <w:r w:rsidR="00b91266" w:rsidRPr="00b91266">
        <w:rPr>
          <w:rStyle w:val="NormalCharacter"/>
          <w:szCs w:val="32"/>
          <w:sz w:val="32"/>
          <w:kern w:val="0"/>
          <w:lang w:val="en-US" w:eastAsia="zh-CN" w:bidi="ar-SA"/>
          <w:rFonts w:ascii="楷体" w:eastAsia="楷体" w:hAnsi="楷体"/>
          <w:color w:val="000000"/>
        </w:rPr>
        <w:t xml:space="preserve">一般公共预算财政拨款</w:t>
      </w:r>
      <w:r w:rsidR="00b91266" w:rsidRPr="00b91266">
        <w:rPr>
          <w:rStyle w:val="NormalCharacter"/>
          <w:szCs w:val="32"/>
          <w:sz w:val="32"/>
          <w:kern w:val="0"/>
          <w:lang w:val="en-US" w:eastAsia="zh-CN" w:bidi="ar-SA"/>
          <w:rFonts w:ascii="仿宋" w:eastAsia="仿宋" w:hAnsi="仿宋"/>
          <w:color w:val="000000"/>
        </w:rPr>
        <w:t xml:space="preserve">支出891.31万元，其中：基本支出538.25万元，占60.39%；项目支出353.06万元，占39.61%。</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楷体" w:eastAsia="楷体" w:hAnsi="楷体"/>
          <w:color w:val="000000"/>
        </w:rPr>
        <w:t xml:space="preserve">（三）一般公共预算财政拨款支出决算具体情况</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仿宋" w:eastAsia="仿宋" w:hAnsi="仿宋"/>
          <w:color w:val="000000"/>
        </w:rPr>
        <w:t xml:space="preserve">1.</w:t>
      </w:r>
      <w:r w:rsidR="00b91266" w:rsidRPr="00b91266">
        <w:rPr>
          <w:rStyle w:val="NormalCharacter"/>
          <w:szCs w:val="32"/>
          <w:sz w:val="32"/>
          <w:kern w:val="0"/>
          <w:lang w:val="en-US" w:eastAsia="zh-CN" w:bidi="ar-SA"/>
          <w:rFonts w:eastAsia="微软雅黑"/>
          <w:color w:val="000000"/>
        </w:rPr>
        <w:t xml:space="preserve"> </w:t>
      </w:r>
      <w:r w:rsidR="00b91266" w:rsidRPr="00b91266">
        <w:rPr>
          <w:rStyle w:val="NormalCharacter"/>
          <w:szCs w:val="32"/>
          <w:sz w:val="32"/>
          <w:kern w:val="0"/>
          <w:lang w:val="en-US" w:eastAsia="zh-CN" w:bidi="ar-SA"/>
          <w:rFonts w:ascii="仿宋" w:eastAsia="仿宋" w:hAnsi="仿宋"/>
          <w:color w:val="000000"/>
        </w:rPr>
        <w:t xml:space="preserve">一般公共服务支出财政拨款支出828.07万元，占</w:t>
      </w:r>
      <w:r w:rsidR="00b91266" w:rsidRPr="00b91266">
        <w:rPr>
          <w:rStyle w:val="NormalCharacter"/>
          <w:szCs w:val="32"/>
          <w:sz w:val="32"/>
          <w:kern w:val="0"/>
          <w:lang w:val="en-US" w:eastAsia="zh-CN" w:bidi="ar-SA"/>
          <w:rFonts w:ascii="宋体" w:hAnsi="宋体"/>
          <w:color w:val="000000"/>
        </w:rPr>
        <w:t xml:space="preserve"> </w:t>
      </w:r>
      <w:r w:rsidR="00b91266" w:rsidRPr="00b91266">
        <w:rPr>
          <w:rStyle w:val="NormalCharacter"/>
          <w:szCs w:val="32"/>
          <w:sz w:val="32"/>
          <w:kern w:val="0"/>
          <w:lang w:val="en-US" w:eastAsia="zh-CN" w:bidi="ar-SA"/>
          <w:rFonts w:ascii="仿宋" w:eastAsia="仿宋" w:hAnsi="仿宋"/>
          <w:color w:val="000000"/>
        </w:rPr>
        <w:t xml:space="preserve">92.90%</w:t>
      </w:r>
      <w:r w:rsidR="00b91266" w:rsidRPr="00b91266">
        <w:rPr>
          <w:rStyle w:val="NormalCharacter"/>
          <w:szCs w:val="32"/>
          <w:sz w:val="32"/>
          <w:kern w:val="0"/>
          <w:lang w:val="en-US" w:eastAsia="zh-CN" w:bidi="ar-SA"/>
          <w:rFonts w:ascii="仿宋" w:eastAsia="仿宋" w:hAnsi="仿宋"/>
          <w:color w:val="000000"/>
        </w:rPr>
        <w:t xml:space="preserve">，主要用于行政运行、一般行政管理事务、人大会议、人大监督、其他人大事务。</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仿宋" w:eastAsia="仿宋" w:hAnsi="仿宋"/>
          <w:color w:val="000000"/>
        </w:rPr>
        <w:t xml:space="preserve">2.</w:t>
      </w:r>
      <w:r w:rsidR="00b91266" w:rsidRPr="00b91266">
        <w:rPr>
          <w:rStyle w:val="NormalCharacter"/>
          <w:szCs w:val="32"/>
          <w:sz w:val="32"/>
          <w:kern w:val="0"/>
          <w:lang w:val="en-US" w:eastAsia="zh-CN" w:bidi="ar-SA"/>
          <w:rFonts w:ascii="宋体" w:hAnsi="宋体"/>
          <w:color w:val="000000"/>
        </w:rPr>
        <w:t xml:space="preserve"> </w:t>
      </w:r>
      <w:r w:rsidR="00b91266" w:rsidRPr="00b91266">
        <w:rPr>
          <w:rStyle w:val="NormalCharacter"/>
          <w:szCs w:val="32"/>
          <w:sz w:val="32"/>
          <w:kern w:val="0"/>
          <w:lang w:val="en-US" w:eastAsia="zh-CN" w:bidi="ar-SA"/>
          <w:rFonts w:ascii="仿宋" w:eastAsia="仿宋" w:hAnsi="仿宋"/>
          <w:color w:val="000000"/>
        </w:rPr>
        <w:t xml:space="preserve">社会保障和就业支出财政拨款支出32.14万元，占</w:t>
      </w:r>
      <w:r w:rsidR="00b91266" w:rsidRPr="00b91266">
        <w:rPr>
          <w:rStyle w:val="NormalCharacter"/>
          <w:szCs w:val="32"/>
          <w:sz w:val="32"/>
          <w:kern w:val="0"/>
          <w:lang w:val="en-US" w:eastAsia="zh-CN" w:bidi="ar-SA"/>
          <w:rFonts w:ascii="宋体" w:hAnsi="宋体"/>
          <w:color w:val="000000"/>
        </w:rPr>
        <w:t xml:space="preserve"> </w:t>
      </w:r>
      <w:r w:rsidR="00b91266" w:rsidRPr="00b91266">
        <w:rPr>
          <w:rStyle w:val="NormalCharacter"/>
          <w:szCs w:val="32"/>
          <w:sz w:val="32"/>
          <w:kern w:val="0"/>
          <w:lang w:val="en-US" w:eastAsia="zh-CN" w:bidi="ar-SA"/>
          <w:rFonts w:ascii="仿宋" w:eastAsia="仿宋" w:hAnsi="仿宋"/>
          <w:color w:val="000000"/>
        </w:rPr>
        <w:t xml:space="preserve">3.61%</w:t>
      </w:r>
      <w:r w:rsidR="00b91266" w:rsidRPr="00b91266">
        <w:rPr>
          <w:rStyle w:val="NormalCharacter"/>
          <w:szCs w:val="32"/>
          <w:sz w:val="32"/>
          <w:kern w:val="0"/>
          <w:lang w:val="en-US" w:eastAsia="zh-CN" w:bidi="ar-SA"/>
          <w:rFonts w:ascii="仿宋" w:eastAsia="仿宋" w:hAnsi="仿宋"/>
          <w:color w:val="000000"/>
        </w:rPr>
        <w:t xml:space="preserve">，主要用于死亡抚恤。</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仿宋" w:eastAsia="仿宋" w:hAnsi="仿宋"/>
          <w:color w:val="000000"/>
        </w:rPr>
        <w:t xml:space="preserve">3.</w:t>
      </w:r>
      <w:r w:rsidR="00b91266" w:rsidRPr="00b91266">
        <w:rPr>
          <w:rStyle w:val="NormalCharacter"/>
          <w:szCs w:val="32"/>
          <w:sz w:val="32"/>
          <w:kern w:val="0"/>
          <w:lang w:val="en-US" w:eastAsia="zh-CN" w:bidi="ar-SA"/>
          <w:rFonts w:ascii="宋体" w:hAnsi="宋体"/>
          <w:color w:val="000000"/>
        </w:rPr>
        <w:t xml:space="preserve"> </w:t>
      </w:r>
      <w:r w:rsidR="00b91266" w:rsidRPr="00b91266">
        <w:rPr>
          <w:rStyle w:val="NormalCharacter"/>
          <w:szCs w:val="32"/>
          <w:sz w:val="32"/>
          <w:kern w:val="0"/>
          <w:lang w:val="en-US" w:eastAsia="zh-CN" w:bidi="ar-SA"/>
          <w:rFonts w:ascii="仿宋" w:eastAsia="仿宋" w:hAnsi="仿宋"/>
          <w:color w:val="000000"/>
        </w:rPr>
        <w:t xml:space="preserve">住房保障支出财政拨款支出31.1万元，占3.49%，主要用于住房公积金。</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黑体" w:eastAsia="黑体" w:hAnsi="黑体"/>
          <w:color w:val="000000"/>
        </w:rPr>
        <w:t xml:space="preserve">六、关于沅江市人民代表大会常务委员会2019年度一般公共预算财政拨款基本支出决算情况说明</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仿宋" w:eastAsia="仿宋" w:hAnsi="仿宋"/>
          <w:color w:val="000000"/>
        </w:rPr>
        <w:t xml:space="preserve">2019</w:t>
      </w:r>
      <w:r w:rsidR="00b91266" w:rsidRPr="00b91266">
        <w:rPr>
          <w:rStyle w:val="NormalCharacter"/>
          <w:szCs w:val="32"/>
          <w:sz w:val="32"/>
          <w:kern w:val="0"/>
          <w:lang w:val="en-US" w:eastAsia="zh-CN" w:bidi="ar-SA"/>
          <w:rFonts w:ascii="宋体" w:hAnsi="宋体"/>
          <w:color w:val="000000"/>
        </w:rPr>
        <w:t xml:space="preserve"> </w:t>
      </w:r>
      <w:r w:rsidR="00b91266" w:rsidRPr="00b91266">
        <w:rPr>
          <w:rStyle w:val="NormalCharacter"/>
          <w:szCs w:val="32"/>
          <w:sz w:val="32"/>
          <w:kern w:val="0"/>
          <w:lang w:val="en-US" w:eastAsia="zh-CN" w:bidi="ar-SA"/>
          <w:rFonts w:ascii="仿宋" w:eastAsia="仿宋" w:hAnsi="仿宋"/>
          <w:color w:val="000000"/>
        </w:rPr>
        <w:t xml:space="preserve">年度一般公共预算财政拨款基本支出538.25万元。其中人员经费支出</w:t>
      </w:r>
      <w:r w:rsidR="00b91266" w:rsidRPr="00b91266">
        <w:rPr>
          <w:rStyle w:val="NormalCharacter"/>
          <w:szCs w:val="32"/>
          <w:sz w:val="32"/>
          <w:kern w:val="0"/>
          <w:lang w:val="en-US" w:eastAsia="zh-CN" w:bidi="ar-SA"/>
          <w:rFonts w:ascii="宋体" w:hAnsi="宋体"/>
          <w:color w:val="000000"/>
        </w:rPr>
        <w:t xml:space="preserve"> </w:t>
      </w:r>
      <w:r w:rsidR="00b91266" w:rsidRPr="00b91266">
        <w:rPr>
          <w:rStyle w:val="NormalCharacter"/>
          <w:szCs w:val="32"/>
          <w:sz w:val="32"/>
          <w:kern w:val="0"/>
          <w:lang w:val="en-US" w:eastAsia="zh-CN" w:bidi="ar-SA"/>
          <w:rFonts w:ascii="仿宋" w:eastAsia="仿宋" w:hAnsi="仿宋"/>
          <w:color w:val="000000"/>
        </w:rPr>
        <w:t xml:space="preserve">496.99</w:t>
      </w:r>
      <w:r w:rsidR="00b91266" w:rsidRPr="00b91266">
        <w:rPr>
          <w:rStyle w:val="NormalCharacter"/>
          <w:szCs w:val="32"/>
          <w:sz w:val="32"/>
          <w:kern w:val="0"/>
          <w:lang w:val="en-US" w:eastAsia="zh-CN" w:bidi="ar-SA"/>
          <w:rFonts w:ascii="仿宋" w:eastAsia="仿宋" w:hAnsi="仿宋"/>
          <w:color w:val="000000"/>
        </w:rPr>
        <w:t xml:space="preserve">万元，主要包括：基本工资、津贴补贴、奖金、机关事业单位基本养老保险缴费、职工基本医疗保险缴费、其他社会保障缴费、住房公积金、退休费、抚恤金、生活补助、奖励金、其他对个人和家庭的补助；公用经费支出41.26万元，主要包括：办公费、印刷费、邮电费、差旅费、维修(护)费、会议费、培训费、公务接待费、劳务费、工会经费、其他交通费用。</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黑体" w:eastAsia="黑体" w:hAnsi="黑体"/>
          <w:color w:val="000000"/>
        </w:rPr>
        <w:t xml:space="preserve">七、关于沅江市人民代表大会常务委员会2019年度政府性基金预算财政拨款支出决算情况说明</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仿宋" w:eastAsia="仿宋" w:hAnsi="仿宋"/>
          <w:color w:val="000000"/>
        </w:rPr>
        <w:t xml:space="preserve">沅江市人民代表大会常务委员会2019年年度没有政府性基金预算财政拨款收入支出。</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黑体" w:eastAsia="黑体" w:hAnsi="黑体"/>
          <w:color w:val="000000"/>
        </w:rPr>
        <w:t xml:space="preserve">八、关于沅江市人民代表大会常务委员会2019年度一般公共预算财政拨款“三公”经费支出决算情况说明</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楷体" w:eastAsia="楷体" w:hAnsi="楷体"/>
          <w:color w:val="000000"/>
        </w:rPr>
        <w:t xml:space="preserve">（一）“三公”经费财政拨款支出决算总体情况说明</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仿宋" w:eastAsia="仿宋" w:hAnsi="仿宋"/>
          <w:color w:val="000000"/>
        </w:rPr>
        <w:t xml:space="preserve">2019年度“三公”经费财政拨款支出预算为6万元，支出决算为3.52万元，完成预算的58.67%，其中：公务接待费支出决算为</w:t>
      </w:r>
      <w:r w:rsidR="00b91266" w:rsidRPr="00b91266">
        <w:rPr>
          <w:rStyle w:val="NormalCharacter"/>
          <w:szCs w:val="32"/>
          <w:sz w:val="32"/>
          <w:kern w:val="0"/>
          <w:lang w:val="en-US" w:eastAsia="zh-CN" w:bidi="ar-SA"/>
          <w:rFonts w:ascii="宋体" w:hAnsi="宋体"/>
          <w:color w:val="000000"/>
        </w:rPr>
        <w:t xml:space="preserve"> </w:t>
      </w:r>
      <w:r w:rsidR="00b91266" w:rsidRPr="00b91266">
        <w:rPr>
          <w:rStyle w:val="NormalCharacter"/>
          <w:szCs w:val="32"/>
          <w:sz w:val="32"/>
          <w:kern w:val="0"/>
          <w:lang w:val="en-US" w:eastAsia="zh-CN" w:bidi="ar-SA"/>
          <w:rFonts w:ascii="仿宋" w:eastAsia="仿宋" w:hAnsi="仿宋"/>
          <w:color w:val="000000"/>
        </w:rPr>
        <w:t xml:space="preserve">3.52</w:t>
      </w:r>
      <w:r w:rsidR="00b91266" w:rsidRPr="00b91266">
        <w:rPr>
          <w:rStyle w:val="NormalCharacter"/>
          <w:szCs w:val="32"/>
          <w:sz w:val="32"/>
          <w:kern w:val="0"/>
          <w:lang w:val="en-US" w:eastAsia="zh-CN" w:bidi="ar-SA"/>
          <w:rFonts w:ascii="仿宋" w:eastAsia="仿宋" w:hAnsi="仿宋"/>
          <w:color w:val="000000"/>
        </w:rPr>
        <w:t xml:space="preserve">万元，完成预算的58.67%。2019</w:t>
      </w:r>
      <w:r w:rsidR="00b91266" w:rsidRPr="00b91266">
        <w:rPr>
          <w:rStyle w:val="NormalCharacter"/>
          <w:szCs w:val="32"/>
          <w:sz w:val="32"/>
          <w:kern w:val="0"/>
          <w:lang w:val="en-US" w:eastAsia="zh-CN" w:bidi="ar-SA"/>
          <w:rFonts w:ascii="宋体" w:hAnsi="宋体"/>
          <w:color w:val="000000"/>
        </w:rPr>
        <w:t xml:space="preserve"> </w:t>
      </w:r>
      <w:r w:rsidR="00b91266" w:rsidRPr="00b91266">
        <w:rPr>
          <w:rStyle w:val="NormalCharacter"/>
          <w:szCs w:val="32"/>
          <w:sz w:val="32"/>
          <w:kern w:val="0"/>
          <w:lang w:val="en-US" w:eastAsia="zh-CN" w:bidi="ar-SA"/>
          <w:rFonts w:ascii="仿宋" w:eastAsia="仿宋" w:hAnsi="仿宋"/>
          <w:color w:val="000000"/>
        </w:rPr>
        <w:t xml:space="preserve">年度“三公”经费支出决算数小于预算数的主要原因：严格按照市财政局制定的公务接待管理办法，坚持勤俭节约，规范了支出管理。</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楷体" w:eastAsia="楷体" w:hAnsi="楷体"/>
          <w:color w:val="000000"/>
        </w:rPr>
        <w:t xml:space="preserve">（二）“三公”经费财政拨款支出决算具体情况说明</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宋体" w:hAnsi="宋体"/>
          <w:color w:val="000000"/>
        </w:rPr>
        <w:t xml:space="preserve"> </w:t>
      </w:r>
      <w:r w:rsidR="00b91266" w:rsidRPr="00b91266">
        <w:rPr>
          <w:rStyle w:val="NormalCharacter"/>
          <w:szCs w:val="32"/>
          <w:sz w:val="32"/>
          <w:kern w:val="0"/>
          <w:lang w:val="en-US" w:eastAsia="zh-CN" w:bidi="ar-SA"/>
          <w:rFonts w:ascii="仿宋" w:eastAsia="仿宋" w:hAnsi="仿宋"/>
          <w:color w:val="000000"/>
        </w:rPr>
        <w:t xml:space="preserve">2019</w:t>
      </w:r>
      <w:r w:rsidR="00b91266" w:rsidRPr="00b91266">
        <w:rPr>
          <w:rStyle w:val="NormalCharacter"/>
          <w:szCs w:val="32"/>
          <w:sz w:val="32"/>
          <w:kern w:val="0"/>
          <w:lang w:val="en-US" w:eastAsia="zh-CN" w:bidi="ar-SA"/>
          <w:rFonts w:ascii="宋体" w:hAnsi="宋体"/>
          <w:color w:val="000000"/>
        </w:rPr>
        <w:t xml:space="preserve"> </w:t>
      </w:r>
      <w:r w:rsidR="00b91266" w:rsidRPr="00b91266">
        <w:rPr>
          <w:rStyle w:val="NormalCharacter"/>
          <w:szCs w:val="32"/>
          <w:sz w:val="32"/>
          <w:kern w:val="0"/>
          <w:lang w:val="en-US" w:eastAsia="zh-CN" w:bidi="ar-SA"/>
          <w:rFonts w:ascii="仿宋" w:eastAsia="仿宋" w:hAnsi="仿宋"/>
          <w:color w:val="000000"/>
        </w:rPr>
        <w:t xml:space="preserve">年度“三公”经费财政拨款支出决算为3.52万元，其中：公务接待费支出决算为</w:t>
      </w:r>
      <w:r w:rsidR="00b91266" w:rsidRPr="00b91266">
        <w:rPr>
          <w:rStyle w:val="NormalCharacter"/>
          <w:szCs w:val="32"/>
          <w:sz w:val="32"/>
          <w:kern w:val="0"/>
          <w:lang w:val="en-US" w:eastAsia="zh-CN" w:bidi="ar-SA"/>
          <w:rFonts w:ascii="宋体" w:hAnsi="宋体"/>
          <w:color w:val="000000"/>
        </w:rPr>
        <w:t xml:space="preserve"> </w:t>
      </w:r>
      <w:r w:rsidR="00b91266" w:rsidRPr="00b91266">
        <w:rPr>
          <w:rStyle w:val="NormalCharacter"/>
          <w:szCs w:val="32"/>
          <w:sz w:val="32"/>
          <w:kern w:val="0"/>
          <w:lang w:val="en-US" w:eastAsia="zh-CN" w:bidi="ar-SA"/>
          <w:rFonts w:ascii="仿宋" w:eastAsia="仿宋" w:hAnsi="仿宋"/>
          <w:color w:val="000000"/>
        </w:rPr>
        <w:t xml:space="preserve">3.52</w:t>
      </w:r>
      <w:r w:rsidR="00b91266" w:rsidRPr="00b91266">
        <w:rPr>
          <w:rStyle w:val="NormalCharacter"/>
          <w:szCs w:val="32"/>
          <w:sz w:val="32"/>
          <w:kern w:val="0"/>
          <w:lang w:val="en-US" w:eastAsia="zh-CN" w:bidi="ar-SA"/>
          <w:rFonts w:ascii="仿宋" w:eastAsia="仿宋" w:hAnsi="仿宋"/>
          <w:color w:val="000000"/>
        </w:rPr>
        <w:t xml:space="preserve">万元，占100%，比去年同期减少2.96万元。2019</w:t>
      </w:r>
      <w:r w:rsidR="00b91266" w:rsidRPr="00b91266">
        <w:rPr>
          <w:rStyle w:val="NormalCharacter"/>
          <w:szCs w:val="32"/>
          <w:sz w:val="32"/>
          <w:kern w:val="0"/>
          <w:lang w:val="en-US" w:eastAsia="zh-CN" w:bidi="ar-SA"/>
          <w:rFonts w:ascii="宋体" w:hAnsi="宋体"/>
          <w:color w:val="000000"/>
        </w:rPr>
        <w:t xml:space="preserve"> </w:t>
      </w:r>
      <w:r w:rsidR="00b91266" w:rsidRPr="00b91266">
        <w:rPr>
          <w:rStyle w:val="NormalCharacter"/>
          <w:szCs w:val="32"/>
          <w:sz w:val="32"/>
          <w:kern w:val="0"/>
          <w:lang w:val="en-US" w:eastAsia="zh-CN" w:bidi="ar-SA"/>
          <w:rFonts w:ascii="仿宋" w:eastAsia="仿宋" w:hAnsi="仿宋"/>
          <w:color w:val="000000"/>
        </w:rPr>
        <w:t xml:space="preserve">年度“三公”经费支出决算数小于上年决算数的主要原因：压缩三公经费。</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仿宋" w:eastAsia="仿宋" w:hAnsi="仿宋"/>
          <w:color w:val="000000"/>
        </w:rPr>
        <w:t xml:space="preserve">1、公务接待情况说明</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仿宋" w:eastAsia="仿宋" w:hAnsi="仿宋"/>
          <w:color w:val="000000"/>
        </w:rPr>
        <w:t xml:space="preserve">公务接待支出3.52万元，国内公务接待70批次，接待658人。接待支出主要用于机关接待。</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黑体" w:eastAsia="黑体" w:hAnsi="黑体"/>
          <w:color w:val="000000"/>
        </w:rPr>
        <w:t xml:space="preserve">九、关于</w:t>
      </w:r>
      <w:r w:rsidR="00b91266" w:rsidRPr="00b91266">
        <w:rPr>
          <w:rStyle w:val="NormalCharacter"/>
          <w:szCs w:val="32"/>
          <w:sz w:val="32"/>
          <w:kern w:val="0"/>
          <w:lang w:val="en-US" w:eastAsia="zh-CN" w:bidi="ar-SA"/>
          <w:rFonts w:ascii="宋体" w:hAnsi="宋体"/>
          <w:color w:val="000000"/>
        </w:rPr>
        <w:t xml:space="preserve"> </w:t>
      </w:r>
      <w:r w:rsidR="00b91266" w:rsidRPr="00b91266">
        <w:rPr>
          <w:rStyle w:val="NormalCharacter"/>
          <w:szCs w:val="32"/>
          <w:sz w:val="32"/>
          <w:kern w:val="0"/>
          <w:lang w:val="en-US" w:eastAsia="zh-CN" w:bidi="ar-SA"/>
          <w:rFonts w:ascii="黑体" w:eastAsia="黑体" w:hAnsi="黑体"/>
          <w:color w:val="000000"/>
        </w:rPr>
        <w:t xml:space="preserve">2019</w:t>
      </w:r>
      <w:r w:rsidR="00b91266" w:rsidRPr="00b91266">
        <w:rPr>
          <w:rStyle w:val="NormalCharacter"/>
          <w:szCs w:val="32"/>
          <w:sz w:val="32"/>
          <w:kern w:val="0"/>
          <w:lang w:val="en-US" w:eastAsia="zh-CN" w:bidi="ar-SA"/>
          <w:rFonts w:ascii="宋体" w:hAnsi="宋体"/>
          <w:color w:val="000000"/>
        </w:rPr>
        <w:t xml:space="preserve"> </w:t>
      </w:r>
      <w:r w:rsidR="00b91266" w:rsidRPr="00b91266">
        <w:rPr>
          <w:rStyle w:val="NormalCharacter"/>
          <w:szCs w:val="32"/>
          <w:sz w:val="32"/>
          <w:kern w:val="0"/>
          <w:lang w:val="en-US" w:eastAsia="zh-CN" w:bidi="ar-SA"/>
          <w:rFonts w:ascii="黑体" w:eastAsia="黑体" w:hAnsi="黑体"/>
          <w:color w:val="000000"/>
        </w:rPr>
        <w:t xml:space="preserve">年度预算绩效情况说明</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楷体" w:eastAsia="楷体" w:hAnsi="楷体"/>
          <w:color w:val="000000"/>
        </w:rPr>
        <w:t xml:space="preserve">（一）绩效管理工作开展情况</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仿宋" w:eastAsia="仿宋" w:hAnsi="仿宋"/>
          <w:color w:val="000000"/>
        </w:rPr>
        <w:t xml:space="preserve">从（1）服务常委会履行人事任免职能（2）服务常委会履行讨论决定重大事项职能（3）服务常务会加强自身建设（4）服务常委会履行监督职能等四个方面对人大专项业务资金开展了绩效评价，深入开展了“农产品质量安全行”、“三湘农民健康行”、“环保世纪行”和“民族团结进步行”等系列活动，均收到了较好效果。</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3"/>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楷体" w:eastAsia="楷体" w:hAnsi="楷体"/>
          <w:color w:val="000000"/>
        </w:rPr>
        <w:t xml:space="preserve">（二）部门决算中项目绩效自评结果</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仿宋" w:eastAsia="仿宋" w:hAnsi="仿宋"/>
          <w:color w:val="000000"/>
        </w:rPr>
        <w:t xml:space="preserve">项目支出368.25万元。①人大专项业务支出338.25万元，其中监督、执法、各委室调研等经费71.99万元，人大常委会议和主任会议20万元，文印及通讯12.2万元，扶贫、党建、老干等中心工作专项27万元，人大培训43万元，代表活动经费26.6万元，十七届人大第三次会议69.46万元，预算联网监督经费68万元；②“四行”30万元，其中三湘农产品质量安全行6万元，民族团结进步行10万元，环保世纪行4万元，三湘农民健康行10万元。</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楷体" w:eastAsia="楷体" w:hAnsi="楷体"/>
          <w:color w:val="000000"/>
        </w:rPr>
        <w:t xml:space="preserve">（三）以部门为主体开展的重点绩效评价结果</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仿宋" w:eastAsia="仿宋" w:hAnsi="仿宋"/>
          <w:color w:val="000000"/>
        </w:rPr>
        <w:t xml:space="preserve">（1）一般行政管理事务支出主要用于保障人大机关正常运行；</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仿宋" w:eastAsia="仿宋" w:hAnsi="仿宋"/>
          <w:color w:val="000000"/>
        </w:rPr>
        <w:t xml:space="preserve">（2）人大监督调研支出主要用于保障依法履行监督职能。</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仿宋" w:eastAsia="仿宋" w:hAnsi="仿宋"/>
          <w:color w:val="000000"/>
        </w:rPr>
        <w:t xml:space="preserve">（3）“四行”支出主要用于人大常委会环保世纪行等“四行”经费保障。</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3"/>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楷体" w:eastAsia="楷体" w:hAnsi="楷体"/>
          <w:color w:val="000000"/>
        </w:rPr>
        <w:t xml:space="preserve">（四）预算绩效情况的说明</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仿宋" w:eastAsia="仿宋" w:hAnsi="仿宋"/>
          <w:color w:val="000000"/>
        </w:rPr>
        <w:t xml:space="preserve">1、管理制度健全。已制定相应的项目资金管理办法，项目资金管理办法符合相关财务会计制度的规定。</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仿宋" w:eastAsia="仿宋" w:hAnsi="仿宋"/>
          <w:color w:val="000000"/>
        </w:rPr>
        <w:t xml:space="preserve">2、资金使用合规。资金使用合规，支出依据规范，无虚列支出，无截留、挤占、挪用等现象。</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仿宋" w:eastAsia="仿宋" w:hAnsi="仿宋"/>
          <w:color w:val="000000"/>
        </w:rPr>
        <w:t xml:space="preserve">3、财务内控有效。已制定相应的内控机制，采取了相应的财务检查等必要的内控措施，财务及资产管理制度健全且能有效执行，会计核算规范。</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黑体" w:eastAsia="黑体" w:hAnsi="黑体"/>
          <w:color w:val="000000"/>
        </w:rPr>
        <w:t xml:space="preserve">十、其他重要事项的情况说明</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3"/>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楷体" w:eastAsia="楷体" w:hAnsi="楷体"/>
          <w:color w:val="000000"/>
        </w:rPr>
        <w:t xml:space="preserve">（一）预决算收支增减变化情况</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仿宋" w:eastAsia="仿宋" w:hAnsi="仿宋"/>
          <w:color w:val="000000"/>
        </w:rPr>
        <w:t xml:space="preserve">2019年度预算收入总计606.56万元，比上年同期减少14.15万元，下降2.28%；预算支出总计606.56万元，比上年同期减少14.15万元，下降2.28%。</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仿宋" w:eastAsia="仿宋" w:hAnsi="仿宋"/>
          <w:color w:val="000000"/>
        </w:rPr>
        <w:t xml:space="preserve">2019年度决算收入总计890.12万元，比上年同期增加8.29万元，增长0.94%；决算支出总计907.45万元，比上年同期减少15.57万元，下降1.69%。主要原因：加强了年初预算编制的准确性，规范了支出管理，压缩基本开支。</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3"/>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楷体" w:eastAsia="楷体" w:hAnsi="楷体"/>
          <w:color w:val="000000"/>
        </w:rPr>
        <w:t xml:space="preserve">（二）机关运行经费支出情况</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仿宋" w:eastAsia="仿宋" w:hAnsi="仿宋"/>
          <w:color w:val="000000"/>
        </w:rPr>
        <w:t xml:space="preserve">本部门2019年度机关运行经费支出41.26万元，较上年减少45.17万元，下降52.26%，主要原因是：压缩基本开支。</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3"/>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楷体" w:eastAsia="楷体" w:hAnsi="楷体"/>
          <w:color w:val="000000"/>
        </w:rPr>
        <w:t xml:space="preserve">（三）政府采购支出情况</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仿宋" w:eastAsia="仿宋" w:hAnsi="仿宋"/>
          <w:color w:val="000000"/>
        </w:rPr>
        <w:t xml:space="preserve">本部门2019年度政府采购137.46万元，其中，政府采购货物支出118.66万元，政府采购工程支出18.8万元。</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3"/>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楷体" w:eastAsia="楷体" w:hAnsi="楷体"/>
          <w:color w:val="000000"/>
        </w:rPr>
        <w:t xml:space="preserve">（四）国有资产占用情况</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仿宋" w:eastAsia="仿宋" w:hAnsi="仿宋"/>
          <w:color w:val="000000"/>
        </w:rPr>
        <w:t xml:space="preserve">截至2019年12月31日，本部门共有车辆0辆，单位价值50万元以上通用设备0台(套)，单价100万正以上专用设备0台(套!</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宋体" w:hAnsi="宋体"/>
          <w:color w:val="000000"/>
        </w:rPr>
        <w:t xml:space="preserve"> </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宋体" w:hAnsi="宋体"/>
          <w:color w:val="000000"/>
        </w:rPr>
        <w:t xml:space="preserve"> </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spacing w:beforeAutospacing="true" w:line="600" w:afterAutospacing="true" w:after="100" w:before="100" w:lineRule="atLeast"/>
        <w:jc w:val="center"/>
        <w:textAlignment w:val="baseline"/>
      </w:pPr>
      <w:r w:rsidR="00b91266" w:rsidRPr="00b91266">
        <w:rPr>
          <w:rStyle w:val="NormalCharacter"/>
          <w:szCs w:val="44"/>
          <w:sz w:val="44"/>
          <w:kern w:val="0"/>
          <w:lang w:val="en-US" w:eastAsia="zh-CN" w:bidi="ar-SA"/>
          <w:rFonts w:ascii="方正小标宋简体" w:eastAsia="方正小标宋简体" w:hAnsi="微软雅黑"/>
          <w:color w:val="000000"/>
        </w:rPr>
        <w:t xml:space="preserve">第四部分 名词解释</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400" w:afterAutospacing="true" w:after="100" w:before="100" w:lineRule="atLeast"/>
        <w:jc w:val="left"/>
        <w:textAlignment w:val="baseline"/>
      </w:pPr>
      <w:r w:rsidR="00b91266" w:rsidRPr="00b91266">
        <w:rPr>
          <w:rStyle w:val="NormalCharacter"/>
          <w:b/>
          <w:bCs/>
          <w:szCs w:val="32"/>
          <w:sz w:val="32"/>
          <w:kern w:val="0"/>
          <w:lang w:val="en-US" w:eastAsia="zh-CN" w:bidi="ar-SA"/>
          <w:rFonts w:ascii="宋体" w:cs="宋体" w:hAnsi="宋体"/>
          <w:color w:val="000000"/>
        </w:rPr>
        <w:t xml:space="preserve"> </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3"/>
        <w:spacing w:beforeAutospacing="true" w:line="600" w:afterAutospacing="true" w:after="100" w:before="100" w:lineRule="atLeast"/>
        <w:jc w:val="left"/>
        <w:textAlignment w:val="baseline"/>
      </w:pPr>
      <w:r w:rsidR="00b91266" w:rsidRPr="00b91266">
        <w:rPr>
          <w:rStyle w:val="NormalCharacter"/>
          <w:b/>
          <w:bCs/>
          <w:szCs w:val="32"/>
          <w:sz w:val="32"/>
          <w:kern w:val="0"/>
          <w:lang w:val="en-US" w:eastAsia="zh-CN" w:bidi="ar-SA"/>
          <w:rFonts w:ascii="仿宋" w:cs="宋体" w:eastAsia="仿宋" w:hAnsi="仿宋"/>
          <w:color w:val="000000"/>
        </w:rPr>
        <w:t xml:space="preserve">一、财政拨款收入：</w:t>
      </w:r>
      <w:r w:rsidR="00b91266" w:rsidRPr="00b91266">
        <w:rPr>
          <w:rStyle w:val="NormalCharacter"/>
          <w:szCs w:val="32"/>
          <w:sz w:val="32"/>
          <w:kern w:val="0"/>
          <w:lang w:val="en-US" w:eastAsia="zh-CN" w:bidi="ar-SA"/>
          <w:rFonts w:ascii="仿宋" w:eastAsia="仿宋" w:hAnsi="仿宋"/>
          <w:color w:val="000000"/>
        </w:rPr>
        <w:t xml:space="preserve">指中央财政当年拨付的资金。</w:t>
      </w:r>
      <w:r w:rsidR="00b91266" w:rsidRPr="00b91266">
        <w:rPr>
          <w:rStyle w:val="NormalCharacter"/>
          <w:szCs w:val="32"/>
          <w:sz w:val="32"/>
          <w:kern w:val="0"/>
          <w:lang w:val="en-US" w:eastAsia="zh-CN" w:bidi="ar-SA"/>
          <w:rFonts w:ascii="宋体" w:hAnsi="宋体"/>
          <w:color w:val="000000"/>
        </w:rPr>
        <w:t xml:space="preserve"> </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3"/>
        <w:spacing w:beforeAutospacing="true" w:line="600" w:afterAutospacing="true" w:after="100" w:before="100" w:lineRule="atLeast"/>
        <w:jc w:val="left"/>
        <w:textAlignment w:val="baseline"/>
      </w:pPr>
      <w:r w:rsidR="00b91266" w:rsidRPr="00b91266">
        <w:rPr>
          <w:rStyle w:val="NormalCharacter"/>
          <w:b/>
          <w:bCs/>
          <w:szCs w:val="32"/>
          <w:sz w:val="32"/>
          <w:kern w:val="0"/>
          <w:lang w:val="en-US" w:eastAsia="zh-CN" w:bidi="ar-SA"/>
          <w:rFonts w:ascii="仿宋" w:cs="宋体" w:eastAsia="仿宋" w:hAnsi="仿宋"/>
          <w:color w:val="000000"/>
        </w:rPr>
        <w:t xml:space="preserve">二、事业收入：</w:t>
      </w:r>
      <w:r w:rsidR="00b91266" w:rsidRPr="00b91266">
        <w:rPr>
          <w:rStyle w:val="NormalCharacter"/>
          <w:szCs w:val="32"/>
          <w:sz w:val="32"/>
          <w:kern w:val="0"/>
          <w:lang w:val="en-US" w:eastAsia="zh-CN" w:bidi="ar-SA"/>
          <w:rFonts w:ascii="仿宋" w:eastAsia="仿宋" w:hAnsi="仿宋"/>
          <w:color w:val="000000"/>
        </w:rPr>
        <w:t xml:space="preserve">指事业单位开展专业业务活动及辅助活动所取得的收入。如：中国财政杂志社的刊物发行收入，中国注册会计师协会、中国资产评估协会、中国国债协会、中国会计学会收取的会费收入等。</w:t>
      </w:r>
      <w:r w:rsidR="00b91266" w:rsidRPr="00b91266">
        <w:rPr>
          <w:rStyle w:val="NormalCharacter"/>
          <w:szCs w:val="32"/>
          <w:sz w:val="32"/>
          <w:kern w:val="0"/>
          <w:lang w:val="en-US" w:eastAsia="zh-CN" w:bidi="ar-SA"/>
          <w:rFonts w:ascii="宋体" w:hAnsi="宋体"/>
          <w:color w:val="000000"/>
        </w:rPr>
        <w:t xml:space="preserve"> </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3"/>
        <w:spacing w:beforeAutospacing="true" w:line="600" w:afterAutospacing="true" w:after="100" w:before="100" w:lineRule="atLeast"/>
        <w:jc w:val="left"/>
        <w:textAlignment w:val="baseline"/>
      </w:pPr>
      <w:r w:rsidR="00b91266" w:rsidRPr="00b91266">
        <w:rPr>
          <w:rStyle w:val="NormalCharacter"/>
          <w:b/>
          <w:bCs/>
          <w:szCs w:val="32"/>
          <w:sz w:val="32"/>
          <w:kern w:val="0"/>
          <w:lang w:val="en-US" w:eastAsia="zh-CN" w:bidi="ar-SA"/>
          <w:rFonts w:ascii="仿宋" w:cs="宋体" w:eastAsia="仿宋" w:hAnsi="仿宋"/>
          <w:color w:val="000000"/>
        </w:rPr>
        <w:t xml:space="preserve">三、经营收入：</w:t>
      </w:r>
      <w:r w:rsidR="00b91266" w:rsidRPr="00b91266">
        <w:rPr>
          <w:rStyle w:val="NormalCharacter"/>
          <w:szCs w:val="32"/>
          <w:sz w:val="32"/>
          <w:kern w:val="0"/>
          <w:lang w:val="en-US" w:eastAsia="zh-CN" w:bidi="ar-SA"/>
          <w:rFonts w:ascii="仿宋" w:eastAsia="仿宋" w:hAnsi="仿宋"/>
          <w:color w:val="000000"/>
        </w:rPr>
        <w:t xml:space="preserve">指事业单位在专业业务活动及其辅助活动之外开展非独立核算经营活动取得的收入。如：中国财政杂志社广告收入等。</w:t>
      </w:r>
      <w:r w:rsidR="00b91266" w:rsidRPr="00b91266">
        <w:rPr>
          <w:rStyle w:val="NormalCharacter"/>
          <w:szCs w:val="32"/>
          <w:sz w:val="32"/>
          <w:kern w:val="0"/>
          <w:lang w:val="en-US" w:eastAsia="zh-CN" w:bidi="ar-SA"/>
          <w:rFonts w:ascii="宋体" w:hAnsi="宋体"/>
          <w:color w:val="000000"/>
        </w:rPr>
        <w:t xml:space="preserve"> </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3"/>
        <w:spacing w:beforeAutospacing="true" w:line="600" w:afterAutospacing="true" w:after="100" w:before="100" w:lineRule="atLeast"/>
        <w:jc w:val="left"/>
        <w:textAlignment w:val="baseline"/>
      </w:pPr>
      <w:r w:rsidR="00b91266" w:rsidRPr="00b91266">
        <w:rPr>
          <w:rStyle w:val="NormalCharacter"/>
          <w:b/>
          <w:bCs/>
          <w:szCs w:val="32"/>
          <w:sz w:val="32"/>
          <w:kern w:val="0"/>
          <w:lang w:val="en-US" w:eastAsia="zh-CN" w:bidi="ar-SA"/>
          <w:rFonts w:ascii="仿宋" w:cs="宋体" w:eastAsia="仿宋" w:hAnsi="仿宋"/>
          <w:color w:val="000000"/>
        </w:rPr>
        <w:t xml:space="preserve">四、其他收入：</w:t>
      </w:r>
      <w:r w:rsidR="00b91266" w:rsidRPr="00b91266">
        <w:rPr>
          <w:rStyle w:val="NormalCharacter"/>
          <w:szCs w:val="32"/>
          <w:sz w:val="32"/>
          <w:kern w:val="0"/>
          <w:lang w:val="en-US" w:eastAsia="zh-CN" w:bidi="ar-SA"/>
          <w:rFonts w:ascii="仿宋" w:eastAsia="仿宋" w:hAnsi="仿宋"/>
          <w:color w:val="000000"/>
        </w:rPr>
        <w:t xml:space="preserve">指除上述“财政拨款收入”</w:t>
      </w:r>
      <w:r w:rsidR="00b91266" w:rsidRPr="00b91266">
        <w:rPr>
          <w:rStyle w:val="NormalCharacter"/>
          <w:szCs w:val="32"/>
          <w:sz w:val="32"/>
          <w:kern w:val="0"/>
          <w:lang w:val="en-US" w:eastAsia="zh-CN" w:bidi="ar-SA"/>
          <w:rFonts w:ascii="宋体" w:hAnsi="宋体"/>
          <w:color w:val="000000"/>
        </w:rPr>
        <w:t xml:space="preserve"> </w:t>
      </w:r>
      <w:r w:rsidR="00b91266" w:rsidRPr="00b91266">
        <w:rPr>
          <w:rStyle w:val="NormalCharacter"/>
          <w:szCs w:val="32"/>
          <w:sz w:val="32"/>
          <w:kern w:val="0"/>
          <w:lang w:val="en-US" w:eastAsia="zh-CN" w:bidi="ar-SA"/>
          <w:rFonts w:ascii="仿宋" w:eastAsia="仿宋" w:hAnsi="仿宋"/>
          <w:color w:val="000000"/>
        </w:rPr>
        <w:t xml:space="preserve">、</w:t>
      </w:r>
      <w:r w:rsidR="00b91266" w:rsidRPr="00b91266">
        <w:rPr>
          <w:rStyle w:val="NormalCharacter"/>
          <w:szCs w:val="32"/>
          <w:sz w:val="32"/>
          <w:kern w:val="0"/>
          <w:lang w:val="en-US" w:eastAsia="zh-CN" w:bidi="ar-SA"/>
          <w:rFonts w:ascii="宋体" w:hAnsi="宋体"/>
          <w:color w:val="000000"/>
        </w:rPr>
        <w:t xml:space="preserve"> </w:t>
      </w:r>
      <w:r w:rsidR="00b91266" w:rsidRPr="00b91266">
        <w:rPr>
          <w:rStyle w:val="NormalCharacter"/>
          <w:szCs w:val="32"/>
          <w:sz w:val="32"/>
          <w:kern w:val="0"/>
          <w:lang w:val="en-US" w:eastAsia="zh-CN" w:bidi="ar-SA"/>
          <w:rFonts w:ascii="仿宋" w:eastAsia="仿宋" w:hAnsi="仿宋"/>
          <w:color w:val="000000"/>
        </w:rPr>
        <w:t xml:space="preserve">“事业收入”</w:t>
      </w:r>
      <w:r w:rsidR="00b91266" w:rsidRPr="00b91266">
        <w:rPr>
          <w:rStyle w:val="NormalCharacter"/>
          <w:szCs w:val="32"/>
          <w:sz w:val="32"/>
          <w:kern w:val="0"/>
          <w:lang w:val="en-US" w:eastAsia="zh-CN" w:bidi="ar-SA"/>
          <w:rFonts w:ascii="宋体" w:hAnsi="宋体"/>
          <w:color w:val="000000"/>
        </w:rPr>
        <w:t xml:space="preserve"> </w:t>
      </w:r>
      <w:r w:rsidR="00b91266" w:rsidRPr="00b91266">
        <w:rPr>
          <w:rStyle w:val="NormalCharacter"/>
          <w:szCs w:val="32"/>
          <w:sz w:val="32"/>
          <w:kern w:val="0"/>
          <w:lang w:val="en-US" w:eastAsia="zh-CN" w:bidi="ar-SA"/>
          <w:rFonts w:ascii="仿宋" w:eastAsia="仿宋" w:hAnsi="仿宋"/>
          <w:color w:val="000000"/>
        </w:rPr>
        <w:t xml:space="preserve">、“经营收入”等以外的收入。主要是按规定动用的售房收入、存款利息收入等。</w:t>
      </w:r>
      <w:r w:rsidR="00b91266" w:rsidRPr="00b91266">
        <w:rPr>
          <w:rStyle w:val="NormalCharacter"/>
          <w:szCs w:val="32"/>
          <w:sz w:val="32"/>
          <w:kern w:val="0"/>
          <w:lang w:val="en-US" w:eastAsia="zh-CN" w:bidi="ar-SA"/>
          <w:rFonts w:ascii="宋体" w:hAnsi="宋体"/>
          <w:color w:val="000000"/>
        </w:rPr>
        <w:t xml:space="preserve"> </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3"/>
        <w:spacing w:beforeAutospacing="true" w:line="600" w:afterAutospacing="true" w:after="100" w:before="100" w:lineRule="atLeast"/>
        <w:jc w:val="left"/>
        <w:textAlignment w:val="baseline"/>
      </w:pPr>
      <w:r w:rsidR="00b91266" w:rsidRPr="00b91266">
        <w:rPr>
          <w:rStyle w:val="NormalCharacter"/>
          <w:b/>
          <w:bCs/>
          <w:szCs w:val="32"/>
          <w:sz w:val="32"/>
          <w:kern w:val="0"/>
          <w:lang w:val="en-US" w:eastAsia="zh-CN" w:bidi="ar-SA"/>
          <w:rFonts w:ascii="仿宋" w:cs="宋体" w:eastAsia="仿宋" w:hAnsi="仿宋"/>
          <w:color w:val="000000"/>
        </w:rPr>
        <w:t xml:space="preserve">五、用事业基金弥补收支差额：</w:t>
      </w:r>
      <w:r w:rsidR="00b91266" w:rsidRPr="00b91266">
        <w:rPr>
          <w:rStyle w:val="NormalCharacter"/>
          <w:szCs w:val="32"/>
          <w:sz w:val="32"/>
          <w:kern w:val="0"/>
          <w:lang w:val="en-US" w:eastAsia="zh-CN" w:bidi="ar-SA"/>
          <w:rFonts w:ascii="仿宋" w:eastAsia="仿宋" w:hAnsi="仿宋"/>
          <w:color w:val="000000"/>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sidR="00b91266" w:rsidRPr="00b91266">
        <w:rPr>
          <w:rStyle w:val="NormalCharacter"/>
          <w:szCs w:val="32"/>
          <w:sz w:val="32"/>
          <w:kern w:val="0"/>
          <w:lang w:val="en-US" w:eastAsia="zh-CN" w:bidi="ar-SA"/>
          <w:rFonts w:ascii="宋体" w:hAnsi="宋体"/>
          <w:color w:val="000000"/>
        </w:rPr>
        <w:t xml:space="preserve"> </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3"/>
        <w:spacing w:beforeAutospacing="true" w:line="600" w:afterAutospacing="true" w:after="100" w:before="100" w:lineRule="atLeast"/>
        <w:jc w:val="left"/>
        <w:textAlignment w:val="baseline"/>
      </w:pPr>
      <w:r w:rsidR="00b91266" w:rsidRPr="00b91266">
        <w:rPr>
          <w:rStyle w:val="NormalCharacter"/>
          <w:b/>
          <w:bCs/>
          <w:szCs w:val="32"/>
          <w:sz w:val="32"/>
          <w:kern w:val="0"/>
          <w:lang w:val="en-US" w:eastAsia="zh-CN" w:bidi="ar-SA"/>
          <w:rFonts w:ascii="仿宋" w:cs="宋体" w:eastAsia="仿宋" w:hAnsi="仿宋"/>
          <w:color w:val="000000"/>
        </w:rPr>
        <w:t xml:space="preserve">六、年初结转和结余：</w:t>
      </w:r>
      <w:r w:rsidR="00b91266" w:rsidRPr="00b91266">
        <w:rPr>
          <w:rStyle w:val="NormalCharacter"/>
          <w:szCs w:val="32"/>
          <w:sz w:val="32"/>
          <w:kern w:val="0"/>
          <w:lang w:val="en-US" w:eastAsia="zh-CN" w:bidi="ar-SA"/>
          <w:rFonts w:ascii="仿宋" w:eastAsia="仿宋" w:hAnsi="仿宋"/>
          <w:color w:val="000000"/>
        </w:rPr>
        <w:t xml:space="preserve">指以前年度尚未完成、结转到本年按有关规定继续使用的资金。</w:t>
      </w:r>
      <w:r w:rsidR="00b91266" w:rsidRPr="00b91266">
        <w:rPr>
          <w:rStyle w:val="NormalCharacter"/>
          <w:szCs w:val="32"/>
          <w:sz w:val="32"/>
          <w:kern w:val="0"/>
          <w:lang w:val="en-US" w:eastAsia="zh-CN" w:bidi="ar-SA"/>
          <w:rFonts w:ascii="宋体" w:hAnsi="宋体"/>
          <w:color w:val="000000"/>
        </w:rPr>
        <w:t xml:space="preserve"> </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3"/>
        <w:spacing w:beforeAutospacing="true" w:line="600" w:afterAutospacing="true" w:after="100" w:before="100" w:lineRule="atLeast"/>
        <w:jc w:val="left"/>
        <w:textAlignment w:val="baseline"/>
      </w:pPr>
      <w:r w:rsidR="00b91266" w:rsidRPr="00b91266">
        <w:rPr>
          <w:rStyle w:val="NormalCharacter"/>
          <w:b/>
          <w:bCs/>
          <w:szCs w:val="32"/>
          <w:sz w:val="32"/>
          <w:kern w:val="0"/>
          <w:lang w:val="en-US" w:eastAsia="zh-CN" w:bidi="ar-SA"/>
          <w:rFonts w:ascii="仿宋" w:cs="宋体" w:eastAsia="仿宋" w:hAnsi="仿宋"/>
          <w:color w:val="000000"/>
        </w:rPr>
        <w:t xml:space="preserve">七、结余分配：</w:t>
      </w:r>
      <w:r w:rsidR="00b91266" w:rsidRPr="00b91266">
        <w:rPr>
          <w:rStyle w:val="NormalCharacter"/>
          <w:szCs w:val="32"/>
          <w:sz w:val="32"/>
          <w:kern w:val="0"/>
          <w:lang w:val="en-US" w:eastAsia="zh-CN" w:bidi="ar-SA"/>
          <w:rFonts w:ascii="仿宋" w:eastAsia="仿宋" w:hAnsi="仿宋"/>
          <w:color w:val="000000"/>
        </w:rPr>
        <w:t xml:space="preserve">指事业单位按规定提取的职工福利基金、事业基金和缴纳的所得税，以及建设单位按规定应交回的基本建设竣工项目结余资金。</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3"/>
        <w:spacing w:beforeAutospacing="true" w:line="600" w:afterAutospacing="true" w:after="100" w:before="100" w:lineRule="atLeast"/>
        <w:jc w:val="left"/>
        <w:textAlignment w:val="baseline"/>
      </w:pPr>
      <w:r w:rsidR="00b91266" w:rsidRPr="00b91266">
        <w:rPr>
          <w:rStyle w:val="NormalCharacter"/>
          <w:b/>
          <w:bCs/>
          <w:szCs w:val="32"/>
          <w:sz w:val="32"/>
          <w:kern w:val="0"/>
          <w:lang w:val="en-US" w:eastAsia="zh-CN" w:bidi="ar-SA"/>
          <w:rFonts w:ascii="仿宋" w:cs="宋体" w:eastAsia="仿宋" w:hAnsi="仿宋"/>
          <w:color w:val="000000"/>
        </w:rPr>
        <w:t xml:space="preserve">八、年末结转和结余：</w:t>
      </w:r>
      <w:r w:rsidR="00b91266" w:rsidRPr="00b91266">
        <w:rPr>
          <w:rStyle w:val="NormalCharacter"/>
          <w:szCs w:val="32"/>
          <w:sz w:val="32"/>
          <w:kern w:val="0"/>
          <w:lang w:val="en-US" w:eastAsia="zh-CN" w:bidi="ar-SA"/>
          <w:rFonts w:ascii="仿宋" w:eastAsia="仿宋" w:hAnsi="仿宋"/>
          <w:color w:val="000000"/>
        </w:rPr>
        <w:t xml:space="preserve">指本年度或以前年度预算安排、因客观条件发生变化无法按原计划实施，需要延迟到以后年度按有关规定继续使用的资金。</w:t>
      </w:r>
      <w:r w:rsidR="00b91266" w:rsidRPr="00b91266">
        <w:rPr>
          <w:rStyle w:val="NormalCharacter"/>
          <w:szCs w:val="32"/>
          <w:sz w:val="32"/>
          <w:kern w:val="0"/>
          <w:lang w:val="en-US" w:eastAsia="zh-CN" w:bidi="ar-SA"/>
          <w:rFonts w:ascii="宋体" w:hAnsi="宋体"/>
          <w:color w:val="000000"/>
        </w:rPr>
        <w:t xml:space="preserve"> </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3"/>
        <w:spacing w:beforeAutospacing="true" w:line="600" w:afterAutospacing="true" w:after="100" w:before="100" w:lineRule="atLeast"/>
        <w:jc w:val="left"/>
        <w:textAlignment w:val="baseline"/>
      </w:pPr>
      <w:r w:rsidR="00b91266" w:rsidRPr="00b91266">
        <w:rPr>
          <w:rStyle w:val="NormalCharacter"/>
          <w:b/>
          <w:bCs/>
          <w:szCs w:val="32"/>
          <w:sz w:val="32"/>
          <w:kern w:val="0"/>
          <w:lang w:val="en-US" w:eastAsia="zh-CN" w:bidi="ar-SA"/>
          <w:rFonts w:ascii="仿宋" w:cs="宋体" w:eastAsia="仿宋" w:hAnsi="仿宋"/>
          <w:color w:val="000000"/>
        </w:rPr>
        <w:t xml:space="preserve">九、基本支出：</w:t>
      </w:r>
      <w:r w:rsidR="00b91266" w:rsidRPr="00b91266">
        <w:rPr>
          <w:rStyle w:val="NormalCharacter"/>
          <w:szCs w:val="32"/>
          <w:sz w:val="32"/>
          <w:kern w:val="0"/>
          <w:lang w:val="en-US" w:eastAsia="zh-CN" w:bidi="ar-SA"/>
          <w:rFonts w:ascii="仿宋" w:eastAsia="仿宋" w:hAnsi="仿宋"/>
          <w:color w:val="000000"/>
        </w:rPr>
        <w:t xml:space="preserve">指为保障机构正常运转、完成日常工</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0"/>
        <w:spacing w:beforeAutospacing="true" w:line="600" w:afterAutospacing="true" w:after="100" w:before="100" w:lineRule="atLeast"/>
        <w:jc w:val="left"/>
        <w:textAlignment w:val="baseline"/>
      </w:pPr>
      <w:r w:rsidR="00b91266" w:rsidRPr="00b91266">
        <w:rPr>
          <w:rStyle w:val="NormalCharacter"/>
          <w:szCs w:val="32"/>
          <w:sz w:val="32"/>
          <w:kern w:val="0"/>
          <w:lang w:val="en-US" w:eastAsia="zh-CN" w:bidi="ar-SA"/>
          <w:rFonts w:ascii="仿宋" w:eastAsia="仿宋" w:hAnsi="仿宋"/>
          <w:color w:val="000000"/>
        </w:rPr>
        <w:t xml:space="preserve">作任务而发生的人员支出和公用支出。</w:t>
      </w:r>
      <w:r w:rsidR="00b91266" w:rsidRPr="00b91266">
        <w:rPr>
          <w:rStyle w:val="NormalCharacter"/>
          <w:szCs w:val="32"/>
          <w:sz w:val="32"/>
          <w:kern w:val="0"/>
          <w:lang w:val="en-US" w:eastAsia="zh-CN" w:bidi="ar-SA"/>
          <w:rFonts w:ascii="宋体" w:hAnsi="宋体"/>
          <w:color w:val="000000"/>
        </w:rPr>
        <w:t xml:space="preserve"> </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3"/>
        <w:spacing w:beforeAutospacing="true" w:line="600" w:afterAutospacing="true" w:after="100" w:before="100" w:lineRule="atLeast"/>
        <w:jc w:val="left"/>
        <w:textAlignment w:val="baseline"/>
      </w:pPr>
      <w:r w:rsidR="00b91266" w:rsidRPr="00b91266">
        <w:rPr>
          <w:rStyle w:val="NormalCharacter"/>
          <w:b/>
          <w:bCs/>
          <w:szCs w:val="32"/>
          <w:sz w:val="32"/>
          <w:kern w:val="0"/>
          <w:lang w:val="en-US" w:eastAsia="zh-CN" w:bidi="ar-SA"/>
          <w:rFonts w:ascii="仿宋" w:cs="宋体" w:eastAsia="仿宋" w:hAnsi="仿宋"/>
          <w:color w:val="000000"/>
        </w:rPr>
        <w:t xml:space="preserve">十、项目支出：</w:t>
      </w:r>
      <w:r w:rsidR="00b91266" w:rsidRPr="00b91266">
        <w:rPr>
          <w:rStyle w:val="NormalCharacter"/>
          <w:szCs w:val="32"/>
          <w:sz w:val="32"/>
          <w:kern w:val="0"/>
          <w:lang w:val="en-US" w:eastAsia="zh-CN" w:bidi="ar-SA"/>
          <w:rFonts w:ascii="仿宋" w:eastAsia="仿宋" w:hAnsi="仿宋"/>
          <w:color w:val="000000"/>
        </w:rPr>
        <w:t xml:space="preserve">指在基本支出之外为完成特定行政任务和事业发展目标所发生的支出。</w:t>
      </w:r>
      <w:r w:rsidR="00b91266" w:rsidRPr="00b91266">
        <w:rPr>
          <w:rStyle w:val="NormalCharacter"/>
          <w:szCs w:val="32"/>
          <w:sz w:val="32"/>
          <w:kern w:val="0"/>
          <w:lang w:val="en-US" w:eastAsia="zh-CN" w:bidi="ar-SA"/>
          <w:rFonts w:ascii="宋体" w:hAnsi="宋体"/>
          <w:color w:val="000000"/>
        </w:rPr>
        <w:t xml:space="preserve"> </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3"/>
        <w:spacing w:beforeAutospacing="true" w:line="600" w:afterAutospacing="true" w:after="100" w:before="100" w:lineRule="atLeast"/>
        <w:jc w:val="left"/>
        <w:textAlignment w:val="baseline"/>
      </w:pPr>
      <w:r w:rsidR="00b91266" w:rsidRPr="00b91266">
        <w:rPr>
          <w:rStyle w:val="NormalCharacter"/>
          <w:b/>
          <w:bCs/>
          <w:szCs w:val="32"/>
          <w:sz w:val="32"/>
          <w:kern w:val="0"/>
          <w:lang w:val="en-US" w:eastAsia="zh-CN" w:bidi="ar-SA"/>
          <w:rFonts w:ascii="仿宋" w:cs="宋体" w:eastAsia="仿宋" w:hAnsi="仿宋"/>
          <w:color w:val="000000"/>
        </w:rPr>
        <w:t xml:space="preserve">十一、经营支出：</w:t>
      </w:r>
      <w:r w:rsidR="00b91266" w:rsidRPr="00b91266">
        <w:rPr>
          <w:rStyle w:val="NormalCharacter"/>
          <w:szCs w:val="32"/>
          <w:sz w:val="32"/>
          <w:kern w:val="0"/>
          <w:lang w:val="en-US" w:eastAsia="zh-CN" w:bidi="ar-SA"/>
          <w:rFonts w:ascii="仿宋" w:eastAsia="仿宋" w:hAnsi="仿宋"/>
          <w:color w:val="000000"/>
        </w:rPr>
        <w:t xml:space="preserve">指事业单位在专业业务活动及其辅助活动之外开展非独立核算经营活动发生的支出。</w:t>
      </w:r>
      <w:r w:rsidR="00b91266" w:rsidRPr="00b91266">
        <w:rPr>
          <w:rStyle w:val="NormalCharacter"/>
          <w:szCs w:val="32"/>
          <w:sz w:val="32"/>
          <w:kern w:val="0"/>
          <w:lang w:val="en-US" w:eastAsia="zh-CN" w:bidi="ar-SA"/>
          <w:rFonts w:ascii="宋体" w:hAnsi="宋体"/>
          <w:color w:val="000000"/>
        </w:rPr>
        <w:t xml:space="preserve"> </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3"/>
        <w:spacing w:beforeAutospacing="true" w:line="600" w:afterAutospacing="true" w:after="100" w:before="100" w:lineRule="atLeast"/>
        <w:jc w:val="left"/>
        <w:textAlignment w:val="baseline"/>
      </w:pPr>
      <w:r w:rsidR="00b91266" w:rsidRPr="00b91266">
        <w:rPr>
          <w:rStyle w:val="NormalCharacter"/>
          <w:b/>
          <w:bCs/>
          <w:szCs w:val="32"/>
          <w:sz w:val="32"/>
          <w:kern w:val="0"/>
          <w:lang w:val="en-US" w:eastAsia="zh-CN" w:bidi="ar-SA"/>
          <w:rFonts w:ascii="仿宋" w:cs="宋体" w:eastAsia="仿宋" w:hAnsi="仿宋"/>
          <w:color w:val="000000"/>
        </w:rPr>
        <w:t xml:space="preserve">十二、“三公”经费：</w:t>
      </w:r>
      <w:r w:rsidR="00b91266" w:rsidRPr="00b91266">
        <w:rPr>
          <w:rStyle w:val="NormalCharacter"/>
          <w:szCs w:val="32"/>
          <w:sz w:val="32"/>
          <w:kern w:val="0"/>
          <w:lang w:val="en-US" w:eastAsia="zh-CN" w:bidi="ar-SA"/>
          <w:rFonts w:ascii="仿宋" w:eastAsia="仿宋" w:hAnsi="仿宋"/>
          <w:color w:val="000000"/>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r w:rsidR="00b91266" w:rsidRPr="00b91266">
        <w:rPr>
          <w:rStyle w:val="NormalCharacter"/>
          <w:szCs w:val="32"/>
          <w:sz w:val="32"/>
          <w:kern w:val="0"/>
          <w:lang w:val="en-US" w:eastAsia="zh-CN" w:bidi="ar-SA"/>
          <w:rFonts w:ascii="宋体" w:hAnsi="宋体"/>
          <w:color w:val="000000"/>
        </w:rPr>
        <w:t xml:space="preserve"> </w:t>
      </w:r>
    </w:p>
    <w:p w:rsidP="00b91266">
      <w:pPr>
        <w:pStyle w:val="Normal"/>
        <w:rPr>
          <w:rStyle w:val="NormalCharacter"/>
          <w:szCs w:val="20"/>
          <w:sz w:val="20"/>
          <w:kern w:val="0"/>
          <w:lang w:val="en-US" w:eastAsia="zh-CN" w:bidi="ar-SA"/>
          <w:rFonts w:ascii="微软雅黑" w:eastAsia="微软雅黑" w:hAnsi="微软雅黑"/>
          <w:color w:val="000000"/>
        </w:rPr>
        <w:widowControl/>
        <w:shd w:color="auto" w:val="clear" w:fill="FFFFFF"/>
        <w:ind w:firstLine="643"/>
        <w:spacing w:beforeAutospacing="true" w:line="600" w:afterAutospacing="true" w:after="100" w:before="100" w:lineRule="atLeast"/>
        <w:jc w:val="left"/>
        <w:textAlignment w:val="baseline"/>
      </w:pPr>
      <w:r w:rsidR="00b91266" w:rsidRPr="00b91266">
        <w:rPr>
          <w:rStyle w:val="NormalCharacter"/>
          <w:b/>
          <w:bCs/>
          <w:szCs w:val="32"/>
          <w:sz w:val="32"/>
          <w:kern w:val="0"/>
          <w:lang w:val="en-US" w:eastAsia="zh-CN" w:bidi="ar-SA"/>
          <w:rFonts w:ascii="仿宋" w:cs="宋体" w:eastAsia="仿宋" w:hAnsi="仿宋"/>
          <w:color w:val="000000"/>
        </w:rPr>
        <w:t xml:space="preserve">十三、机关运行经费：</w:t>
      </w:r>
      <w:r w:rsidR="00b91266" w:rsidRPr="00b91266">
        <w:rPr>
          <w:rStyle w:val="NormalCharacter"/>
          <w:szCs w:val="32"/>
          <w:sz w:val="32"/>
          <w:kern w:val="0"/>
          <w:lang w:val="en-US" w:eastAsia="zh-CN" w:bidi="ar-SA"/>
          <w:rFonts w:ascii="仿宋" w:eastAsia="仿宋" w:hAnsi="仿宋"/>
          <w:color w:val="000000"/>
        </w:rPr>
        <w:t xml:space="preserve">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Normal"/>
        <w:rPr>
          <w:rStyle w:val="NormalCharacter"/>
          <w:szCs w:val="22"/>
          <w:sz w:val="21"/>
          <w:kern w:val="2"/>
          <w:lang w:val="en-US" w:eastAsia="zh-CN" w:bidi="ar-SA"/>
        </w:rPr>
        <w:jc w:val="both"/>
        <w:textAlignment w:val="baseline"/>
      </w:pPr>
    </w:p>
    <w:sectPr>
      <w:vAlign w:val="top"/>
      <w:type w:val="nextPage"/>
      <w:pgSz w:h="16838" w:w="11906" w:orient="portrait"/>
      <w:pgMar w:gutter="0" w:header="851" w:top="1440" w:bottom="1440" w:footer="992" w:left="1800" w:right="1800"/>
      <w:lnNumType w:countBy="0"/>
      <w:paperSrc w:first="0" w:other="0"/>
      <w:cols w:space="425" w:num="1"/>
      <w:docGrid w:charSpace="0" w:linePitch="312" w:type="lines"/>
    </w:sectPr>
  </w:body>
</w:document>
</file>

<file path=treport/opRecord.xml>p_0(1mpValue|null,2mpValue|null,3mpValue|null,4mpValue|null,5mpValue|null,6mpValue|null,7mpValue|null,8mpValue|null,9mpValue|null,10mpValue|null,11mpValue|null,12mpValue|null,13mpValue|null,14mpValue|null,15mpValue|null,16mpValue|null,17mpValue|null,18mpValue|null,19mpValue|null,20mpValue|null,21mpValue|null,22mpValue|null,23mpValue|null,24mpValue|null,25mpValue|null,26mpValue|null,27mpValue|null,28mpValue|null,29mpValue|null,30mpValue|null,31mpValue|null,32mpValue|null,33mpValue|null,34mpValue|null,35mpValue|null);p_1|D;p_2|D;p_3|D;p_4|D;p_5|D;p_6|D;p_7|D;p_8|D;p_9|D;p_10|D;p_11|D;p_12|D;p_13|D;p_14|D;p_15|D;p_16|D;p_17|D;p_18|D;p_19|D;p_20|D;p_21|D;p_22|D;p_23|D;p_24|D;p_25|D;p_26|D;p_27|D;p_28|D;p_29|D;p_30|D;p_31|D;p_32|D;p_33|D;p_34|D;p_35|D;p_110(0);
</file>