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331D06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331D0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0E1788">
        <w:rPr>
          <w:rFonts w:ascii="黑体" w:eastAsia="黑体" w:hAnsi="黑体" w:cs="黑体" w:hint="eastAsia"/>
          <w:sz w:val="32"/>
        </w:rPr>
        <w:t>审计局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331D0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0E1788">
        <w:rPr>
          <w:rFonts w:ascii="黑体" w:eastAsia="黑体" w:hAnsi="黑体" w:cs="黑体" w:hint="eastAsia"/>
          <w:sz w:val="32"/>
        </w:rPr>
        <w:t>审计局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31D0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331D0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0E1788">
        <w:rPr>
          <w:rFonts w:ascii="黑体" w:eastAsia="黑体" w:hAnsi="黑体" w:cs="黑体" w:hint="eastAsia"/>
          <w:sz w:val="32"/>
        </w:rPr>
        <w:t>审计局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331D0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331D06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331D06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06" w:rsidRPr="00A102A6" w:rsidRDefault="00331D06" w:rsidP="00393A90">
      <w:pPr>
        <w:rPr>
          <w:sz w:val="24"/>
        </w:rPr>
      </w:pPr>
      <w:r>
        <w:separator/>
      </w:r>
    </w:p>
  </w:endnote>
  <w:endnote w:type="continuationSeparator" w:id="0">
    <w:p w:rsidR="00331D06" w:rsidRPr="00A102A6" w:rsidRDefault="00331D06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06" w:rsidRPr="00A102A6" w:rsidRDefault="00331D06" w:rsidP="00393A90">
      <w:pPr>
        <w:rPr>
          <w:sz w:val="24"/>
        </w:rPr>
      </w:pPr>
      <w:r>
        <w:separator/>
      </w:r>
    </w:p>
  </w:footnote>
  <w:footnote w:type="continuationSeparator" w:id="0">
    <w:p w:rsidR="00331D06" w:rsidRPr="00A102A6" w:rsidRDefault="00331D06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788"/>
    <w:rsid w:val="000E1DA1"/>
    <w:rsid w:val="0011267F"/>
    <w:rsid w:val="00130113"/>
    <w:rsid w:val="001352FB"/>
    <w:rsid w:val="00177441"/>
    <w:rsid w:val="001D4BC9"/>
    <w:rsid w:val="00326CB8"/>
    <w:rsid w:val="00331D06"/>
    <w:rsid w:val="00361F25"/>
    <w:rsid w:val="003638A2"/>
    <w:rsid w:val="00393A90"/>
    <w:rsid w:val="0040653C"/>
    <w:rsid w:val="004606BE"/>
    <w:rsid w:val="004E2F24"/>
    <w:rsid w:val="004E4A84"/>
    <w:rsid w:val="004E789E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2021-06-20T09:48:00Z</dcterms:created>
  <dcterms:modified xsi:type="dcterms:W3CDTF">2021-06-20T09:48:00Z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