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8B" w:rsidRDefault="00C74C8B" w:rsidP="00C74C8B">
      <w:pPr>
        <w:adjustRightInd w:val="0"/>
        <w:snapToGrid w:val="0"/>
        <w:jc w:val="center"/>
        <w:rPr>
          <w:rFonts w:ascii="仿宋" w:eastAsia="仿宋" w:hAnsi="仿宋"/>
          <w:b/>
          <w:sz w:val="44"/>
          <w:szCs w:val="44"/>
        </w:rPr>
      </w:pPr>
      <w:r w:rsidRPr="00CF7D49">
        <w:rPr>
          <w:rFonts w:ascii="仿宋" w:eastAsia="仿宋" w:hAnsi="仿宋" w:hint="eastAsia"/>
          <w:b/>
          <w:sz w:val="44"/>
          <w:szCs w:val="44"/>
        </w:rPr>
        <w:t>202</w:t>
      </w:r>
      <w:r>
        <w:rPr>
          <w:rFonts w:ascii="仿宋" w:eastAsia="仿宋" w:hAnsi="仿宋" w:hint="eastAsia"/>
          <w:b/>
          <w:sz w:val="44"/>
          <w:szCs w:val="44"/>
        </w:rPr>
        <w:t>0</w:t>
      </w:r>
      <w:r w:rsidRPr="00CF7D49">
        <w:rPr>
          <w:rFonts w:ascii="仿宋" w:eastAsia="仿宋" w:hAnsi="仿宋" w:hint="eastAsia"/>
          <w:b/>
          <w:sz w:val="44"/>
          <w:szCs w:val="44"/>
        </w:rPr>
        <w:t>年中共沅江市委办公室部门预算</w:t>
      </w:r>
    </w:p>
    <w:p w:rsidR="00C74C8B" w:rsidRPr="00C74C8B" w:rsidRDefault="00C74C8B" w:rsidP="00C74C8B">
      <w:pPr>
        <w:adjustRightInd w:val="0"/>
        <w:snapToGrid w:val="0"/>
        <w:jc w:val="center"/>
        <w:rPr>
          <w:rFonts w:ascii="仿宋" w:eastAsia="仿宋" w:hAnsi="仿宋"/>
          <w:b/>
          <w:szCs w:val="21"/>
        </w:rPr>
      </w:pPr>
    </w:p>
    <w:p w:rsidR="009A6F7B" w:rsidRDefault="009A6F7B"/>
    <w:p w:rsidR="009A6F7B" w:rsidRDefault="009A6F7B"/>
    <w:p w:rsidR="009A6F7B" w:rsidRDefault="009A6F7B">
      <w:bookmarkStart w:id="0" w:name="_GoBack"/>
      <w:bookmarkEnd w:id="0"/>
    </w:p>
    <w:p w:rsidR="009A6F7B" w:rsidRDefault="009A6F7B"/>
    <w:p w:rsidR="009A6F7B" w:rsidRDefault="009A6F7B"/>
    <w:p w:rsidR="009A6F7B" w:rsidRDefault="009A6F7B"/>
    <w:p w:rsidR="009A6F7B" w:rsidRDefault="009A6F7B"/>
    <w:p w:rsidR="009A6F7B" w:rsidRDefault="009A6F7B"/>
    <w:p w:rsidR="009A6F7B" w:rsidRDefault="009A6F7B"/>
    <w:p w:rsidR="009A6F7B" w:rsidRDefault="009A6F7B"/>
    <w:p w:rsidR="009A6F7B" w:rsidRDefault="009A6F7B"/>
    <w:p w:rsidR="009A6F7B" w:rsidRDefault="009A6F7B"/>
    <w:p w:rsidR="009A6F7B" w:rsidRDefault="009A6F7B"/>
    <w:p w:rsidR="009A6F7B" w:rsidRDefault="009A6F7B"/>
    <w:p w:rsidR="009A6F7B" w:rsidRDefault="009A6F7B"/>
    <w:p w:rsidR="009A6F7B" w:rsidRDefault="009A6F7B"/>
    <w:p w:rsidR="009A6F7B" w:rsidRPr="00CF7D49" w:rsidRDefault="009A6F7B" w:rsidP="009A6F7B">
      <w:pPr>
        <w:adjustRightInd w:val="0"/>
        <w:snapToGrid w:val="0"/>
        <w:jc w:val="center"/>
        <w:rPr>
          <w:rFonts w:ascii="仿宋" w:eastAsia="仿宋" w:hAnsi="仿宋"/>
          <w:b/>
          <w:sz w:val="44"/>
          <w:szCs w:val="44"/>
        </w:rPr>
      </w:pPr>
      <w:r w:rsidRPr="00CF7D49">
        <w:rPr>
          <w:rFonts w:ascii="仿宋" w:eastAsia="仿宋" w:hAnsi="仿宋" w:hint="eastAsia"/>
          <w:b/>
          <w:sz w:val="44"/>
          <w:szCs w:val="44"/>
        </w:rPr>
        <w:t>第一部分  202</w:t>
      </w:r>
      <w:r w:rsidR="00454EB5">
        <w:rPr>
          <w:rFonts w:ascii="仿宋" w:eastAsia="仿宋" w:hAnsi="仿宋" w:hint="eastAsia"/>
          <w:b/>
          <w:sz w:val="44"/>
          <w:szCs w:val="44"/>
        </w:rPr>
        <w:t>0</w:t>
      </w:r>
      <w:r w:rsidRPr="00CF7D49">
        <w:rPr>
          <w:rFonts w:ascii="仿宋" w:eastAsia="仿宋" w:hAnsi="仿宋" w:hint="eastAsia"/>
          <w:b/>
          <w:sz w:val="44"/>
          <w:szCs w:val="44"/>
        </w:rPr>
        <w:t xml:space="preserve">年部门预算编制说明　</w:t>
      </w:r>
    </w:p>
    <w:p w:rsidR="009A6F7B" w:rsidRPr="00E67707" w:rsidRDefault="009A6F7B" w:rsidP="009A6F7B">
      <w:pPr>
        <w:jc w:val="center"/>
        <w:rPr>
          <w:rFonts w:ascii="仿宋" w:eastAsia="仿宋" w:hAnsi="仿宋"/>
          <w:b/>
          <w:szCs w:val="21"/>
        </w:rPr>
      </w:pPr>
      <w:r w:rsidRPr="00E67707">
        <w:rPr>
          <w:rFonts w:ascii="仿宋" w:eastAsia="仿宋" w:hAnsi="仿宋" w:hint="eastAsia"/>
          <w:b/>
          <w:szCs w:val="21"/>
        </w:rPr>
        <w:t xml:space="preserve">　</w:t>
      </w:r>
    </w:p>
    <w:p w:rsidR="009A6F7B" w:rsidRPr="00E67707" w:rsidRDefault="00E67707" w:rsidP="00E67707">
      <w:pPr>
        <w:widowControl/>
        <w:shd w:val="clear" w:color="auto" w:fill="FFFFFF"/>
        <w:spacing w:before="100" w:after="100" w:line="560" w:lineRule="atLeast"/>
        <w:ind w:firstLineChars="196" w:firstLine="630"/>
        <w:jc w:val="left"/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一、</w:t>
      </w:r>
      <w:r w:rsidR="009A6F7B" w:rsidRPr="00E67707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部门基本情况</w:t>
      </w:r>
    </w:p>
    <w:p w:rsidR="009A6F7B" w:rsidRDefault="009A6F7B" w:rsidP="009A6F7B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Times New Roman" w:hAnsi="Times New Roman"/>
          <w:color w:val="333333"/>
          <w:szCs w:val="21"/>
        </w:rPr>
      </w:pPr>
      <w:r w:rsidRPr="00BD0F8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市委办公室协助市委领导督促检查市委重大决策、重要工作部署的贯彻执行和落实情况，办理、检查市委领导和上</w:t>
      </w:r>
      <w:r>
        <w:rPr>
          <w:rFonts w:ascii="仿宋" w:eastAsia="仿宋" w:hAnsi="仿宋" w:hint="eastAsia"/>
          <w:color w:val="000000"/>
          <w:sz w:val="32"/>
          <w:szCs w:val="32"/>
        </w:rPr>
        <w:t>级领导机关的批示件及交办事项的落实，及时了解和报告执行及办理中出现的新情况、新问题，负责市委全面日常工作。市委办公室是市委的重要办事机构和综合职能部门、是市委工作运转、承上启下、联系左右和沟通内外的枢纽，具有参与政务、处理事务、履行服务等重要职能。</w:t>
      </w:r>
    </w:p>
    <w:p w:rsidR="009A6F7B" w:rsidRPr="00BD0F88" w:rsidRDefault="009A6F7B" w:rsidP="00E67707">
      <w:pPr>
        <w:widowControl/>
        <w:shd w:val="clear" w:color="auto" w:fill="FFFFFF"/>
        <w:spacing w:before="100" w:after="100" w:line="560" w:lineRule="atLeast"/>
        <w:ind w:firstLineChars="196" w:firstLine="63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BD0F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二、部门预算单位构成 </w:t>
      </w:r>
    </w:p>
    <w:p w:rsidR="009A6F7B" w:rsidRDefault="00E67707" w:rsidP="009A6F7B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Times New Roman" w:hAnsi="Times New Roman"/>
          <w:color w:val="333333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根据编委核定，本部门</w:t>
      </w:r>
      <w:r w:rsidR="009A6F7B" w:rsidRPr="00BD0F8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内设科室12个，同时负责全市外事及港澳台事物工作、全市财经工作、全市保密及机要工作、</w:t>
      </w:r>
      <w:r w:rsidR="009A6F7B" w:rsidRPr="00BD0F8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全市深化改革、全市全面建设小康、保障全市电子政务内网</w:t>
      </w:r>
      <w:r w:rsidR="009A6F7B">
        <w:rPr>
          <w:rFonts w:ascii="仿宋" w:eastAsia="仿宋" w:hAnsi="仿宋" w:hint="eastAsia"/>
          <w:color w:val="000000"/>
          <w:sz w:val="32"/>
          <w:szCs w:val="32"/>
        </w:rPr>
        <w:t>运行等项工作。全部纳入2020年部门预算编制范围。</w:t>
      </w:r>
    </w:p>
    <w:p w:rsidR="009A6F7B" w:rsidRPr="00BD0F88" w:rsidRDefault="009A6F7B" w:rsidP="00E67707">
      <w:pPr>
        <w:widowControl/>
        <w:spacing w:line="520" w:lineRule="atLeast"/>
        <w:ind w:firstLineChars="229" w:firstLine="736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BD0F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三、部门预算人员构成</w:t>
      </w:r>
    </w:p>
    <w:p w:rsidR="009A6F7B" w:rsidRDefault="009A6F7B" w:rsidP="009A6F7B">
      <w:pPr>
        <w:pStyle w:val="a3"/>
        <w:shd w:val="clear" w:color="auto" w:fill="FFFFFF"/>
        <w:spacing w:beforeAutospacing="0" w:afterAutospacing="0" w:line="451" w:lineRule="atLeast"/>
        <w:ind w:firstLine="640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截止2019年12</w:t>
      </w:r>
      <w:r w:rsidR="00E67707">
        <w:rPr>
          <w:rFonts w:ascii="仿宋" w:eastAsia="仿宋" w:hAnsi="仿宋" w:hint="eastAsia"/>
          <w:color w:val="000000"/>
          <w:sz w:val="32"/>
          <w:szCs w:val="32"/>
        </w:rPr>
        <w:t>月，本部门</w:t>
      </w:r>
      <w:r>
        <w:rPr>
          <w:rFonts w:ascii="仿宋" w:eastAsia="仿宋" w:hAnsi="仿宋" w:hint="eastAsia"/>
          <w:color w:val="000000"/>
          <w:sz w:val="32"/>
          <w:szCs w:val="32"/>
        </w:rPr>
        <w:t>纳入</w:t>
      </w:r>
      <w:r w:rsidR="00E67707">
        <w:rPr>
          <w:rFonts w:ascii="仿宋" w:eastAsia="仿宋" w:hAnsi="仿宋" w:hint="eastAsia"/>
          <w:color w:val="000000"/>
          <w:sz w:val="32"/>
          <w:szCs w:val="32"/>
        </w:rPr>
        <w:t>部门</w:t>
      </w:r>
      <w:r>
        <w:rPr>
          <w:rFonts w:ascii="仿宋" w:eastAsia="仿宋" w:hAnsi="仿宋" w:hint="eastAsia"/>
          <w:color w:val="000000"/>
          <w:sz w:val="32"/>
          <w:szCs w:val="32"/>
        </w:rPr>
        <w:t>预算编制62</w:t>
      </w:r>
      <w:r w:rsidR="00E67707">
        <w:rPr>
          <w:rFonts w:ascii="仿宋" w:eastAsia="仿宋" w:hAnsi="仿宋" w:hint="eastAsia"/>
          <w:color w:val="000000"/>
          <w:sz w:val="32"/>
          <w:szCs w:val="32"/>
        </w:rPr>
        <w:t>人。</w:t>
      </w:r>
      <w:r>
        <w:rPr>
          <w:rFonts w:ascii="仿宋" w:eastAsia="仿宋" w:hAnsi="仿宋" w:hint="eastAsia"/>
          <w:color w:val="000000"/>
          <w:sz w:val="32"/>
          <w:szCs w:val="32"/>
        </w:rPr>
        <w:t>其中：</w:t>
      </w:r>
      <w:r w:rsidR="00E67707">
        <w:rPr>
          <w:rFonts w:ascii="仿宋" w:eastAsia="仿宋" w:hAnsi="仿宋" w:hint="eastAsia"/>
          <w:color w:val="000000"/>
          <w:sz w:val="32"/>
          <w:szCs w:val="32"/>
        </w:rPr>
        <w:t>实有在职</w:t>
      </w:r>
      <w:r>
        <w:rPr>
          <w:rFonts w:ascii="仿宋" w:eastAsia="仿宋" w:hAnsi="仿宋" w:hint="eastAsia"/>
          <w:color w:val="000000"/>
          <w:sz w:val="32"/>
          <w:szCs w:val="32"/>
        </w:rPr>
        <w:t>人员44</w:t>
      </w:r>
      <w:r w:rsidR="00E67707">
        <w:rPr>
          <w:rFonts w:ascii="仿宋" w:eastAsia="仿宋" w:hAnsi="仿宋" w:hint="eastAsia"/>
          <w:color w:val="000000"/>
          <w:sz w:val="32"/>
          <w:szCs w:val="32"/>
        </w:rPr>
        <w:t>人，</w:t>
      </w:r>
      <w:r>
        <w:rPr>
          <w:rFonts w:ascii="仿宋" w:eastAsia="仿宋" w:hAnsi="仿宋" w:hint="eastAsia"/>
          <w:color w:val="000000"/>
          <w:sz w:val="32"/>
          <w:szCs w:val="32"/>
        </w:rPr>
        <w:t>离退休</w:t>
      </w:r>
      <w:r w:rsidR="00E67707">
        <w:rPr>
          <w:rFonts w:ascii="仿宋" w:eastAsia="仿宋" w:hAnsi="仿宋" w:hint="eastAsia"/>
          <w:color w:val="000000"/>
          <w:sz w:val="32"/>
          <w:szCs w:val="32"/>
        </w:rPr>
        <w:t>人员</w:t>
      </w:r>
      <w:r>
        <w:rPr>
          <w:rFonts w:ascii="仿宋" w:eastAsia="仿宋" w:hAnsi="仿宋" w:hint="eastAsia"/>
          <w:color w:val="000000"/>
          <w:sz w:val="32"/>
          <w:szCs w:val="32"/>
        </w:rPr>
        <w:t>18人</w:t>
      </w:r>
      <w:r w:rsidR="00E67707">
        <w:rPr>
          <w:rFonts w:ascii="仿宋" w:eastAsia="仿宋" w:hAnsi="仿宋" w:hint="eastAsia"/>
          <w:color w:val="000000"/>
          <w:sz w:val="32"/>
          <w:szCs w:val="32"/>
        </w:rPr>
        <w:t>，遗属</w:t>
      </w:r>
      <w:r>
        <w:rPr>
          <w:rFonts w:ascii="仿宋" w:eastAsia="仿宋" w:hAnsi="仿宋" w:hint="eastAsia"/>
          <w:color w:val="000000"/>
          <w:sz w:val="32"/>
          <w:szCs w:val="32"/>
        </w:rPr>
        <w:t>3人。</w:t>
      </w:r>
    </w:p>
    <w:p w:rsidR="009A6F7B" w:rsidRPr="00BD0F88" w:rsidRDefault="009A6F7B" w:rsidP="00E67707">
      <w:pPr>
        <w:widowControl/>
        <w:spacing w:line="520" w:lineRule="atLeast"/>
        <w:ind w:firstLineChars="229" w:firstLine="736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BD0F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四、2020年收支预算</w:t>
      </w:r>
    </w:p>
    <w:p w:rsidR="009A6F7B" w:rsidRDefault="009A6F7B" w:rsidP="009A6F7B">
      <w:pPr>
        <w:pStyle w:val="a3"/>
        <w:shd w:val="clear" w:color="auto" w:fill="FFFFFF"/>
        <w:spacing w:beforeAutospacing="0" w:afterAutospacing="0" w:line="560" w:lineRule="atLeast"/>
        <w:ind w:firstLine="555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9A6F7B" w:rsidRPr="00E67707" w:rsidRDefault="009A6F7B" w:rsidP="00E67707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BD0F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（一）收入预算</w:t>
      </w:r>
      <w:r w:rsidR="00E67707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2020年</w:t>
      </w:r>
      <w:r w:rsidR="00E67707">
        <w:rPr>
          <w:rFonts w:ascii="仿宋" w:eastAsia="仿宋" w:hAnsi="仿宋" w:cs="Times New Roman" w:hint="eastAsia"/>
          <w:color w:val="000000"/>
          <w:sz w:val="32"/>
          <w:szCs w:val="32"/>
        </w:rPr>
        <w:t>本部门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预算收入637.4万元，其中：一般公共预算拨款637.4万元，纳入公共预算管理的非税拨款0万元，政府性基金拨款0万元，纳入专户管理的非税收入0万元，事业单位经营收入0万元，其他收入0万元。</w:t>
      </w:r>
      <w:r w:rsidR="00E67707">
        <w:rPr>
          <w:rFonts w:ascii="仿宋" w:eastAsia="仿宋" w:hAnsi="仿宋" w:cs="Times New Roman" w:hint="eastAsia"/>
          <w:color w:val="000000"/>
          <w:sz w:val="32"/>
          <w:szCs w:val="32"/>
        </w:rPr>
        <w:t>收入较去年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增加4.1万元</w:t>
      </w:r>
      <w:r w:rsidR="00E67707"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 w:rsidR="00E67707" w:rsidRPr="00E67707">
        <w:rPr>
          <w:rFonts w:ascii="仿宋" w:eastAsia="仿宋" w:hAnsi="仿宋" w:cs="Times New Roman" w:hint="eastAsia"/>
          <w:color w:val="000000"/>
          <w:sz w:val="32"/>
          <w:szCs w:val="32"/>
        </w:rPr>
        <w:t>主要原因是</w:t>
      </w:r>
      <w:r w:rsidR="00E67707">
        <w:rPr>
          <w:rFonts w:ascii="仿宋" w:eastAsia="仿宋" w:hAnsi="仿宋" w:cs="Times New Roman" w:hint="eastAsia"/>
          <w:color w:val="000000"/>
          <w:sz w:val="32"/>
          <w:szCs w:val="32"/>
        </w:rPr>
        <w:t>人员经费预算增加。</w:t>
      </w:r>
    </w:p>
    <w:p w:rsidR="009A6F7B" w:rsidRPr="00E67707" w:rsidRDefault="009A6F7B" w:rsidP="00E67707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BD0F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（二）支出预算</w:t>
      </w:r>
      <w:r w:rsidR="00E67707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>2020年</w:t>
      </w:r>
      <w:r w:rsidR="00194887">
        <w:rPr>
          <w:rFonts w:ascii="仿宋" w:eastAsia="仿宋" w:hAnsi="仿宋" w:hint="eastAsia"/>
          <w:color w:val="000000"/>
          <w:sz w:val="32"/>
          <w:szCs w:val="32"/>
        </w:rPr>
        <w:t>本部门</w:t>
      </w:r>
      <w:r>
        <w:rPr>
          <w:rFonts w:ascii="仿宋" w:eastAsia="仿宋" w:hAnsi="仿宋" w:hint="eastAsia"/>
          <w:color w:val="000000"/>
          <w:sz w:val="32"/>
          <w:szCs w:val="32"/>
        </w:rPr>
        <w:t>预算支出637.4万元</w:t>
      </w:r>
    </w:p>
    <w:p w:rsidR="009A6F7B" w:rsidRPr="00703734" w:rsidRDefault="009A6F7B" w:rsidP="009A6F7B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0373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1、按支出项目类别分：</w:t>
      </w:r>
    </w:p>
    <w:p w:rsidR="009A6F7B" w:rsidRDefault="009A6F7B" w:rsidP="009A6F7B">
      <w:pPr>
        <w:pStyle w:val="a3"/>
        <w:shd w:val="clear" w:color="auto" w:fill="FFFFFF"/>
        <w:spacing w:beforeAutospacing="0" w:afterAutospacing="0" w:line="560" w:lineRule="atLeast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基本支出435.4万元，分别为：人员经费支出383.4万元，公用经费支出52万元，主要是保障单位机构正常运转、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完成日常工作任务而发生的各项支出，包括用于基本工资、津贴补贴等人员经费以及办公费、印刷费、水电费、办公设备购置等日常公用经费。</w:t>
      </w:r>
    </w:p>
    <w:p w:rsidR="009A6F7B" w:rsidRDefault="009A6F7B" w:rsidP="009A6F7B">
      <w:pPr>
        <w:pStyle w:val="a3"/>
        <w:shd w:val="clear" w:color="auto" w:fill="FFFFFF"/>
        <w:spacing w:beforeAutospacing="0" w:afterAutospacing="0" w:line="560" w:lineRule="atLeast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支出202万元，用于全力保障市委及市委办公室开展市委保密工作、全市督查工作、全市办公室主任业务培训工作、机要通信专网租赁及设备维护、外事（港澳台）专项工作、市委政府保密专网租赁、市委财经委员会工作、档案综合管理工作、全市电子政务内网运行及维护等各项中心工作、各项业务工作及专项工作的顺利开展。</w:t>
      </w:r>
    </w:p>
    <w:p w:rsidR="009A6F7B" w:rsidRDefault="009A6F7B" w:rsidP="009A6F7B">
      <w:pPr>
        <w:pStyle w:val="a3"/>
        <w:shd w:val="clear" w:color="auto" w:fill="FFFFFF"/>
        <w:spacing w:beforeAutospacing="0" w:afterAutospacing="0" w:line="560" w:lineRule="atLeast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2、按支出功能分类股目：</w:t>
      </w:r>
    </w:p>
    <w:p w:rsidR="009A6F7B" w:rsidRDefault="009A6F7B" w:rsidP="00194887">
      <w:pPr>
        <w:pStyle w:val="a3"/>
        <w:shd w:val="clear" w:color="auto" w:fill="FFFFFF"/>
        <w:spacing w:beforeAutospacing="0" w:afterAutospacing="0" w:line="560" w:lineRule="atLeast"/>
        <w:ind w:firstLineChars="250" w:firstLine="80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2010301行政运行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>356.3万元</w:t>
      </w:r>
    </w:p>
    <w:p w:rsidR="009A6F7B" w:rsidRDefault="009A6F7B" w:rsidP="00194887">
      <w:pPr>
        <w:pStyle w:val="a3"/>
        <w:shd w:val="clear" w:color="auto" w:fill="FFFFFF"/>
        <w:spacing w:beforeAutospacing="0" w:afterAutospacing="0" w:line="560" w:lineRule="atLeast"/>
        <w:ind w:firstLineChars="250" w:firstLine="80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2010601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>行政运行249万元</w:t>
      </w:r>
    </w:p>
    <w:p w:rsidR="009A6F7B" w:rsidRDefault="009A6F7B" w:rsidP="00194887">
      <w:pPr>
        <w:pStyle w:val="a3"/>
        <w:shd w:val="clear" w:color="auto" w:fill="FFFFFF"/>
        <w:spacing w:beforeAutospacing="0" w:afterAutospacing="0" w:line="560" w:lineRule="atLeast"/>
        <w:ind w:firstLineChars="250" w:firstLine="80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2210201一般行政管理实务32.1万元</w:t>
      </w:r>
    </w:p>
    <w:p w:rsidR="009A6F7B" w:rsidRDefault="009A6F7B" w:rsidP="00194887">
      <w:pPr>
        <w:pStyle w:val="a3"/>
        <w:shd w:val="clear" w:color="auto" w:fill="FFFFFF"/>
        <w:spacing w:beforeAutospacing="0" w:afterAutospacing="0" w:line="560" w:lineRule="atLeast"/>
        <w:ind w:firstLineChars="250" w:firstLine="80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2013101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>社会保险经办机构66.5万元</w:t>
      </w:r>
    </w:p>
    <w:p w:rsidR="009A6F7B" w:rsidRDefault="009A6F7B" w:rsidP="009A6F7B">
      <w:pPr>
        <w:pStyle w:val="a3"/>
        <w:shd w:val="clear" w:color="auto" w:fill="FFFFFF"/>
        <w:spacing w:beforeAutospacing="0" w:afterAutospacing="0" w:line="560" w:lineRule="atLeast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3、按支出经济分类股目：</w:t>
      </w:r>
    </w:p>
    <w:p w:rsidR="009A6F7B" w:rsidRDefault="009A6F7B" w:rsidP="00194887">
      <w:pPr>
        <w:pStyle w:val="a3"/>
        <w:shd w:val="clear" w:color="auto" w:fill="FFFFFF"/>
        <w:spacing w:beforeAutospacing="0" w:afterAutospacing="0" w:line="560" w:lineRule="atLeast"/>
        <w:ind w:firstLineChars="250" w:firstLine="80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工资福利支出382.6万元</w:t>
      </w:r>
    </w:p>
    <w:p w:rsidR="009A6F7B" w:rsidRDefault="009A6F7B" w:rsidP="00194887">
      <w:pPr>
        <w:pStyle w:val="a3"/>
        <w:shd w:val="clear" w:color="auto" w:fill="FFFFFF"/>
        <w:spacing w:beforeAutospacing="0" w:afterAutospacing="0" w:line="560" w:lineRule="atLeast"/>
        <w:ind w:firstLineChars="250" w:firstLine="80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商品和服务支出52万元</w:t>
      </w:r>
    </w:p>
    <w:p w:rsidR="009A6F7B" w:rsidRDefault="009A6F7B" w:rsidP="00194887">
      <w:pPr>
        <w:pStyle w:val="a3"/>
        <w:shd w:val="clear" w:color="auto" w:fill="FFFFFF"/>
        <w:spacing w:beforeAutospacing="0" w:afterAutospacing="0" w:line="560" w:lineRule="atLeast"/>
        <w:ind w:firstLineChars="250" w:firstLine="80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对个人和家庭的补助支出0.9万元</w:t>
      </w:r>
    </w:p>
    <w:p w:rsidR="009A6F7B" w:rsidRDefault="009A6F7B" w:rsidP="00194887">
      <w:pPr>
        <w:pStyle w:val="a3"/>
        <w:shd w:val="clear" w:color="auto" w:fill="FFFFFF"/>
        <w:spacing w:beforeAutospacing="0" w:afterAutospacing="0" w:line="560" w:lineRule="atLeast"/>
        <w:ind w:firstLineChars="250" w:firstLine="80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项目支出2020万元</w:t>
      </w:r>
    </w:p>
    <w:p w:rsidR="009A6F7B" w:rsidRDefault="009A6F7B" w:rsidP="009A6F7B">
      <w:pPr>
        <w:pStyle w:val="a3"/>
        <w:shd w:val="clear" w:color="auto" w:fill="FFFFFF"/>
        <w:spacing w:beforeAutospacing="0" w:afterAutospacing="0" w:line="560" w:lineRule="atLeast"/>
        <w:ind w:firstLine="570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2020年全年收支预算平衡。</w:t>
      </w:r>
    </w:p>
    <w:p w:rsidR="009A6F7B" w:rsidRPr="00703734" w:rsidRDefault="009A6F7B" w:rsidP="00194887">
      <w:pPr>
        <w:widowControl/>
        <w:shd w:val="clear" w:color="auto" w:fill="FFFFFF"/>
        <w:spacing w:before="100" w:after="100" w:line="560" w:lineRule="atLeast"/>
        <w:ind w:firstLineChars="196" w:firstLine="63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0373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五、其他重要事项</w:t>
      </w:r>
    </w:p>
    <w:p w:rsidR="009A6F7B" w:rsidRPr="00194887" w:rsidRDefault="009A6F7B" w:rsidP="00194887">
      <w:pPr>
        <w:ind w:firstLineChars="250" w:firstLine="80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9488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(一）机关运行经费执行情况</w:t>
      </w:r>
      <w:r w:rsidR="00194887" w:rsidRPr="0019488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>2020年</w:t>
      </w:r>
      <w:r w:rsidR="00194887">
        <w:rPr>
          <w:rFonts w:ascii="仿宋" w:eastAsia="仿宋" w:hAnsi="仿宋" w:hint="eastAsia"/>
          <w:color w:val="000000"/>
          <w:sz w:val="32"/>
          <w:szCs w:val="32"/>
        </w:rPr>
        <w:t>本部门</w:t>
      </w:r>
      <w:r>
        <w:rPr>
          <w:rFonts w:ascii="仿宋" w:eastAsia="仿宋" w:hAnsi="仿宋" w:hint="eastAsia"/>
          <w:color w:val="000000"/>
          <w:sz w:val="32"/>
          <w:szCs w:val="32"/>
        </w:rPr>
        <w:t>机关运行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经费637.4万元，比</w:t>
      </w:r>
      <w:r w:rsidR="00194887" w:rsidRPr="003B4BB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上年机关本级预算</w:t>
      </w:r>
      <w:r>
        <w:rPr>
          <w:rFonts w:ascii="仿宋" w:eastAsia="仿宋" w:hAnsi="仿宋" w:hint="eastAsia"/>
          <w:color w:val="000000"/>
          <w:sz w:val="32"/>
          <w:szCs w:val="32"/>
        </w:rPr>
        <w:t>增加4.1万元，</w:t>
      </w:r>
      <w:r w:rsidR="00194887">
        <w:rPr>
          <w:rFonts w:ascii="仿宋" w:eastAsia="仿宋" w:hAnsi="仿宋" w:hint="eastAsia"/>
          <w:color w:val="000000"/>
          <w:sz w:val="32"/>
          <w:szCs w:val="32"/>
        </w:rPr>
        <w:t>主要原因是人员经费支出增加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9A6F7B" w:rsidRPr="00194887" w:rsidRDefault="009A6F7B" w:rsidP="00194887">
      <w:pPr>
        <w:ind w:firstLineChars="196" w:firstLine="63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9488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（二）“三公”经费情况</w:t>
      </w:r>
      <w:r w:rsidR="00194887" w:rsidRPr="0019488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>2020年</w:t>
      </w:r>
      <w:r w:rsidR="00194887">
        <w:rPr>
          <w:rFonts w:ascii="仿宋" w:eastAsia="仿宋" w:hAnsi="仿宋" w:hint="eastAsia"/>
          <w:color w:val="000000"/>
          <w:sz w:val="32"/>
          <w:szCs w:val="32"/>
        </w:rPr>
        <w:t>本部门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“三公”经费预算数9</w:t>
      </w:r>
      <w:r w:rsidR="00194887">
        <w:rPr>
          <w:rFonts w:ascii="仿宋" w:eastAsia="仿宋" w:hAnsi="仿宋" w:hint="eastAsia"/>
          <w:color w:val="000000"/>
          <w:sz w:val="32"/>
          <w:szCs w:val="32"/>
        </w:rPr>
        <w:t>万元，其中，</w:t>
      </w:r>
      <w:r>
        <w:rPr>
          <w:rFonts w:ascii="仿宋" w:eastAsia="仿宋" w:hAnsi="仿宋" w:hint="eastAsia"/>
          <w:color w:val="000000"/>
          <w:sz w:val="32"/>
          <w:szCs w:val="32"/>
        </w:rPr>
        <w:t>公务接待费0万元，公务用车购置费用0万元，公务用车运行维护费9万元。</w:t>
      </w:r>
      <w:r w:rsidR="00194887">
        <w:rPr>
          <w:rFonts w:ascii="仿宋" w:eastAsia="仿宋" w:hAnsi="仿宋" w:hint="eastAsia"/>
          <w:color w:val="000000"/>
          <w:sz w:val="32"/>
          <w:szCs w:val="32"/>
        </w:rPr>
        <w:t>2020年“三公”经费较2019年决算数</w:t>
      </w:r>
      <w:r>
        <w:rPr>
          <w:rFonts w:ascii="仿宋" w:eastAsia="仿宋" w:hAnsi="仿宋" w:hint="eastAsia"/>
          <w:color w:val="000000"/>
          <w:sz w:val="32"/>
          <w:szCs w:val="32"/>
        </w:rPr>
        <w:t>减少1.44万元，</w:t>
      </w:r>
      <w:r w:rsidRPr="005852EB">
        <w:rPr>
          <w:rFonts w:ascii="仿宋" w:eastAsia="仿宋" w:hAnsi="仿宋" w:hint="eastAsia"/>
          <w:color w:val="000000"/>
          <w:sz w:val="32"/>
          <w:szCs w:val="32"/>
        </w:rPr>
        <w:t>主要是贯彻落实国务院压减一般性支出的要求。</w:t>
      </w:r>
    </w:p>
    <w:p w:rsidR="00194887" w:rsidRDefault="009A6F7B" w:rsidP="00194887">
      <w:pPr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9488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（三）政府采购</w:t>
      </w:r>
      <w:r w:rsidR="00B17BA0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安排</w:t>
      </w:r>
      <w:r w:rsidRPr="0019488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情况</w:t>
      </w:r>
      <w:r w:rsidR="00194887" w:rsidRPr="0019488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>2020年</w:t>
      </w:r>
      <w:r w:rsidR="00194887">
        <w:rPr>
          <w:rFonts w:ascii="仿宋" w:eastAsia="仿宋" w:hAnsi="仿宋" w:hint="eastAsia"/>
          <w:color w:val="000000"/>
          <w:sz w:val="32"/>
          <w:szCs w:val="32"/>
        </w:rPr>
        <w:t>本部门</w:t>
      </w:r>
      <w:r>
        <w:rPr>
          <w:rFonts w:ascii="仿宋" w:eastAsia="仿宋" w:hAnsi="仿宋" w:hint="eastAsia"/>
          <w:color w:val="000000"/>
          <w:sz w:val="32"/>
          <w:szCs w:val="32"/>
        </w:rPr>
        <w:t>安排政府采购预算54</w:t>
      </w:r>
      <w:r w:rsidR="00194887">
        <w:rPr>
          <w:rFonts w:ascii="仿宋" w:eastAsia="仿宋" w:hAnsi="仿宋" w:hint="eastAsia"/>
          <w:color w:val="000000"/>
          <w:sz w:val="32"/>
          <w:szCs w:val="32"/>
        </w:rPr>
        <w:t>万元，</w:t>
      </w:r>
      <w:r>
        <w:rPr>
          <w:rFonts w:ascii="仿宋" w:eastAsia="仿宋" w:hAnsi="仿宋" w:hint="eastAsia"/>
          <w:color w:val="000000"/>
          <w:sz w:val="32"/>
          <w:szCs w:val="32"/>
        </w:rPr>
        <w:t>其中:</w:t>
      </w:r>
      <w:r w:rsidR="00194887" w:rsidRPr="00194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19488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货物类采购预算0万元；工程类采购预算0万元；服务类采购预算54万元。</w:t>
      </w:r>
    </w:p>
    <w:p w:rsidR="00194887" w:rsidRDefault="009A6F7B" w:rsidP="00194887">
      <w:pPr>
        <w:ind w:firstLineChars="220" w:firstLine="707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9488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（四）国有资产占用使用情况</w:t>
      </w:r>
      <w:r w:rsidR="00194887" w:rsidRPr="0019488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>截止2019年12月30日，我单位共有车辆1辆，价值18万元。</w:t>
      </w:r>
    </w:p>
    <w:p w:rsidR="009A6F7B" w:rsidRPr="00194887" w:rsidRDefault="009A6F7B" w:rsidP="00194887">
      <w:pPr>
        <w:ind w:firstLineChars="220" w:firstLine="707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19488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（五）预算绩效评价情况</w:t>
      </w:r>
      <w:r w:rsidR="00194887" w:rsidRPr="0019488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>2020</w:t>
      </w:r>
      <w:r w:rsidR="00194887"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本部门整体支出和项目支出实行绩效目标管理，纳入2020年部门整体支出绩效目标的金额637.4万元，其中，基本支出435.4万元，项目支出202万元。</w:t>
      </w:r>
    </w:p>
    <w:p w:rsidR="009A6F7B" w:rsidRPr="00703734" w:rsidRDefault="009A6F7B" w:rsidP="009A6F7B">
      <w:pPr>
        <w:widowControl/>
        <w:ind w:firstLineChars="200" w:firstLine="643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0373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六、名词解释 </w:t>
      </w:r>
    </w:p>
    <w:p w:rsidR="009A6F7B" w:rsidRDefault="009A6F7B" w:rsidP="009A6F7B">
      <w:pPr>
        <w:pStyle w:val="a3"/>
        <w:shd w:val="clear" w:color="auto" w:fill="FFFFFF"/>
        <w:spacing w:beforeAutospacing="0" w:afterAutospacing="0" w:line="451" w:lineRule="atLeast"/>
        <w:ind w:firstLineChars="200" w:firstLine="640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>
        <w:rPr>
          <w:rFonts w:hint="eastAsia"/>
          <w:color w:val="000000"/>
          <w:sz w:val="32"/>
          <w:szCs w:val="32"/>
        </w:rPr>
        <w:t> </w:t>
      </w:r>
    </w:p>
    <w:p w:rsidR="009A6F7B" w:rsidRDefault="009A6F7B" w:rsidP="009A6F7B">
      <w:pPr>
        <w:pStyle w:val="a3"/>
        <w:shd w:val="clear" w:color="auto" w:fill="FFFFFF"/>
        <w:spacing w:beforeAutospacing="0" w:afterAutospacing="0" w:line="451" w:lineRule="atLeast"/>
        <w:ind w:firstLineChars="200"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hint="eastAsia"/>
          <w:color w:val="000000"/>
          <w:sz w:val="32"/>
          <w:szCs w:val="32"/>
        </w:rPr>
        <w:t> </w:t>
      </w:r>
    </w:p>
    <w:p w:rsidR="009A6F7B" w:rsidRPr="00B9794C" w:rsidRDefault="009A6F7B" w:rsidP="009A6F7B">
      <w:pPr>
        <w:rPr>
          <w:szCs w:val="32"/>
        </w:rPr>
      </w:pPr>
    </w:p>
    <w:p w:rsidR="009A6F7B" w:rsidRPr="009A6F7B" w:rsidRDefault="009A6F7B"/>
    <w:sectPr w:rsidR="009A6F7B" w:rsidRPr="009A6F7B" w:rsidSect="00FC6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C80" w:rsidRDefault="00F05C80" w:rsidP="004F1E0C">
      <w:r>
        <w:separator/>
      </w:r>
    </w:p>
  </w:endnote>
  <w:endnote w:type="continuationSeparator" w:id="0">
    <w:p w:rsidR="00F05C80" w:rsidRDefault="00F05C80" w:rsidP="004F1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C80" w:rsidRDefault="00F05C80" w:rsidP="004F1E0C">
      <w:r>
        <w:separator/>
      </w:r>
    </w:p>
  </w:footnote>
  <w:footnote w:type="continuationSeparator" w:id="0">
    <w:p w:rsidR="00F05C80" w:rsidRDefault="00F05C80" w:rsidP="004F1E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859"/>
    <w:multiLevelType w:val="hybridMultilevel"/>
    <w:tmpl w:val="5026423C"/>
    <w:lvl w:ilvl="0" w:tplc="20EC87F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FBD1DA4"/>
    <w:multiLevelType w:val="hybridMultilevel"/>
    <w:tmpl w:val="699E71C6"/>
    <w:lvl w:ilvl="0" w:tplc="3E5CAD0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D77529"/>
    <w:multiLevelType w:val="multilevel"/>
    <w:tmpl w:val="3ED77529"/>
    <w:lvl w:ilvl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8C32041"/>
    <w:multiLevelType w:val="hybridMultilevel"/>
    <w:tmpl w:val="E940F542"/>
    <w:lvl w:ilvl="0" w:tplc="20EC87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6518D000">
      <w:start w:val="1"/>
      <w:numFmt w:val="japaneseCounting"/>
      <w:lvlText w:val="%2、"/>
      <w:lvlJc w:val="left"/>
      <w:pPr>
        <w:ind w:left="138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3F25CE"/>
    <w:multiLevelType w:val="hybridMultilevel"/>
    <w:tmpl w:val="2484313C"/>
    <w:lvl w:ilvl="0" w:tplc="04090017">
      <w:start w:val="1"/>
      <w:numFmt w:val="chineseCountingThousand"/>
      <w:lvlText w:val="(%1)"/>
      <w:lvlJc w:val="left"/>
      <w:pPr>
        <w:ind w:left="902" w:hanging="420"/>
      </w:p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70221CD0"/>
    <w:multiLevelType w:val="hybridMultilevel"/>
    <w:tmpl w:val="E0DC11A0"/>
    <w:lvl w:ilvl="0" w:tplc="9B76AC90">
      <w:start w:val="3"/>
      <w:numFmt w:val="japaneseCounting"/>
      <w:lvlText w:val="%1、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6">
    <w:nsid w:val="70EA2394"/>
    <w:multiLevelType w:val="hybridMultilevel"/>
    <w:tmpl w:val="324AAD94"/>
    <w:lvl w:ilvl="0" w:tplc="267CCCB0">
      <w:start w:val="6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127E41"/>
    <w:multiLevelType w:val="hybridMultilevel"/>
    <w:tmpl w:val="9A7AE470"/>
    <w:lvl w:ilvl="0" w:tplc="64AA57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91A3593"/>
    <w:multiLevelType w:val="multilevel"/>
    <w:tmpl w:val="791A359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C07DBF"/>
    <w:rsid w:val="00194887"/>
    <w:rsid w:val="001A2C2C"/>
    <w:rsid w:val="00216963"/>
    <w:rsid w:val="002B7040"/>
    <w:rsid w:val="003A0219"/>
    <w:rsid w:val="003D523A"/>
    <w:rsid w:val="00454EB5"/>
    <w:rsid w:val="004A36DD"/>
    <w:rsid w:val="004B649A"/>
    <w:rsid w:val="004C404C"/>
    <w:rsid w:val="004F1E0C"/>
    <w:rsid w:val="006D274E"/>
    <w:rsid w:val="00727BD0"/>
    <w:rsid w:val="008056DB"/>
    <w:rsid w:val="00825C83"/>
    <w:rsid w:val="008323AD"/>
    <w:rsid w:val="009453BC"/>
    <w:rsid w:val="009A6F7B"/>
    <w:rsid w:val="00A9411F"/>
    <w:rsid w:val="00AD1BA6"/>
    <w:rsid w:val="00B17BA0"/>
    <w:rsid w:val="00C32ADF"/>
    <w:rsid w:val="00C43541"/>
    <w:rsid w:val="00C74C8B"/>
    <w:rsid w:val="00CB2B9C"/>
    <w:rsid w:val="00D16DB3"/>
    <w:rsid w:val="00E67707"/>
    <w:rsid w:val="00F05C80"/>
    <w:rsid w:val="00FC6D1C"/>
    <w:rsid w:val="164D2376"/>
    <w:rsid w:val="1DA97F39"/>
    <w:rsid w:val="2EBF5F1F"/>
    <w:rsid w:val="4C752B14"/>
    <w:rsid w:val="6DC0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D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6D1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FC6D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6D1C"/>
    <w:pPr>
      <w:ind w:firstLineChars="200" w:firstLine="420"/>
    </w:pPr>
  </w:style>
  <w:style w:type="paragraph" w:styleId="a6">
    <w:name w:val="header"/>
    <w:basedOn w:val="a"/>
    <w:link w:val="Char"/>
    <w:rsid w:val="004F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F1E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F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F1E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4B649A"/>
    <w:rPr>
      <w:sz w:val="18"/>
      <w:szCs w:val="18"/>
    </w:rPr>
  </w:style>
  <w:style w:type="character" w:customStyle="1" w:styleId="Char1">
    <w:name w:val="批注框文本 Char"/>
    <w:basedOn w:val="a0"/>
    <w:link w:val="a8"/>
    <w:rsid w:val="004B64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D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6D1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FC6D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6D1C"/>
    <w:pPr>
      <w:ind w:firstLineChars="200" w:firstLine="420"/>
    </w:pPr>
  </w:style>
  <w:style w:type="paragraph" w:styleId="a6">
    <w:name w:val="header"/>
    <w:basedOn w:val="a"/>
    <w:link w:val="Char"/>
    <w:rsid w:val="004F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F1E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F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F1E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4B649A"/>
    <w:rPr>
      <w:sz w:val="18"/>
      <w:szCs w:val="18"/>
    </w:rPr>
  </w:style>
  <w:style w:type="character" w:customStyle="1" w:styleId="Char1">
    <w:name w:val="批注框文本 Char"/>
    <w:basedOn w:val="a0"/>
    <w:link w:val="a8"/>
    <w:rsid w:val="004B64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8</cp:revision>
  <cp:lastPrinted>2021-06-04T03:36:00Z</cp:lastPrinted>
  <dcterms:created xsi:type="dcterms:W3CDTF">2021-06-04T08:51:00Z</dcterms:created>
  <dcterms:modified xsi:type="dcterms:W3CDTF">2021-06-18T02:51:00Z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