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AC" w:rsidRDefault="00710AD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目  录</w:t>
      </w:r>
    </w:p>
    <w:p w:rsidR="004A05AC" w:rsidRDefault="00710ADB">
      <w:pPr>
        <w:pStyle w:val="a3"/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年（沅江市</w:t>
      </w:r>
      <w:r w:rsidR="007728FB" w:rsidRPr="007728FB">
        <w:rPr>
          <w:rFonts w:ascii="仿宋_GB2312" w:eastAsia="仿宋_GB2312" w:hint="eastAsia"/>
          <w:sz w:val="32"/>
          <w:szCs w:val="32"/>
        </w:rPr>
        <w:t>人力资源和社会保障局</w:t>
      </w:r>
      <w:r>
        <w:rPr>
          <w:rFonts w:ascii="仿宋_GB2312" w:eastAsia="仿宋_GB2312" w:hint="eastAsia"/>
          <w:sz w:val="32"/>
          <w:szCs w:val="32"/>
        </w:rPr>
        <w:t>）部门预算公开说明</w:t>
      </w:r>
    </w:p>
    <w:p w:rsidR="004A05AC" w:rsidRDefault="00710ADB">
      <w:pPr>
        <w:pStyle w:val="a3"/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年度部门收支总体情况预算公开表</w:t>
      </w:r>
    </w:p>
    <w:p w:rsidR="004A05AC" w:rsidRDefault="00710ADB">
      <w:pPr>
        <w:spacing w:line="560" w:lineRule="exact"/>
        <w:jc w:val="left"/>
        <w:rPr>
          <w:rFonts w:ascii="仿宋_GB2312" w:eastAsia="仿宋_GB2312" w:hAnsi="Calibri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年度部门收入总体情况预算</w:t>
      </w:r>
      <w:r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Ansi="Calibri" w:hint="eastAsia"/>
          <w:sz w:val="32"/>
          <w:szCs w:val="32"/>
        </w:rPr>
        <w:t>表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年度部门支出总体情况预算</w:t>
      </w:r>
      <w:r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 w:hAnsi="Calibri" w:hint="eastAsia"/>
          <w:sz w:val="32"/>
          <w:szCs w:val="32"/>
        </w:rPr>
        <w:t>表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五、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年度部门支出总表（按部分预算经济分类）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六、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年度部门支出总表（按政府预算经济分类）</w:t>
      </w:r>
      <w:r>
        <w:rPr>
          <w:rFonts w:ascii="仿宋_GB2312" w:eastAsia="仿宋_GB2312" w:hAnsi="Calibri" w:hint="eastAsia"/>
          <w:sz w:val="32"/>
          <w:szCs w:val="32"/>
        </w:rPr>
        <w:br/>
        <w:t>七、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年度基本支出预算明细表-工资福利支出（按部门预算经济分类）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八、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年度基本支出预算明细表—工资福利支出（按政府预算经济分类）</w:t>
      </w:r>
    </w:p>
    <w:p w:rsidR="004A05AC" w:rsidRDefault="00322422">
      <w:pPr>
        <w:numPr>
          <w:ilvl w:val="0"/>
          <w:numId w:val="1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0ADB">
        <w:rPr>
          <w:rFonts w:ascii="仿宋_GB2312" w:eastAsia="仿宋_GB2312" w:hAnsi="Calibri" w:hint="eastAsia"/>
          <w:sz w:val="32"/>
          <w:szCs w:val="32"/>
        </w:rPr>
        <w:t>年度基本支出预算明细表-商品和服务支出（按部门预算经济分类）</w:t>
      </w:r>
    </w:p>
    <w:p w:rsidR="004A05AC" w:rsidRDefault="00322422">
      <w:pPr>
        <w:numPr>
          <w:ilvl w:val="0"/>
          <w:numId w:val="1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0ADB">
        <w:rPr>
          <w:rFonts w:ascii="仿宋_GB2312" w:eastAsia="仿宋_GB2312" w:hAnsi="Calibri" w:hint="eastAsia"/>
          <w:sz w:val="32"/>
          <w:szCs w:val="32"/>
        </w:rPr>
        <w:t>年度基本支出预算明细表-商品和服务支出（按政府预算经济分类）</w:t>
      </w:r>
    </w:p>
    <w:p w:rsidR="004A05AC" w:rsidRDefault="00322422">
      <w:pPr>
        <w:numPr>
          <w:ilvl w:val="0"/>
          <w:numId w:val="1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0ADB">
        <w:rPr>
          <w:rFonts w:ascii="仿宋_GB2312" w:eastAsia="仿宋_GB2312" w:hAnsi="Calibri" w:hint="eastAsia"/>
          <w:sz w:val="32"/>
          <w:szCs w:val="32"/>
        </w:rPr>
        <w:t>年度基本支出预算明细表-对个人和家庭的补助（按部分预算经济分类）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十二、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年度基本支出预算明细表-对个人和家庭的补助（按政府预算经济分类）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十三、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年度财政拨款收支总体情况预算公开表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十四、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年度一般公共预算支出情况预算公开表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十五、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年度一般公共预算支出情况预算公开表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十六、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年度一般公共预算基本支出预算明细表-工资福</w:t>
      </w:r>
      <w:r>
        <w:rPr>
          <w:rFonts w:ascii="仿宋_GB2312" w:eastAsia="仿宋_GB2312" w:hAnsi="Calibri" w:hint="eastAsia"/>
          <w:sz w:val="32"/>
          <w:szCs w:val="32"/>
        </w:rPr>
        <w:lastRenderedPageBreak/>
        <w:t>利支出（按部门预算经济分类）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十七、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年度一般公共预算基本支出预算明细表-工资福利支出（按政府预算经济分类）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十八、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年度一般公共预算基本支出预算明细表-商品和服务支出（按部门预算经济分类）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十九、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年度一般公共预算基本支出预算明细表-商品和服务支出（按部政府预算经济分类）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年度一般公共预算基本支出预算明细表-对个人和家庭补助（按部门预算经济分类）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二十一、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年度基本支出预算明细表-对个人和家庭补助（按政府预算经济分类）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二十二、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年度政府性基金拨款预算支出情况表（按部门预算经济分类）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二十三、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年度政府性基金拨款预算支出情况表（按政府预算经济分类）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二十四、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年度纳入专户管理的非税收入拨款预算支出情况表（按部门预算经济分类）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二十五、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年度纳入专户管理的非税收入拨款预算支出情况表（按政府预算经济分类）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二十六、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年度经费拨款预算支出情况表（按部门预算经济分类）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二十七、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年度经费拨款预算支出情况表（按政府预算经济分类）</w:t>
      </w:r>
    </w:p>
    <w:p w:rsidR="004A05AC" w:rsidRDefault="00710ADB">
      <w:p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二十八、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年度专项资金预算汇总表</w:t>
      </w:r>
    </w:p>
    <w:p w:rsidR="004A05AC" w:rsidRDefault="00710ADB">
      <w:pPr>
        <w:spacing w:line="560" w:lineRule="exac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二十九、</w:t>
      </w:r>
      <w:r w:rsidR="00322422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Ansi="Calibri" w:hint="eastAsia"/>
          <w:sz w:val="32"/>
          <w:szCs w:val="32"/>
        </w:rPr>
        <w:t>年度</w:t>
      </w:r>
      <w:bookmarkStart w:id="0" w:name="_GoBack"/>
      <w:bookmarkEnd w:id="0"/>
      <w:r>
        <w:rPr>
          <w:rFonts w:ascii="仿宋_GB2312" w:eastAsia="仿宋_GB2312" w:hAnsi="Calibri" w:hint="eastAsia"/>
          <w:sz w:val="32"/>
          <w:szCs w:val="32"/>
        </w:rPr>
        <w:t>一般公共预算“三公”经费预算表</w:t>
      </w:r>
    </w:p>
    <w:p w:rsidR="005B034A" w:rsidRPr="005B034A" w:rsidRDefault="005B034A">
      <w:pPr>
        <w:spacing w:line="560" w:lineRule="exact"/>
        <w:rPr>
          <w:rFonts w:ascii="仿宋_GB2312" w:eastAsia="仿宋_GB2312" w:hAnsi="Calibri" w:hint="eastAsia"/>
          <w:sz w:val="32"/>
          <w:szCs w:val="32"/>
        </w:rPr>
      </w:pPr>
      <w:r w:rsidRPr="005B034A">
        <w:rPr>
          <w:rFonts w:ascii="仿宋_GB2312" w:eastAsia="仿宋_GB2312" w:hAnsi="Calibri" w:hint="eastAsia"/>
          <w:sz w:val="32"/>
          <w:szCs w:val="32"/>
        </w:rPr>
        <w:t>三十、2020年度单位项目支出预算绩效目标申报表</w:t>
      </w:r>
    </w:p>
    <w:p w:rsidR="005B034A" w:rsidRPr="005B034A" w:rsidRDefault="005B034A">
      <w:pPr>
        <w:spacing w:line="560" w:lineRule="exact"/>
        <w:rPr>
          <w:rFonts w:ascii="仿宋_GB2312" w:eastAsia="仿宋_GB2312" w:hAnsi="Calibri" w:hint="eastAsia"/>
          <w:sz w:val="32"/>
          <w:szCs w:val="32"/>
        </w:rPr>
      </w:pPr>
      <w:r w:rsidRPr="005B034A">
        <w:rPr>
          <w:rFonts w:ascii="仿宋_GB2312" w:eastAsia="仿宋_GB2312" w:hAnsi="Calibri" w:hint="eastAsia"/>
          <w:sz w:val="32"/>
          <w:szCs w:val="32"/>
        </w:rPr>
        <w:t>三十一、2020年度部门整体支出预算绩效目标申报表</w:t>
      </w:r>
    </w:p>
    <w:p w:rsidR="005B034A" w:rsidRDefault="005B034A">
      <w:pPr>
        <w:spacing w:line="560" w:lineRule="exact"/>
        <w:rPr>
          <w:rFonts w:ascii="仿宋_GB2312" w:eastAsia="仿宋_GB2312" w:hAnsi="Calibri"/>
          <w:sz w:val="32"/>
          <w:szCs w:val="32"/>
        </w:rPr>
      </w:pPr>
    </w:p>
    <w:p w:rsidR="004A05AC" w:rsidRDefault="004A05AC"/>
    <w:sectPr w:rsidR="004A05AC" w:rsidSect="004A05AC"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E8" w:rsidRDefault="00437FE8" w:rsidP="007728FB">
      <w:r>
        <w:separator/>
      </w:r>
    </w:p>
  </w:endnote>
  <w:endnote w:type="continuationSeparator" w:id="1">
    <w:p w:rsidR="00437FE8" w:rsidRDefault="00437FE8" w:rsidP="0077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E8" w:rsidRDefault="00437FE8" w:rsidP="007728FB">
      <w:r>
        <w:separator/>
      </w:r>
    </w:p>
  </w:footnote>
  <w:footnote w:type="continuationSeparator" w:id="1">
    <w:p w:rsidR="00437FE8" w:rsidRDefault="00437FE8" w:rsidP="00772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B437"/>
    <w:multiLevelType w:val="singleLevel"/>
    <w:tmpl w:val="403AB43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BB0BF9"/>
    <w:rsid w:val="00322422"/>
    <w:rsid w:val="00437FE8"/>
    <w:rsid w:val="004A05AC"/>
    <w:rsid w:val="0055418B"/>
    <w:rsid w:val="005B034A"/>
    <w:rsid w:val="00644E25"/>
    <w:rsid w:val="00710ADB"/>
    <w:rsid w:val="007728FB"/>
    <w:rsid w:val="00B46443"/>
    <w:rsid w:val="00E12DE3"/>
    <w:rsid w:val="048F792A"/>
    <w:rsid w:val="080F3BC6"/>
    <w:rsid w:val="099D36CB"/>
    <w:rsid w:val="0A4701C2"/>
    <w:rsid w:val="0C1B66D0"/>
    <w:rsid w:val="0DAA3F37"/>
    <w:rsid w:val="0DF87378"/>
    <w:rsid w:val="10514ABC"/>
    <w:rsid w:val="12376E60"/>
    <w:rsid w:val="13103764"/>
    <w:rsid w:val="13745F53"/>
    <w:rsid w:val="15CD39C0"/>
    <w:rsid w:val="16D164DF"/>
    <w:rsid w:val="17942147"/>
    <w:rsid w:val="191113DF"/>
    <w:rsid w:val="19747589"/>
    <w:rsid w:val="1AF76035"/>
    <w:rsid w:val="1B1A3ED9"/>
    <w:rsid w:val="1C7C7DA8"/>
    <w:rsid w:val="1F257EF6"/>
    <w:rsid w:val="22F326F7"/>
    <w:rsid w:val="2563316A"/>
    <w:rsid w:val="25A70400"/>
    <w:rsid w:val="27C43DC3"/>
    <w:rsid w:val="2A291ED4"/>
    <w:rsid w:val="2A631C2B"/>
    <w:rsid w:val="2FD93F7E"/>
    <w:rsid w:val="33302432"/>
    <w:rsid w:val="343A5CE0"/>
    <w:rsid w:val="35DA7886"/>
    <w:rsid w:val="363A4DF0"/>
    <w:rsid w:val="37C7289B"/>
    <w:rsid w:val="3924113B"/>
    <w:rsid w:val="39396234"/>
    <w:rsid w:val="3B524071"/>
    <w:rsid w:val="3D1E3F77"/>
    <w:rsid w:val="3D24095D"/>
    <w:rsid w:val="3D9818F1"/>
    <w:rsid w:val="411E2DA3"/>
    <w:rsid w:val="41C0047A"/>
    <w:rsid w:val="45324A14"/>
    <w:rsid w:val="45CF0BD1"/>
    <w:rsid w:val="46330DA9"/>
    <w:rsid w:val="4737513F"/>
    <w:rsid w:val="47AC2CBE"/>
    <w:rsid w:val="49F635F2"/>
    <w:rsid w:val="4A320231"/>
    <w:rsid w:val="4B3C6F81"/>
    <w:rsid w:val="53A54B26"/>
    <w:rsid w:val="53FF7216"/>
    <w:rsid w:val="54982A34"/>
    <w:rsid w:val="56984F17"/>
    <w:rsid w:val="57E42F00"/>
    <w:rsid w:val="58FA4652"/>
    <w:rsid w:val="5B5D0244"/>
    <w:rsid w:val="5E055DC1"/>
    <w:rsid w:val="5EBD7671"/>
    <w:rsid w:val="615D7D82"/>
    <w:rsid w:val="63092075"/>
    <w:rsid w:val="630A3F75"/>
    <w:rsid w:val="634C122C"/>
    <w:rsid w:val="64BB0BF9"/>
    <w:rsid w:val="64DA7384"/>
    <w:rsid w:val="65C523CA"/>
    <w:rsid w:val="66200E8B"/>
    <w:rsid w:val="67260D53"/>
    <w:rsid w:val="67C009B9"/>
    <w:rsid w:val="68BF6DEB"/>
    <w:rsid w:val="693E2C3C"/>
    <w:rsid w:val="69A179C6"/>
    <w:rsid w:val="6C29708A"/>
    <w:rsid w:val="70A03AEE"/>
    <w:rsid w:val="77255487"/>
    <w:rsid w:val="7C5349E8"/>
    <w:rsid w:val="7CE5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5AC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rsid w:val="0077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28FB"/>
    <w:rPr>
      <w:kern w:val="2"/>
      <w:sz w:val="18"/>
      <w:szCs w:val="18"/>
    </w:rPr>
  </w:style>
  <w:style w:type="paragraph" w:styleId="a5">
    <w:name w:val="footer"/>
    <w:basedOn w:val="a"/>
    <w:link w:val="Char0"/>
    <w:rsid w:val="0077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28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57222E-F4DB-479C-8FF6-833938F07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</dc:creator>
  <cp:lastModifiedBy>沅江市人力资源与社会保障局</cp:lastModifiedBy>
  <cp:revision>4</cp:revision>
  <dcterms:created xsi:type="dcterms:W3CDTF">2020-02-14T03:34:00Z</dcterms:created>
  <dcterms:modified xsi:type="dcterms:W3CDTF">2021-06-06T12:22:00Z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