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numId w:val="0"/>
        </w:numPr>
        <w:spacing w:line="560" w:lineRule="exact"/>
        <w:ind w:left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沅江市档案局</w:t>
      </w:r>
      <w:r>
        <w:rPr>
          <w:rFonts w:hint="eastAsia" w:ascii="仿宋_GB2312" w:eastAsia="仿宋_GB2312"/>
          <w:sz w:val="32"/>
          <w:szCs w:val="32"/>
        </w:rPr>
        <w:t>部门决算公开说明</w:t>
      </w:r>
    </w:p>
    <w:p>
      <w:pPr>
        <w:pStyle w:val="8"/>
        <w:numPr>
          <w:numId w:val="0"/>
        </w:numPr>
        <w:spacing w:line="560" w:lineRule="exact"/>
        <w:ind w:left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二、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年度收入支出决算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jc w:val="left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年度收入决算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年度支出决算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年度财政拨款收入支出决算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年度一般公共预算财政拨款收入支出决算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年度一般公共预算财政拨款基本支出决算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年度一般公共预算财政拨款“三公”经费支出决算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年度政府性基金预算财政拨款收入支出决算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</w:rPr>
        <w:t>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年度政府采购情况决算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/>
    <w:p/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4A69EC"/>
    <w:rsid w:val="00716A0A"/>
    <w:rsid w:val="007468BC"/>
    <w:rsid w:val="00CB0E7A"/>
    <w:rsid w:val="00D60A6D"/>
    <w:rsid w:val="00D964EC"/>
    <w:rsid w:val="00F7408E"/>
    <w:rsid w:val="282B4ECF"/>
    <w:rsid w:val="2D6207C4"/>
    <w:rsid w:val="30306227"/>
    <w:rsid w:val="4E6565A9"/>
    <w:rsid w:val="61473093"/>
    <w:rsid w:val="68C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邓菡</cp:lastModifiedBy>
  <dcterms:modified xsi:type="dcterms:W3CDTF">2020-08-26T00:53:24Z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