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F8" w:rsidRDefault="006D71C2">
      <w:pPr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群众信访举报转办及地方查处情况一览表</w:t>
      </w:r>
    </w:p>
    <w:p w:rsidR="00725CF8" w:rsidRDefault="006D71C2">
      <w:pPr>
        <w:rPr>
          <w:rFonts w:ascii="Calibri" w:hAnsi="Calibri" w:cs="Microsoft Himalaya"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</w:t>
      </w:r>
      <w:r>
        <w:rPr>
          <w:rFonts w:ascii="仿宋" w:eastAsia="仿宋" w:hAnsi="仿宋" w:cs="仿宋" w:hint="eastAsia"/>
          <w:sz w:val="32"/>
          <w:szCs w:val="32"/>
        </w:rPr>
        <w:t>（第</w:t>
      </w:r>
      <w:r>
        <w:rPr>
          <w:rFonts w:ascii="仿宋" w:eastAsia="仿宋" w:hAnsi="仿宋" w:cs="仿宋" w:hint="eastAsia"/>
          <w:sz w:val="32"/>
          <w:szCs w:val="32"/>
          <w:u w:val="single"/>
        </w:rPr>
        <w:t>十</w:t>
      </w:r>
      <w:r w:rsidR="00EE5AA7">
        <w:rPr>
          <w:rFonts w:ascii="仿宋" w:eastAsia="仿宋" w:hAnsi="仿宋" w:cs="仿宋" w:hint="eastAsia"/>
          <w:sz w:val="32"/>
          <w:szCs w:val="32"/>
          <w:u w:val="single"/>
        </w:rPr>
        <w:t>三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sz w:val="32"/>
          <w:szCs w:val="32"/>
        </w:rPr>
        <w:t xml:space="preserve">批 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2020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10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  <w:u w:val="single"/>
        </w:rPr>
        <w:t xml:space="preserve"> </w:t>
      </w:r>
      <w:r w:rsidR="00842C59">
        <w:rPr>
          <w:rFonts w:ascii="仿宋" w:eastAsia="仿宋" w:hAnsi="仿宋" w:cs="仿宋" w:hint="eastAsia"/>
          <w:sz w:val="32"/>
          <w:szCs w:val="32"/>
          <w:u w:val="single"/>
        </w:rPr>
        <w:t>11</w:t>
      </w:r>
      <w:r>
        <w:rPr>
          <w:rFonts w:ascii="仿宋" w:eastAsia="仿宋" w:hAnsi="仿宋" w:cs="仿宋" w:hint="eastAsia"/>
          <w:sz w:val="32"/>
          <w:szCs w:val="32"/>
        </w:rPr>
        <w:t>日）</w:t>
      </w:r>
    </w:p>
    <w:tbl>
      <w:tblPr>
        <w:tblStyle w:val="a5"/>
        <w:tblW w:w="13716" w:type="dxa"/>
        <w:tblLayout w:type="fixed"/>
        <w:tblLook w:val="04A0"/>
      </w:tblPr>
      <w:tblGrid>
        <w:gridCol w:w="651"/>
        <w:gridCol w:w="1017"/>
        <w:gridCol w:w="2693"/>
        <w:gridCol w:w="992"/>
        <w:gridCol w:w="992"/>
        <w:gridCol w:w="2835"/>
        <w:gridCol w:w="851"/>
        <w:gridCol w:w="2126"/>
        <w:gridCol w:w="709"/>
        <w:gridCol w:w="850"/>
      </w:tblGrid>
      <w:tr w:rsidR="00725CF8">
        <w:trPr>
          <w:trHeight w:hRule="exact" w:val="73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受理编号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转办问题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基本情况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行政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区域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污染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调查核</w:t>
            </w:r>
          </w:p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实情况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是否属实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处理和整改情况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问责情况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CF8" w:rsidRDefault="006D71C2">
            <w:pPr>
              <w:spacing w:after="0" w:line="300" w:lineRule="exact"/>
              <w:jc w:val="center"/>
              <w:rPr>
                <w:rFonts w:asciiTheme="majorEastAsia" w:eastAsiaTheme="majorEastAsia" w:hAnsiTheme="majorEastAsia" w:cstheme="majorEastAsia"/>
                <w:b/>
                <w:bCs/>
                <w:kern w:val="2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bCs/>
                <w:sz w:val="18"/>
                <w:szCs w:val="18"/>
              </w:rPr>
              <w:t>备注</w:t>
            </w:r>
          </w:p>
        </w:tc>
      </w:tr>
      <w:tr w:rsidR="00DD3674">
        <w:trPr>
          <w:trHeight w:val="416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D2020092709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举报人有沅江华兴玻璃晚上排烟的视频，会寄邮件过来交督察组。并反映关于华兴玻璃废气污染的问题已经多次通过红网、市政府热线反馈多次，均无果。早上在窗台上可看到明显的黄色颗粒，附近的小区(水岸琼湖新外滩)可闻到刺鼻气味，对相关部门的处理答复意见不满意，要求重新核查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沅江市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大气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经调查核实，该举报情况属实。2020年9月29日19点左右，市生态环境局沅江分局现场调查，在水岸琼湖和新外滩两小区未明显感觉到刺鼻气味，但厂区内能感觉到气味。现场调阅了该企业今年的脱硫设施运行台账和在线监控数据，均无异常。每季度监督性监测和企业2020年4月2日、6月20日、9月21日的自行监测报告数据显示水、气、声均符合国家排放标准。举报反映的排烟、黄色颗粒等现象应为烟筒排放尾气中含有氮氧化物的缘故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属实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根据省生态环境厅湘环评〔2012〕4号批复，审批文件中对氮氧化物排放未做明确要求，故企业也未对氮氧化物的排放采取相应措施。2020年3月20日，根据省生态环境厅、省发改委、省财政厅、省工信厅印发《湖南省工业炉窑大气污染综合治理实施方案》，该企业计划投入2500万元重建一套脱硫、除尘、脱硝一体化烟气净化处理系统，目前已启动建设，预计2021年4月调试运行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jc w:val="center"/>
              <w:rPr>
                <w:rFonts w:ascii="仿宋" w:eastAsia="仿宋" w:hAnsi="仿宋" w:cs="宋体"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674" w:rsidRPr="00DD3674" w:rsidRDefault="00DD3674">
            <w:pPr>
              <w:jc w:val="center"/>
              <w:rPr>
                <w:rFonts w:ascii="仿宋" w:eastAsia="仿宋" w:hAnsi="仿宋" w:cs="宋体"/>
                <w:b/>
                <w:bCs/>
                <w:color w:val="000000"/>
                <w:sz w:val="18"/>
                <w:szCs w:val="18"/>
              </w:rPr>
            </w:pPr>
            <w:r w:rsidRPr="00DD3674">
              <w:rPr>
                <w:rFonts w:ascii="仿宋" w:eastAsia="仿宋" w:hAnsi="仿宋" w:hint="eastAsia"/>
                <w:b/>
                <w:bCs/>
                <w:color w:val="000000"/>
                <w:sz w:val="18"/>
                <w:szCs w:val="18"/>
              </w:rPr>
              <w:t>*</w:t>
            </w:r>
          </w:p>
        </w:tc>
      </w:tr>
    </w:tbl>
    <w:p w:rsidR="00725CF8" w:rsidRDefault="006D71C2">
      <w:pPr>
        <w:rPr>
          <w:rFonts w:ascii="仿宋" w:eastAsia="仿宋" w:hAnsi="仿宋" w:cs="仿宋"/>
          <w:kern w:val="2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注：1、标*的问题为重点信访举报件；</w:t>
      </w:r>
    </w:p>
    <w:p w:rsidR="00725CF8" w:rsidRDefault="006D71C2">
      <w:pPr>
        <w:rPr>
          <w:rFonts w:ascii="Calibri" w:eastAsia="宋体" w:hAnsi="Calibri" w:cs="Microsoft Himalaya"/>
          <w:sz w:val="36"/>
          <w:szCs w:val="36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2、污染类型包括水、大气、土壤、生态、重金属、垃圾、噪声、油烟、扬尘、其他等。</w:t>
      </w:r>
    </w:p>
    <w:sectPr w:rsidR="00725CF8" w:rsidSect="00725CF8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compat>
    <w:doNotExpandShiftReturn/>
    <w:useFELayout/>
  </w:compat>
  <w:rsids>
    <w:rsidRoot w:val="00D31D50"/>
    <w:rsid w:val="00033BF0"/>
    <w:rsid w:val="0005132C"/>
    <w:rsid w:val="000555B9"/>
    <w:rsid w:val="0006155A"/>
    <w:rsid w:val="000629AE"/>
    <w:rsid w:val="00097552"/>
    <w:rsid w:val="000B3743"/>
    <w:rsid w:val="000E766B"/>
    <w:rsid w:val="00140310"/>
    <w:rsid w:val="00141780"/>
    <w:rsid w:val="001C53AB"/>
    <w:rsid w:val="001E18FA"/>
    <w:rsid w:val="00216644"/>
    <w:rsid w:val="002E5EEA"/>
    <w:rsid w:val="002F09F6"/>
    <w:rsid w:val="00311F33"/>
    <w:rsid w:val="00323B43"/>
    <w:rsid w:val="00366ED8"/>
    <w:rsid w:val="0039077E"/>
    <w:rsid w:val="003C05DE"/>
    <w:rsid w:val="003D37D8"/>
    <w:rsid w:val="00422DFF"/>
    <w:rsid w:val="00426133"/>
    <w:rsid w:val="004358AB"/>
    <w:rsid w:val="00476174"/>
    <w:rsid w:val="004B68E2"/>
    <w:rsid w:val="00515F9A"/>
    <w:rsid w:val="005304A2"/>
    <w:rsid w:val="00584241"/>
    <w:rsid w:val="00587246"/>
    <w:rsid w:val="005903E8"/>
    <w:rsid w:val="005C0494"/>
    <w:rsid w:val="00607D96"/>
    <w:rsid w:val="00652AE0"/>
    <w:rsid w:val="00696A96"/>
    <w:rsid w:val="006D71C2"/>
    <w:rsid w:val="006F1734"/>
    <w:rsid w:val="007035D1"/>
    <w:rsid w:val="00725CF8"/>
    <w:rsid w:val="00771B13"/>
    <w:rsid w:val="00842C59"/>
    <w:rsid w:val="0085209E"/>
    <w:rsid w:val="00895783"/>
    <w:rsid w:val="0089784D"/>
    <w:rsid w:val="008A0DC7"/>
    <w:rsid w:val="008B7726"/>
    <w:rsid w:val="008C2BB9"/>
    <w:rsid w:val="008F020D"/>
    <w:rsid w:val="00991600"/>
    <w:rsid w:val="009D7D39"/>
    <w:rsid w:val="009E6E28"/>
    <w:rsid w:val="009F5E34"/>
    <w:rsid w:val="00A8641F"/>
    <w:rsid w:val="00A9151D"/>
    <w:rsid w:val="00AC6A7D"/>
    <w:rsid w:val="00AD67BE"/>
    <w:rsid w:val="00AE032C"/>
    <w:rsid w:val="00B06E4E"/>
    <w:rsid w:val="00B269B2"/>
    <w:rsid w:val="00BB26D6"/>
    <w:rsid w:val="00C22829"/>
    <w:rsid w:val="00C52B7A"/>
    <w:rsid w:val="00CA678C"/>
    <w:rsid w:val="00CE3593"/>
    <w:rsid w:val="00D25646"/>
    <w:rsid w:val="00D31D50"/>
    <w:rsid w:val="00D6410D"/>
    <w:rsid w:val="00D82715"/>
    <w:rsid w:val="00DD3674"/>
    <w:rsid w:val="00E1162D"/>
    <w:rsid w:val="00E94E29"/>
    <w:rsid w:val="00EE5AA7"/>
    <w:rsid w:val="00F618B0"/>
    <w:rsid w:val="00F85682"/>
    <w:rsid w:val="037E5001"/>
    <w:rsid w:val="08474C70"/>
    <w:rsid w:val="3DB7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F8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725CF8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5CF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725C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725CF8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725CF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646</Characters>
  <Application>Microsoft Office Word</Application>
  <DocSecurity>0</DocSecurity>
  <Lines>5</Lines>
  <Paragraphs>1</Paragraphs>
  <ScaleCrop>false</ScaleCrop>
  <Company>微软中国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56</cp:revision>
  <dcterms:created xsi:type="dcterms:W3CDTF">2020-09-26T09:51:00Z</dcterms:created>
  <dcterms:modified xsi:type="dcterms:W3CDTF">2020-10-10T11:12:00Z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